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4B0BD0" w:rsidRDefault="00812385" w:rsidP="00991CD2">
      <w:pPr>
        <w:spacing w:line="276" w:lineRule="auto"/>
        <w:rPr>
          <w:rFonts w:ascii="Garamond" w:hAnsi="Garamond"/>
          <w:sz w:val="22"/>
          <w:szCs w:val="22"/>
        </w:rPr>
      </w:pPr>
      <w:r w:rsidRPr="004B0BD0">
        <w:rPr>
          <w:rFonts w:ascii="Garamond" w:hAnsi="Garamond"/>
          <w:noProof/>
          <w:sz w:val="22"/>
          <w:szCs w:val="22"/>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4B0BD0">
        <w:rPr>
          <w:rFonts w:ascii="Garamond" w:hAnsi="Garamond"/>
          <w:sz w:val="22"/>
          <w:szCs w:val="22"/>
        </w:rPr>
        <w:br w:type="textWrapping" w:clear="all"/>
      </w:r>
    </w:p>
    <w:p w14:paraId="4E483F65" w14:textId="207F1A19" w:rsidR="00911CDD" w:rsidRPr="004B0BD0" w:rsidRDefault="0035305D" w:rsidP="00062C76">
      <w:pPr>
        <w:ind w:right="720"/>
        <w:rPr>
          <w:rFonts w:ascii="Garamond" w:hAnsi="Garamond"/>
          <w:b/>
          <w:sz w:val="22"/>
          <w:szCs w:val="22"/>
        </w:rPr>
      </w:pPr>
      <w:r w:rsidRPr="004B0BD0">
        <w:rPr>
          <w:rFonts w:ascii="Garamond" w:hAnsi="Garamond"/>
          <w:b/>
          <w:sz w:val="22"/>
          <w:szCs w:val="22"/>
        </w:rPr>
        <w:t xml:space="preserve">Epiphany </w:t>
      </w:r>
      <w:r w:rsidR="004B0BD0" w:rsidRPr="004B0BD0">
        <w:rPr>
          <w:rFonts w:ascii="Garamond" w:hAnsi="Garamond"/>
          <w:b/>
          <w:sz w:val="22"/>
          <w:szCs w:val="22"/>
        </w:rPr>
        <w:t>3</w:t>
      </w:r>
      <w:r w:rsidRPr="004B0BD0">
        <w:rPr>
          <w:rFonts w:ascii="Garamond" w:hAnsi="Garamond"/>
          <w:b/>
          <w:sz w:val="22"/>
          <w:szCs w:val="22"/>
        </w:rPr>
        <w:t xml:space="preserve"> (A)</w:t>
      </w:r>
    </w:p>
    <w:p w14:paraId="14EC7F4D" w14:textId="3E9EE187" w:rsidR="00985295" w:rsidRPr="004B0BD0" w:rsidRDefault="00062C76" w:rsidP="00062C76">
      <w:pPr>
        <w:ind w:right="720"/>
        <w:rPr>
          <w:rFonts w:ascii="Garamond" w:hAnsi="Garamond"/>
          <w:b/>
          <w:sz w:val="22"/>
          <w:szCs w:val="22"/>
        </w:rPr>
      </w:pPr>
      <w:r w:rsidRPr="004B0BD0">
        <w:rPr>
          <w:rFonts w:ascii="Garamond" w:hAnsi="Garamond"/>
          <w:b/>
          <w:sz w:val="22"/>
          <w:szCs w:val="22"/>
        </w:rPr>
        <w:t xml:space="preserve">January </w:t>
      </w:r>
      <w:r w:rsidR="004B0BD0" w:rsidRPr="004B0BD0">
        <w:rPr>
          <w:rFonts w:ascii="Garamond" w:hAnsi="Garamond"/>
          <w:b/>
          <w:sz w:val="22"/>
          <w:szCs w:val="22"/>
        </w:rPr>
        <w:t>22</w:t>
      </w:r>
      <w:r w:rsidR="00985295" w:rsidRPr="004B0BD0">
        <w:rPr>
          <w:rFonts w:ascii="Garamond" w:hAnsi="Garamond"/>
          <w:b/>
          <w:sz w:val="22"/>
          <w:szCs w:val="22"/>
        </w:rPr>
        <w:t>, 202</w:t>
      </w:r>
      <w:r w:rsidRPr="004B0BD0">
        <w:rPr>
          <w:rFonts w:ascii="Garamond" w:hAnsi="Garamond"/>
          <w:b/>
          <w:sz w:val="22"/>
          <w:szCs w:val="22"/>
        </w:rPr>
        <w:t>3</w:t>
      </w:r>
    </w:p>
    <w:p w14:paraId="4FDC66D1" w14:textId="77777777" w:rsidR="00985295" w:rsidRPr="004B0BD0" w:rsidRDefault="00985295" w:rsidP="00062C76">
      <w:pPr>
        <w:ind w:right="720"/>
        <w:rPr>
          <w:rFonts w:ascii="Garamond" w:hAnsi="Garamond"/>
          <w:b/>
          <w:sz w:val="22"/>
          <w:szCs w:val="22"/>
        </w:rPr>
      </w:pPr>
    </w:p>
    <w:p w14:paraId="07478B55" w14:textId="06AEE7E9" w:rsidR="004B0BD0" w:rsidRPr="004B0BD0" w:rsidRDefault="00056FDE" w:rsidP="004B0BD0">
      <w:pPr>
        <w:outlineLvl w:val="3"/>
        <w:rPr>
          <w:rFonts w:ascii="Garamond" w:eastAsia="Times New Roman" w:hAnsi="Garamond" w:cs="Times New Roman"/>
          <w:b/>
          <w:bCs/>
          <w:sz w:val="22"/>
          <w:szCs w:val="22"/>
        </w:rPr>
      </w:pPr>
      <w:r w:rsidRPr="004B0BD0">
        <w:rPr>
          <w:rFonts w:ascii="Garamond" w:hAnsi="Garamond"/>
          <w:b/>
          <w:sz w:val="22"/>
          <w:szCs w:val="22"/>
        </w:rPr>
        <w:t>[RCL]</w:t>
      </w:r>
      <w:r w:rsidR="00CC683A" w:rsidRPr="004B0BD0">
        <w:rPr>
          <w:rFonts w:ascii="Garamond" w:hAnsi="Garamond"/>
          <w:sz w:val="22"/>
          <w:szCs w:val="22"/>
        </w:rPr>
        <w:t xml:space="preserve"> </w:t>
      </w:r>
      <w:r w:rsidR="004B0BD0" w:rsidRPr="004B0BD0">
        <w:rPr>
          <w:rFonts w:ascii="Garamond" w:eastAsia="Times New Roman" w:hAnsi="Garamond" w:cs="Times New Roman"/>
          <w:b/>
          <w:bCs/>
          <w:sz w:val="22"/>
          <w:szCs w:val="22"/>
        </w:rPr>
        <w:t>Isaiah 9:1-4; Psalm 27:1, 5-13; 1 Corinthians 1:10-18; Matthew 4:12-23</w:t>
      </w:r>
    </w:p>
    <w:p w14:paraId="2D1B149E" w14:textId="1B2CD0AC" w:rsidR="0035305D" w:rsidRPr="004B0BD0" w:rsidRDefault="0035305D" w:rsidP="0035305D">
      <w:pPr>
        <w:outlineLvl w:val="0"/>
        <w:rPr>
          <w:rFonts w:ascii="Garamond" w:hAnsi="Garamond" w:cs="Times New Roman"/>
          <w:b/>
          <w:sz w:val="22"/>
          <w:szCs w:val="22"/>
        </w:rPr>
      </w:pPr>
    </w:p>
    <w:p w14:paraId="1D7FA0D5" w14:textId="0EC43C92" w:rsidR="004B0BD0" w:rsidRPr="004B0BD0" w:rsidRDefault="0035305D" w:rsidP="0035305D">
      <w:pPr>
        <w:rPr>
          <w:rFonts w:ascii="Garamond" w:hAnsi="Garamond" w:cs="Times New Roman"/>
          <w:sz w:val="22"/>
          <w:szCs w:val="22"/>
        </w:rPr>
      </w:pPr>
      <w:r w:rsidRPr="004B0BD0">
        <w:rPr>
          <w:rFonts w:ascii="Garamond" w:hAnsi="Garamond" w:cs="Times New Roman"/>
          <w:sz w:val="22"/>
          <w:szCs w:val="22"/>
        </w:rPr>
        <w:t>The season of Epiphany is when we celebrate the revealing of Christ to the world. We mark the arrival of the One who is the light of the world: a light that brings life, a light that brings hope. This light shines its brightest when we are in community - with God and with one another. </w:t>
      </w:r>
    </w:p>
    <w:p w14:paraId="5CF7C00C" w14:textId="11E398EA" w:rsidR="004B0BD0" w:rsidRPr="004B0BD0" w:rsidRDefault="004B0BD0" w:rsidP="0035305D">
      <w:pPr>
        <w:rPr>
          <w:rFonts w:ascii="Garamond" w:hAnsi="Garamond" w:cs="Times New Roman"/>
          <w:sz w:val="22"/>
          <w:szCs w:val="22"/>
        </w:rPr>
      </w:pPr>
    </w:p>
    <w:p w14:paraId="02F2C639" w14:textId="636E14C2" w:rsidR="0035305D" w:rsidRPr="004B0BD0" w:rsidRDefault="004B0BD0" w:rsidP="0035305D">
      <w:pPr>
        <w:rPr>
          <w:rFonts w:ascii="Garamond" w:hAnsi="Garamond" w:cs="Times New Roman"/>
          <w:sz w:val="22"/>
          <w:szCs w:val="22"/>
        </w:rPr>
      </w:pPr>
      <w:r w:rsidRPr="004B0BD0">
        <w:rPr>
          <w:rFonts w:ascii="Garamond" w:hAnsi="Garamond" w:cs="Times New Roman"/>
          <w:noProof/>
          <w:sz w:val="22"/>
          <w:szCs w:val="22"/>
        </w:rPr>
        <w:drawing>
          <wp:anchor distT="0" distB="0" distL="114300" distR="114300" simplePos="0" relativeHeight="251660288" behindDoc="0" locked="0" layoutInCell="1" allowOverlap="1" wp14:anchorId="5D8EF602" wp14:editId="3D325541">
            <wp:simplePos x="0" y="0"/>
            <wp:positionH relativeFrom="column">
              <wp:posOffset>4613275</wp:posOffset>
            </wp:positionH>
            <wp:positionV relativeFrom="paragraph">
              <wp:posOffset>641138</wp:posOffset>
            </wp:positionV>
            <wp:extent cx="2199005" cy="1243330"/>
            <wp:effectExtent l="0" t="0" r="0" b="1270"/>
            <wp:wrapSquare wrapText="bothSides"/>
            <wp:docPr id="8" name="Picture 8" descr="A group of people pos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people posing for the camera&#10;&#10;Description automatically generated with medium confidence"/>
                    <pic:cNvPicPr/>
                  </pic:nvPicPr>
                  <pic:blipFill>
                    <a:blip r:embed="rId8" cstate="print">
                      <a:extLst>
                        <a:ext uri="{28A0092B-C50C-407E-A947-70E740481C1C}">
                          <a14:useLocalDpi xmlns:a14="http://schemas.microsoft.com/office/drawing/2010/main"/>
                        </a:ext>
                      </a:extLst>
                    </a:blip>
                    <a:stretch>
                      <a:fillRect/>
                    </a:stretch>
                  </pic:blipFill>
                  <pic:spPr>
                    <a:xfrm>
                      <a:off x="0" y="0"/>
                      <a:ext cx="2199005" cy="1243330"/>
                    </a:xfrm>
                    <a:prstGeom prst="rect">
                      <a:avLst/>
                    </a:prstGeom>
                  </pic:spPr>
                </pic:pic>
              </a:graphicData>
            </a:graphic>
            <wp14:sizeRelH relativeFrom="margin">
              <wp14:pctWidth>0</wp14:pctWidth>
            </wp14:sizeRelH>
            <wp14:sizeRelV relativeFrom="margin">
              <wp14:pctHeight>0</wp14:pctHeight>
            </wp14:sizeRelV>
          </wp:anchor>
        </w:drawing>
      </w:r>
      <w:r w:rsidR="0035305D" w:rsidRPr="004B0BD0">
        <w:rPr>
          <w:rFonts w:ascii="Garamond" w:hAnsi="Garamond" w:cs="Times New Roman"/>
          <w:sz w:val="22"/>
          <w:szCs w:val="22"/>
        </w:rPr>
        <w:t>The Office of Global Partnerships of The Episcopal Church invites individuals, small groups, congregations, and dioceses to use our weekly video series throughout the season of Epiphany to draw closer to each other and our Lord.</w:t>
      </w:r>
      <w:r w:rsidR="007C3856" w:rsidRPr="004B0BD0">
        <w:rPr>
          <w:rFonts w:ascii="Garamond" w:hAnsi="Garamond" w:cs="Times New Roman"/>
          <w:sz w:val="22"/>
          <w:szCs w:val="22"/>
        </w:rPr>
        <w:t xml:space="preserve"> </w:t>
      </w:r>
      <w:r w:rsidR="0035305D" w:rsidRPr="004B0BD0">
        <w:rPr>
          <w:rFonts w:ascii="Garamond" w:hAnsi="Garamond" w:cs="Times New Roman"/>
          <w:sz w:val="22"/>
          <w:szCs w:val="22"/>
        </w:rPr>
        <w:t xml:space="preserve">Using an adaptation of </w:t>
      </w:r>
      <w:r w:rsidR="0035305D" w:rsidRPr="004B0BD0">
        <w:rPr>
          <w:rFonts w:ascii="Garamond" w:hAnsi="Garamond" w:cs="Times New Roman"/>
          <w:i/>
          <w:iCs/>
          <w:sz w:val="22"/>
          <w:szCs w:val="22"/>
        </w:rPr>
        <w:t>lectio divina</w:t>
      </w:r>
      <w:r w:rsidR="0035305D" w:rsidRPr="004B0BD0">
        <w:rPr>
          <w:rFonts w:ascii="Garamond" w:hAnsi="Garamond" w:cs="Times New Roman"/>
          <w:sz w:val="22"/>
          <w:szCs w:val="22"/>
        </w:rPr>
        <w:t xml:space="preserve"> with the gospel passage for each Sunday, you’ll meet and hear from Episcopal missionaries who have served around the world as they read and reflect on Jesus’ revelation to us. Missionary service through The Episcopal Church is accomplished through the Young Adult Service Corps (for Episcopalians aged 21-30) and Episcopal Volunteers in Mission (for Episcopalians over the age of 30). Learn more about these programs at </w:t>
      </w:r>
      <w:r w:rsidR="0035305D" w:rsidRPr="004B0BD0">
        <w:rPr>
          <w:rFonts w:ascii="Garamond" w:hAnsi="Garamond" w:cs="Times New Roman"/>
          <w:i/>
          <w:iCs/>
          <w:sz w:val="22"/>
          <w:szCs w:val="22"/>
        </w:rPr>
        <w:t>iam.ec/yasc</w:t>
      </w:r>
      <w:r w:rsidR="0035305D" w:rsidRPr="004B0BD0">
        <w:rPr>
          <w:rFonts w:ascii="Garamond" w:hAnsi="Garamond" w:cs="Times New Roman"/>
          <w:sz w:val="22"/>
          <w:szCs w:val="22"/>
        </w:rPr>
        <w:t xml:space="preserve"> and </w:t>
      </w:r>
      <w:r w:rsidR="0035305D" w:rsidRPr="004B0BD0">
        <w:rPr>
          <w:rFonts w:ascii="Garamond" w:hAnsi="Garamond" w:cs="Times New Roman"/>
          <w:i/>
          <w:iCs/>
          <w:sz w:val="22"/>
          <w:szCs w:val="22"/>
        </w:rPr>
        <w:t>iam.ec/evim</w:t>
      </w:r>
      <w:r w:rsidR="0035305D" w:rsidRPr="004B0BD0">
        <w:rPr>
          <w:rFonts w:ascii="Garamond" w:hAnsi="Garamond" w:cs="Times New Roman"/>
          <w:sz w:val="22"/>
          <w:szCs w:val="22"/>
        </w:rPr>
        <w:t xml:space="preserve"> respectively. </w:t>
      </w:r>
    </w:p>
    <w:p w14:paraId="36AB3480" w14:textId="73301D6C" w:rsidR="0035305D" w:rsidRPr="004B0BD0" w:rsidRDefault="0035305D" w:rsidP="0035305D">
      <w:pPr>
        <w:rPr>
          <w:rFonts w:ascii="Garamond" w:hAnsi="Garamond" w:cs="Times New Roman"/>
          <w:sz w:val="22"/>
          <w:szCs w:val="22"/>
        </w:rPr>
      </w:pPr>
    </w:p>
    <w:p w14:paraId="6109EA64" w14:textId="2ABD7CC3" w:rsidR="0035305D" w:rsidRPr="004B0BD0" w:rsidRDefault="0035305D" w:rsidP="0035305D">
      <w:pPr>
        <w:rPr>
          <w:rFonts w:ascii="Garamond" w:hAnsi="Garamond" w:cs="Times New Roman"/>
          <w:sz w:val="22"/>
          <w:szCs w:val="22"/>
        </w:rPr>
      </w:pPr>
      <w:r w:rsidRPr="004B0BD0">
        <w:rPr>
          <w:rFonts w:ascii="Garamond" w:hAnsi="Garamond" w:cs="Times New Roman"/>
          <w:sz w:val="22"/>
          <w:szCs w:val="22"/>
        </w:rPr>
        <w:t xml:space="preserve">This week’s </w:t>
      </w:r>
      <w:r w:rsidRPr="004B0BD0">
        <w:rPr>
          <w:rFonts w:ascii="Garamond" w:hAnsi="Garamond" w:cs="Times New Roman"/>
          <w:i/>
          <w:iCs/>
          <w:sz w:val="22"/>
          <w:szCs w:val="22"/>
        </w:rPr>
        <w:t>lectio divina</w:t>
      </w:r>
      <w:r w:rsidRPr="004B0BD0">
        <w:rPr>
          <w:rFonts w:ascii="Garamond" w:hAnsi="Garamond" w:cs="Times New Roman"/>
          <w:sz w:val="22"/>
          <w:szCs w:val="22"/>
        </w:rPr>
        <w:t xml:space="preserve"> features </w:t>
      </w:r>
      <w:r w:rsidR="004B0BD0" w:rsidRPr="004B0BD0">
        <w:rPr>
          <w:rFonts w:ascii="Garamond" w:hAnsi="Garamond" w:cs="Times New Roman"/>
          <w:sz w:val="22"/>
          <w:szCs w:val="22"/>
        </w:rPr>
        <w:t>the Rev. Natalie Thomas, the Rev. Melanie Slane, the Rev. Paul Daniels, and Erin Weber-Johnson</w:t>
      </w:r>
      <w:r w:rsidRPr="004B0BD0">
        <w:rPr>
          <w:rFonts w:ascii="Garamond" w:hAnsi="Garamond" w:cs="Times New Roman"/>
          <w:sz w:val="22"/>
          <w:szCs w:val="22"/>
        </w:rPr>
        <w:t xml:space="preserve">. Watch their discussion at </w:t>
      </w:r>
      <w:r w:rsidRPr="004B0BD0">
        <w:rPr>
          <w:rFonts w:ascii="Garamond" w:hAnsi="Garamond" w:cs="Times New Roman"/>
          <w:i/>
          <w:iCs/>
          <w:sz w:val="22"/>
          <w:szCs w:val="22"/>
        </w:rPr>
        <w:t>iam.ec/epiphany2023</w:t>
      </w:r>
      <w:r w:rsidRPr="004B0BD0">
        <w:rPr>
          <w:rFonts w:ascii="Garamond" w:hAnsi="Garamond" w:cs="Times New Roman"/>
          <w:sz w:val="22"/>
          <w:szCs w:val="22"/>
        </w:rPr>
        <w:t xml:space="preserve"> and follow along by yourself or in a small group. To participate:</w:t>
      </w:r>
    </w:p>
    <w:p w14:paraId="5471F1A4" w14:textId="0A900258" w:rsidR="0035305D" w:rsidRPr="004B0BD0" w:rsidRDefault="0035305D" w:rsidP="0035305D">
      <w:pPr>
        <w:rPr>
          <w:rFonts w:ascii="Garamond" w:hAnsi="Garamond" w:cs="Times New Roman"/>
          <w:sz w:val="22"/>
          <w:szCs w:val="22"/>
        </w:rPr>
      </w:pPr>
    </w:p>
    <w:p w14:paraId="189E7AA5" w14:textId="77777777" w:rsidR="0035305D" w:rsidRPr="004B0BD0" w:rsidRDefault="0035305D" w:rsidP="0035305D">
      <w:pPr>
        <w:rPr>
          <w:rFonts w:ascii="Garamond" w:hAnsi="Garamond" w:cs="Times New Roman"/>
          <w:b/>
          <w:bCs/>
          <w:sz w:val="22"/>
          <w:szCs w:val="22"/>
        </w:rPr>
        <w:sectPr w:rsidR="0035305D" w:rsidRPr="004B0BD0" w:rsidSect="001D4D50">
          <w:footerReference w:type="default" r:id="rId9"/>
          <w:pgSz w:w="12240" w:h="15840"/>
          <w:pgMar w:top="720" w:right="720" w:bottom="806" w:left="720" w:header="720" w:footer="720" w:gutter="0"/>
          <w:cols w:space="720"/>
          <w:docGrid w:linePitch="360"/>
        </w:sectPr>
      </w:pPr>
    </w:p>
    <w:p w14:paraId="4FBD2043" w14:textId="79DB0D20" w:rsidR="0035305D" w:rsidRPr="004B0BD0" w:rsidRDefault="0035305D" w:rsidP="004B0BD0">
      <w:pPr>
        <w:rPr>
          <w:rFonts w:ascii="Garamond" w:hAnsi="Garamond" w:cs="Times New Roman"/>
          <w:b/>
          <w:bCs/>
          <w:sz w:val="22"/>
          <w:szCs w:val="22"/>
        </w:rPr>
      </w:pPr>
      <w:r w:rsidRPr="004B0BD0">
        <w:rPr>
          <w:rFonts w:ascii="Garamond" w:hAnsi="Garamond" w:cs="Times New Roman"/>
          <w:b/>
          <w:bCs/>
          <w:sz w:val="22"/>
          <w:szCs w:val="22"/>
        </w:rPr>
        <w:t>1. Read today’s Gospel passage:</w:t>
      </w:r>
      <w:r w:rsidR="004B0BD0" w:rsidRPr="004B0BD0">
        <w:rPr>
          <w:rFonts w:ascii="Garamond" w:hAnsi="Garamond" w:cs="Times New Roman"/>
          <w:b/>
          <w:bCs/>
          <w:sz w:val="22"/>
          <w:szCs w:val="22"/>
        </w:rPr>
        <w:t xml:space="preserve"> </w:t>
      </w:r>
      <w:r w:rsidR="004B0BD0" w:rsidRPr="004B0BD0">
        <w:rPr>
          <w:rFonts w:ascii="Garamond" w:hAnsi="Garamond" w:cs="Times New Roman"/>
          <w:sz w:val="22"/>
          <w:szCs w:val="22"/>
        </w:rPr>
        <w:t>When Jesus heard that John had been arrested, he withdrew to Galilee. He left Nazareth and made his home in Capernaum by the sea, in the territory of Zebulun and Naphtali, so that what had been spoken through the prophet Isaiah might be fulfilled: “Land of Zebulun, land of Naphtali, on the road by the sea, across the Jordan, Galilee of the Gentiles—the people who sat in darkness have seen a great light, and for those who sat in the region and shadow of death light has dawned.” From that time Jesus began to proclaim, “Repent, for the kingdom of heaven has come near.” As he walked by the Sea of Galilee, he saw two brothers, Simon, who is called Peter, and Andrew his brother, casting a net into the sea—for they were fishermen. And he said to them, “Follow me, and I will make you fish for people.” Immediately they left their nets and followed him. As he went from there, he saw two other brothers, James son of Zebedee and his brother John, in the boat with their father Zebedee, mending their nets, and he called them. Immediately they left the boat and their father, and followed him. Jesus went throughout Galilee, teaching in their synagogues and proclaiming the good news of the kingdom and curing every disease and every sickness among the people.</w:t>
      </w:r>
      <w:r w:rsidRPr="004B0BD0">
        <w:rPr>
          <w:rFonts w:ascii="Garamond" w:hAnsi="Garamond" w:cs="Times New Roman"/>
          <w:sz w:val="22"/>
          <w:szCs w:val="22"/>
        </w:rPr>
        <w:t xml:space="preserve"> (</w:t>
      </w:r>
      <w:r w:rsidR="004B0BD0" w:rsidRPr="004B0BD0">
        <w:rPr>
          <w:rFonts w:ascii="Garamond" w:hAnsi="Garamond" w:cs="Times New Roman"/>
          <w:sz w:val="22"/>
          <w:szCs w:val="22"/>
        </w:rPr>
        <w:t>Matthew 4:12-23</w:t>
      </w:r>
      <w:r w:rsidRPr="004B0BD0">
        <w:rPr>
          <w:rFonts w:ascii="Garamond" w:hAnsi="Garamond" w:cs="Times New Roman"/>
          <w:sz w:val="22"/>
          <w:szCs w:val="22"/>
        </w:rPr>
        <w:t>, NRSV)</w:t>
      </w:r>
    </w:p>
    <w:p w14:paraId="52A88302" w14:textId="58825E91" w:rsidR="0035305D" w:rsidRPr="004B0BD0" w:rsidRDefault="0035305D" w:rsidP="0035305D">
      <w:pPr>
        <w:rPr>
          <w:rFonts w:ascii="Garamond" w:hAnsi="Garamond" w:cs="Times New Roman"/>
          <w:b/>
          <w:bCs/>
          <w:sz w:val="22"/>
          <w:szCs w:val="22"/>
        </w:rPr>
      </w:pPr>
      <w:r w:rsidRPr="004B0BD0">
        <w:rPr>
          <w:rFonts w:ascii="Garamond" w:hAnsi="Garamond" w:cs="Times New Roman"/>
          <w:b/>
          <w:bCs/>
          <w:sz w:val="22"/>
          <w:szCs w:val="22"/>
        </w:rPr>
        <w:t>2. Reflect:</w:t>
      </w:r>
      <w:r w:rsidR="007C3856" w:rsidRPr="004B0BD0">
        <w:rPr>
          <w:rFonts w:ascii="Garamond" w:hAnsi="Garamond" w:cs="Times New Roman"/>
          <w:b/>
          <w:bCs/>
          <w:sz w:val="22"/>
          <w:szCs w:val="22"/>
        </w:rPr>
        <w:t xml:space="preserve"> </w:t>
      </w:r>
      <w:r w:rsidRPr="004B0BD0">
        <w:rPr>
          <w:rFonts w:ascii="Garamond" w:hAnsi="Garamond" w:cs="Times New Roman"/>
          <w:sz w:val="22"/>
          <w:szCs w:val="22"/>
        </w:rPr>
        <w:t xml:space="preserve">Which word or short phrase caught your attention or came to mind? Whether you’re alone or in a group, say it aloud. </w:t>
      </w:r>
    </w:p>
    <w:p w14:paraId="07B55D84" w14:textId="77777777" w:rsidR="003840EE" w:rsidRPr="004B0BD0" w:rsidRDefault="003840EE" w:rsidP="0035305D">
      <w:pPr>
        <w:rPr>
          <w:rFonts w:ascii="Garamond" w:hAnsi="Garamond" w:cs="Times New Roman"/>
          <w:sz w:val="22"/>
          <w:szCs w:val="22"/>
        </w:rPr>
      </w:pPr>
    </w:p>
    <w:p w14:paraId="4FBB6F02" w14:textId="7C162155" w:rsidR="0035305D" w:rsidRPr="004B0BD0" w:rsidRDefault="0035305D" w:rsidP="0035305D">
      <w:pPr>
        <w:rPr>
          <w:rFonts w:ascii="Garamond" w:hAnsi="Garamond" w:cs="Times New Roman"/>
          <w:b/>
          <w:bCs/>
          <w:sz w:val="22"/>
          <w:szCs w:val="22"/>
        </w:rPr>
      </w:pPr>
      <w:r w:rsidRPr="004B0BD0">
        <w:rPr>
          <w:rFonts w:ascii="Garamond" w:hAnsi="Garamond" w:cs="Times New Roman"/>
          <w:b/>
          <w:bCs/>
          <w:sz w:val="22"/>
          <w:szCs w:val="22"/>
        </w:rPr>
        <w:t>3. Read:</w:t>
      </w:r>
      <w:r w:rsidR="007C3856" w:rsidRPr="004B0BD0">
        <w:rPr>
          <w:rFonts w:ascii="Garamond" w:hAnsi="Garamond" w:cs="Times New Roman"/>
          <w:b/>
          <w:bCs/>
          <w:sz w:val="22"/>
          <w:szCs w:val="22"/>
        </w:rPr>
        <w:t xml:space="preserve"> </w:t>
      </w:r>
      <w:r w:rsidRPr="004B0BD0">
        <w:rPr>
          <w:rFonts w:ascii="Garamond" w:hAnsi="Garamond" w:cs="Times New Roman"/>
          <w:sz w:val="22"/>
          <w:szCs w:val="22"/>
        </w:rPr>
        <w:t>Reread the passage, perhaps in a different translation.</w:t>
      </w:r>
    </w:p>
    <w:p w14:paraId="352E328B" w14:textId="77777777" w:rsidR="007C3856" w:rsidRPr="004B0BD0" w:rsidRDefault="007C3856" w:rsidP="0035305D">
      <w:pPr>
        <w:rPr>
          <w:rFonts w:ascii="Garamond" w:hAnsi="Garamond" w:cs="Times New Roman"/>
          <w:b/>
          <w:bCs/>
          <w:sz w:val="22"/>
          <w:szCs w:val="22"/>
        </w:rPr>
      </w:pPr>
    </w:p>
    <w:p w14:paraId="75FCA657" w14:textId="2768727C" w:rsidR="0035305D" w:rsidRPr="004B0BD0" w:rsidRDefault="0035305D" w:rsidP="0035305D">
      <w:pPr>
        <w:rPr>
          <w:rFonts w:ascii="Garamond" w:hAnsi="Garamond" w:cs="Times New Roman"/>
          <w:b/>
          <w:bCs/>
          <w:sz w:val="22"/>
          <w:szCs w:val="22"/>
        </w:rPr>
      </w:pPr>
      <w:r w:rsidRPr="004B0BD0">
        <w:rPr>
          <w:rFonts w:ascii="Garamond" w:hAnsi="Garamond" w:cs="Times New Roman"/>
          <w:b/>
          <w:bCs/>
          <w:sz w:val="22"/>
          <w:szCs w:val="22"/>
        </w:rPr>
        <w:t>4. Reflect:</w:t>
      </w:r>
      <w:r w:rsidR="007C3856" w:rsidRPr="004B0BD0">
        <w:rPr>
          <w:rFonts w:ascii="Garamond" w:hAnsi="Garamond" w:cs="Times New Roman"/>
          <w:b/>
          <w:bCs/>
          <w:sz w:val="22"/>
          <w:szCs w:val="22"/>
        </w:rPr>
        <w:t xml:space="preserve"> </w:t>
      </w:r>
      <w:r w:rsidRPr="004B0BD0">
        <w:rPr>
          <w:rFonts w:ascii="Garamond" w:hAnsi="Garamond" w:cs="Times New Roman"/>
          <w:sz w:val="22"/>
          <w:szCs w:val="22"/>
        </w:rPr>
        <w:t>Where does the passage touch your life today? If you’re with a group, share your responses with each other, without discussing further. If you’re alone, say your response aloud or write it down.</w:t>
      </w:r>
    </w:p>
    <w:p w14:paraId="78865196" w14:textId="77777777" w:rsidR="0035305D" w:rsidRPr="004B0BD0" w:rsidRDefault="0035305D" w:rsidP="0035305D">
      <w:pPr>
        <w:rPr>
          <w:rFonts w:ascii="Garamond" w:hAnsi="Garamond" w:cs="Times New Roman"/>
          <w:b/>
          <w:bCs/>
          <w:sz w:val="22"/>
          <w:szCs w:val="22"/>
        </w:rPr>
      </w:pPr>
    </w:p>
    <w:p w14:paraId="274889B0" w14:textId="38E5E77C" w:rsidR="0035305D" w:rsidRPr="004B0BD0" w:rsidRDefault="0035305D" w:rsidP="0035305D">
      <w:pPr>
        <w:rPr>
          <w:rFonts w:ascii="Garamond" w:hAnsi="Garamond" w:cs="Times New Roman"/>
          <w:b/>
          <w:bCs/>
          <w:sz w:val="22"/>
          <w:szCs w:val="22"/>
        </w:rPr>
      </w:pPr>
      <w:r w:rsidRPr="004B0BD0">
        <w:rPr>
          <w:rFonts w:ascii="Garamond" w:hAnsi="Garamond" w:cs="Times New Roman"/>
          <w:b/>
          <w:bCs/>
          <w:sz w:val="22"/>
          <w:szCs w:val="22"/>
        </w:rPr>
        <w:t>5. Read:</w:t>
      </w:r>
      <w:r w:rsidR="007C3856" w:rsidRPr="004B0BD0">
        <w:rPr>
          <w:rFonts w:ascii="Garamond" w:hAnsi="Garamond" w:cs="Times New Roman"/>
          <w:b/>
          <w:bCs/>
          <w:sz w:val="22"/>
          <w:szCs w:val="22"/>
        </w:rPr>
        <w:t xml:space="preserve"> </w:t>
      </w:r>
      <w:r w:rsidRPr="004B0BD0">
        <w:rPr>
          <w:rFonts w:ascii="Garamond" w:hAnsi="Garamond" w:cs="Times New Roman"/>
          <w:sz w:val="22"/>
          <w:szCs w:val="22"/>
        </w:rPr>
        <w:t>Reread the passage, perhaps in yet another translation.</w:t>
      </w:r>
    </w:p>
    <w:p w14:paraId="24D6DE1C" w14:textId="77777777" w:rsidR="0035305D" w:rsidRPr="004B0BD0" w:rsidRDefault="0035305D" w:rsidP="0035305D">
      <w:pPr>
        <w:rPr>
          <w:rFonts w:ascii="Garamond" w:hAnsi="Garamond" w:cs="Times New Roman"/>
          <w:sz w:val="22"/>
          <w:szCs w:val="22"/>
        </w:rPr>
      </w:pPr>
    </w:p>
    <w:p w14:paraId="264829CB" w14:textId="61402808" w:rsidR="0035305D" w:rsidRPr="004B0BD0" w:rsidRDefault="0035305D" w:rsidP="0035305D">
      <w:pPr>
        <w:rPr>
          <w:rFonts w:ascii="Garamond" w:hAnsi="Garamond" w:cs="Times New Roman"/>
          <w:sz w:val="22"/>
          <w:szCs w:val="22"/>
        </w:rPr>
      </w:pPr>
      <w:r w:rsidRPr="004B0BD0">
        <w:rPr>
          <w:rFonts w:ascii="Garamond" w:hAnsi="Garamond" w:cs="Times New Roman"/>
          <w:b/>
          <w:bCs/>
          <w:sz w:val="22"/>
          <w:szCs w:val="22"/>
        </w:rPr>
        <w:t>6. Reflect:</w:t>
      </w:r>
      <w:r w:rsidR="007C3856" w:rsidRPr="004B0BD0">
        <w:rPr>
          <w:rFonts w:ascii="Garamond" w:hAnsi="Garamond" w:cs="Times New Roman"/>
          <w:sz w:val="22"/>
          <w:szCs w:val="22"/>
        </w:rPr>
        <w:t xml:space="preserve"> </w:t>
      </w:r>
      <w:r w:rsidR="003840EE" w:rsidRPr="004B0BD0">
        <w:rPr>
          <w:rFonts w:ascii="Garamond" w:hAnsi="Garamond" w:cs="Times New Roman"/>
          <w:sz w:val="22"/>
          <w:szCs w:val="22"/>
        </w:rPr>
        <w:t xml:space="preserve">Where is God calling you to go? Where, either near or far, can you cross boundaries, listen deeply, and live like Jesus? </w:t>
      </w:r>
      <w:r w:rsidRPr="004B0BD0">
        <w:rPr>
          <w:rFonts w:ascii="Garamond" w:hAnsi="Garamond" w:cs="Times New Roman"/>
          <w:sz w:val="22"/>
          <w:szCs w:val="22"/>
        </w:rPr>
        <w:t xml:space="preserve">You might consider journaling out your response and meditating on it over the course of this week. </w:t>
      </w:r>
    </w:p>
    <w:p w14:paraId="39781515" w14:textId="77777777" w:rsidR="0035305D" w:rsidRPr="004B0BD0" w:rsidRDefault="0035305D" w:rsidP="0035305D">
      <w:pPr>
        <w:rPr>
          <w:rFonts w:ascii="Garamond" w:hAnsi="Garamond"/>
          <w:sz w:val="22"/>
          <w:szCs w:val="22"/>
        </w:rPr>
      </w:pPr>
    </w:p>
    <w:p w14:paraId="12D3D466" w14:textId="2704230A" w:rsidR="0035305D" w:rsidRPr="004B0BD0" w:rsidRDefault="0035305D">
      <w:pPr>
        <w:rPr>
          <w:rFonts w:ascii="Garamond" w:hAnsi="Garamond"/>
          <w:b/>
          <w:bCs/>
          <w:sz w:val="22"/>
          <w:szCs w:val="22"/>
        </w:rPr>
      </w:pPr>
      <w:r w:rsidRPr="004B0BD0">
        <w:rPr>
          <w:rFonts w:ascii="Garamond" w:hAnsi="Garamond"/>
          <w:b/>
          <w:bCs/>
          <w:sz w:val="22"/>
          <w:szCs w:val="22"/>
        </w:rPr>
        <w:t>7. Pray:</w:t>
      </w:r>
      <w:r w:rsidR="007C3856" w:rsidRPr="004B0BD0">
        <w:rPr>
          <w:rFonts w:ascii="Garamond" w:hAnsi="Garamond"/>
          <w:b/>
          <w:bCs/>
          <w:sz w:val="22"/>
          <w:szCs w:val="22"/>
        </w:rPr>
        <w:t xml:space="preserve"> </w:t>
      </w:r>
      <w:r w:rsidRPr="004B0BD0">
        <w:rPr>
          <w:rFonts w:ascii="Garamond" w:hAnsi="Garamond"/>
          <w:sz w:val="22"/>
          <w:szCs w:val="22"/>
        </w:rPr>
        <w:t xml:space="preserve">In closing, say the Collect for Epiphany </w:t>
      </w:r>
      <w:r w:rsidR="004B0BD0" w:rsidRPr="004B0BD0">
        <w:rPr>
          <w:rFonts w:ascii="Garamond" w:hAnsi="Garamond"/>
          <w:sz w:val="22"/>
          <w:szCs w:val="22"/>
        </w:rPr>
        <w:t>3</w:t>
      </w:r>
      <w:r w:rsidRPr="004B0BD0">
        <w:rPr>
          <w:rFonts w:ascii="Garamond" w:hAnsi="Garamond"/>
          <w:sz w:val="22"/>
          <w:szCs w:val="22"/>
        </w:rPr>
        <w:t xml:space="preserve"> in the Book of Common Prayer (p. 21</w:t>
      </w:r>
      <w:r w:rsidR="007C3856" w:rsidRPr="004B0BD0">
        <w:rPr>
          <w:rFonts w:ascii="Garamond" w:hAnsi="Garamond"/>
          <w:sz w:val="22"/>
          <w:szCs w:val="22"/>
        </w:rPr>
        <w:t>5</w:t>
      </w:r>
      <w:r w:rsidRPr="004B0BD0">
        <w:rPr>
          <w:rFonts w:ascii="Garamond" w:hAnsi="Garamond"/>
          <w:sz w:val="22"/>
          <w:szCs w:val="22"/>
        </w:rPr>
        <w:t>).</w:t>
      </w:r>
    </w:p>
    <w:sectPr w:rsidR="0035305D" w:rsidRPr="004B0BD0" w:rsidSect="0035305D">
      <w:type w:val="continuous"/>
      <w:pgSz w:w="12240" w:h="15840"/>
      <w:pgMar w:top="720" w:right="720" w:bottom="806"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4CF28" w14:textId="77777777" w:rsidR="00B3165C" w:rsidRDefault="00B3165C" w:rsidP="00812385">
      <w:r>
        <w:separator/>
      </w:r>
    </w:p>
  </w:endnote>
  <w:endnote w:type="continuationSeparator" w:id="0">
    <w:p w14:paraId="48CEF44C" w14:textId="77777777" w:rsidR="00B3165C" w:rsidRDefault="00B3165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38715176"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062C76">
      <w:rPr>
        <w:rFonts w:ascii="Gill Sans Light" w:hAnsi="Gill Sans Light" w:cs="Gill Sans Light"/>
        <w:sz w:val="20"/>
        <w:szCs w:val="28"/>
      </w:rPr>
      <w:t>3</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A9124" w14:textId="77777777" w:rsidR="00B3165C" w:rsidRDefault="00B3165C" w:rsidP="00812385">
      <w:r>
        <w:separator/>
      </w:r>
    </w:p>
  </w:footnote>
  <w:footnote w:type="continuationSeparator" w:id="0">
    <w:p w14:paraId="09ECF638" w14:textId="77777777" w:rsidR="00B3165C" w:rsidRDefault="00B3165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D6CAA"/>
    <w:multiLevelType w:val="hybridMultilevel"/>
    <w:tmpl w:val="F448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35F6F"/>
    <w:multiLevelType w:val="multilevel"/>
    <w:tmpl w:val="C758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6C34D9"/>
    <w:multiLevelType w:val="multilevel"/>
    <w:tmpl w:val="579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61551"/>
    <w:multiLevelType w:val="multilevel"/>
    <w:tmpl w:val="DB5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DA27DC"/>
    <w:multiLevelType w:val="multilevel"/>
    <w:tmpl w:val="A6C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600B5"/>
    <w:multiLevelType w:val="hybridMultilevel"/>
    <w:tmpl w:val="86E8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F1222"/>
    <w:multiLevelType w:val="multilevel"/>
    <w:tmpl w:val="CC1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723F0D"/>
    <w:multiLevelType w:val="multilevel"/>
    <w:tmpl w:val="5092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871D63"/>
    <w:multiLevelType w:val="hybridMultilevel"/>
    <w:tmpl w:val="1982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E95F7E"/>
    <w:multiLevelType w:val="hybridMultilevel"/>
    <w:tmpl w:val="411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1" w15:restartNumberingAfterBreak="0">
    <w:nsid w:val="52BE7D60"/>
    <w:multiLevelType w:val="hybridMultilevel"/>
    <w:tmpl w:val="285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9F61E2"/>
    <w:multiLevelType w:val="multilevel"/>
    <w:tmpl w:val="EDAA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64350F"/>
    <w:multiLevelType w:val="multilevel"/>
    <w:tmpl w:val="664C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FC202B"/>
    <w:multiLevelType w:val="hybridMultilevel"/>
    <w:tmpl w:val="A086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7E261C"/>
    <w:multiLevelType w:val="hybridMultilevel"/>
    <w:tmpl w:val="99FE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DA19B5"/>
    <w:multiLevelType w:val="hybridMultilevel"/>
    <w:tmpl w:val="B6E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10"/>
  </w:num>
  <w:num w:numId="2" w16cid:durableId="1286933812">
    <w:abstractNumId w:val="8"/>
  </w:num>
  <w:num w:numId="3" w16cid:durableId="1749376949">
    <w:abstractNumId w:val="16"/>
  </w:num>
  <w:num w:numId="4" w16cid:durableId="2050107369">
    <w:abstractNumId w:val="11"/>
  </w:num>
  <w:num w:numId="5" w16cid:durableId="1361475249">
    <w:abstractNumId w:val="9"/>
  </w:num>
  <w:num w:numId="6" w16cid:durableId="1080250232">
    <w:abstractNumId w:val="2"/>
  </w:num>
  <w:num w:numId="7" w16cid:durableId="1843274700">
    <w:abstractNumId w:val="6"/>
  </w:num>
  <w:num w:numId="8" w16cid:durableId="269316163">
    <w:abstractNumId w:val="3"/>
  </w:num>
  <w:num w:numId="9" w16cid:durableId="409810313">
    <w:abstractNumId w:val="4"/>
  </w:num>
  <w:num w:numId="10" w16cid:durableId="1241908312">
    <w:abstractNumId w:val="13"/>
  </w:num>
  <w:num w:numId="11" w16cid:durableId="1573662306">
    <w:abstractNumId w:val="12"/>
  </w:num>
  <w:num w:numId="12" w16cid:durableId="713192510">
    <w:abstractNumId w:val="7"/>
  </w:num>
  <w:num w:numId="13" w16cid:durableId="926308896">
    <w:abstractNumId w:val="1"/>
  </w:num>
  <w:num w:numId="14" w16cid:durableId="974717568">
    <w:abstractNumId w:val="5"/>
  </w:num>
  <w:num w:numId="15" w16cid:durableId="1744718512">
    <w:abstractNumId w:val="15"/>
  </w:num>
  <w:num w:numId="16" w16cid:durableId="697125912">
    <w:abstractNumId w:val="0"/>
  </w:num>
  <w:num w:numId="17" w16cid:durableId="1538932929">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16975"/>
    <w:rsid w:val="00021FB0"/>
    <w:rsid w:val="00023FDC"/>
    <w:rsid w:val="00033EC7"/>
    <w:rsid w:val="00041266"/>
    <w:rsid w:val="000418D5"/>
    <w:rsid w:val="00043816"/>
    <w:rsid w:val="00043C08"/>
    <w:rsid w:val="000459F7"/>
    <w:rsid w:val="00052176"/>
    <w:rsid w:val="000569F7"/>
    <w:rsid w:val="00056FDE"/>
    <w:rsid w:val="00061509"/>
    <w:rsid w:val="00062C76"/>
    <w:rsid w:val="00063940"/>
    <w:rsid w:val="0006536E"/>
    <w:rsid w:val="00075ED6"/>
    <w:rsid w:val="000766AF"/>
    <w:rsid w:val="00087051"/>
    <w:rsid w:val="00095433"/>
    <w:rsid w:val="000A07C5"/>
    <w:rsid w:val="000A1FBD"/>
    <w:rsid w:val="000A3956"/>
    <w:rsid w:val="000A6767"/>
    <w:rsid w:val="000B15EE"/>
    <w:rsid w:val="000B345A"/>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436B4"/>
    <w:rsid w:val="00153505"/>
    <w:rsid w:val="00153C2D"/>
    <w:rsid w:val="0016319F"/>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52D2E"/>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C5111"/>
    <w:rsid w:val="002E1639"/>
    <w:rsid w:val="002F2ACB"/>
    <w:rsid w:val="002F30B5"/>
    <w:rsid w:val="002F7FED"/>
    <w:rsid w:val="00304FEE"/>
    <w:rsid w:val="0030782F"/>
    <w:rsid w:val="00310D60"/>
    <w:rsid w:val="003120F8"/>
    <w:rsid w:val="003150C2"/>
    <w:rsid w:val="0032037B"/>
    <w:rsid w:val="00326B8D"/>
    <w:rsid w:val="00327DC5"/>
    <w:rsid w:val="00333DA7"/>
    <w:rsid w:val="00335323"/>
    <w:rsid w:val="00336B10"/>
    <w:rsid w:val="00341BF3"/>
    <w:rsid w:val="00350C85"/>
    <w:rsid w:val="0035305D"/>
    <w:rsid w:val="00353DBB"/>
    <w:rsid w:val="003563DA"/>
    <w:rsid w:val="00362073"/>
    <w:rsid w:val="00365D19"/>
    <w:rsid w:val="00366461"/>
    <w:rsid w:val="00381604"/>
    <w:rsid w:val="003840EE"/>
    <w:rsid w:val="003952BD"/>
    <w:rsid w:val="003A01E0"/>
    <w:rsid w:val="003A1BCA"/>
    <w:rsid w:val="003A6CE9"/>
    <w:rsid w:val="003B013F"/>
    <w:rsid w:val="003B298B"/>
    <w:rsid w:val="003B45CC"/>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3F33"/>
    <w:rsid w:val="004A0313"/>
    <w:rsid w:val="004A7F7C"/>
    <w:rsid w:val="004B0BD0"/>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689"/>
    <w:rsid w:val="005C7B25"/>
    <w:rsid w:val="005E04FC"/>
    <w:rsid w:val="005E1260"/>
    <w:rsid w:val="005E4F06"/>
    <w:rsid w:val="005F291B"/>
    <w:rsid w:val="005F6B97"/>
    <w:rsid w:val="00600722"/>
    <w:rsid w:val="00613D15"/>
    <w:rsid w:val="00617191"/>
    <w:rsid w:val="00623974"/>
    <w:rsid w:val="00623DAD"/>
    <w:rsid w:val="00644454"/>
    <w:rsid w:val="00663902"/>
    <w:rsid w:val="00666E5E"/>
    <w:rsid w:val="00676670"/>
    <w:rsid w:val="00680575"/>
    <w:rsid w:val="00684177"/>
    <w:rsid w:val="006A1A2F"/>
    <w:rsid w:val="006A2416"/>
    <w:rsid w:val="006A2F01"/>
    <w:rsid w:val="006B42FD"/>
    <w:rsid w:val="006B51D7"/>
    <w:rsid w:val="006C1F5E"/>
    <w:rsid w:val="006C78FC"/>
    <w:rsid w:val="006D699C"/>
    <w:rsid w:val="006D7326"/>
    <w:rsid w:val="006D7C19"/>
    <w:rsid w:val="006E0173"/>
    <w:rsid w:val="006F039D"/>
    <w:rsid w:val="006F3A14"/>
    <w:rsid w:val="006F4E0D"/>
    <w:rsid w:val="006F7324"/>
    <w:rsid w:val="00701E83"/>
    <w:rsid w:val="007053CF"/>
    <w:rsid w:val="00726328"/>
    <w:rsid w:val="00735FFD"/>
    <w:rsid w:val="00740881"/>
    <w:rsid w:val="0074675F"/>
    <w:rsid w:val="00751A56"/>
    <w:rsid w:val="0077299F"/>
    <w:rsid w:val="0077455D"/>
    <w:rsid w:val="00775852"/>
    <w:rsid w:val="0077620F"/>
    <w:rsid w:val="0078263B"/>
    <w:rsid w:val="00782B6A"/>
    <w:rsid w:val="00792527"/>
    <w:rsid w:val="00797427"/>
    <w:rsid w:val="007A14D0"/>
    <w:rsid w:val="007A1C9A"/>
    <w:rsid w:val="007B29C9"/>
    <w:rsid w:val="007C05EB"/>
    <w:rsid w:val="007C3856"/>
    <w:rsid w:val="007C6B01"/>
    <w:rsid w:val="007D5044"/>
    <w:rsid w:val="007D5D41"/>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47044"/>
    <w:rsid w:val="008500B9"/>
    <w:rsid w:val="00854C65"/>
    <w:rsid w:val="00860666"/>
    <w:rsid w:val="00863B9C"/>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906B18"/>
    <w:rsid w:val="00910D59"/>
    <w:rsid w:val="00911CDD"/>
    <w:rsid w:val="00917C8F"/>
    <w:rsid w:val="00920830"/>
    <w:rsid w:val="00922E13"/>
    <w:rsid w:val="009241DF"/>
    <w:rsid w:val="0092436A"/>
    <w:rsid w:val="00934849"/>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1CD2"/>
    <w:rsid w:val="00994D3F"/>
    <w:rsid w:val="009967BE"/>
    <w:rsid w:val="009A2F46"/>
    <w:rsid w:val="009A35A8"/>
    <w:rsid w:val="009A7A93"/>
    <w:rsid w:val="009B4B7A"/>
    <w:rsid w:val="009C6E59"/>
    <w:rsid w:val="009D3026"/>
    <w:rsid w:val="009D4335"/>
    <w:rsid w:val="009E1E43"/>
    <w:rsid w:val="009E2FF5"/>
    <w:rsid w:val="00A02A6D"/>
    <w:rsid w:val="00A030CD"/>
    <w:rsid w:val="00A07F06"/>
    <w:rsid w:val="00A10633"/>
    <w:rsid w:val="00A10C72"/>
    <w:rsid w:val="00A12C2B"/>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0DBB"/>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165C"/>
    <w:rsid w:val="00B32101"/>
    <w:rsid w:val="00B40A58"/>
    <w:rsid w:val="00B4144F"/>
    <w:rsid w:val="00B64D47"/>
    <w:rsid w:val="00B73D41"/>
    <w:rsid w:val="00B74341"/>
    <w:rsid w:val="00B847CF"/>
    <w:rsid w:val="00B94100"/>
    <w:rsid w:val="00B95671"/>
    <w:rsid w:val="00BA0C07"/>
    <w:rsid w:val="00BC0B7D"/>
    <w:rsid w:val="00BD0E91"/>
    <w:rsid w:val="00BE0545"/>
    <w:rsid w:val="00BE3FB0"/>
    <w:rsid w:val="00BF1EF7"/>
    <w:rsid w:val="00BF3D94"/>
    <w:rsid w:val="00C03B53"/>
    <w:rsid w:val="00C17ED2"/>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473A0"/>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71839"/>
    <w:rsid w:val="00E74BB7"/>
    <w:rsid w:val="00E96719"/>
    <w:rsid w:val="00EB4599"/>
    <w:rsid w:val="00EC46F3"/>
    <w:rsid w:val="00ED2050"/>
    <w:rsid w:val="00ED499F"/>
    <w:rsid w:val="00ED5027"/>
    <w:rsid w:val="00EE0F01"/>
    <w:rsid w:val="00EE374D"/>
    <w:rsid w:val="00EF3982"/>
    <w:rsid w:val="00EF39DB"/>
    <w:rsid w:val="00EF7810"/>
    <w:rsid w:val="00F00502"/>
    <w:rsid w:val="00F079E0"/>
    <w:rsid w:val="00F12FA9"/>
    <w:rsid w:val="00F1329A"/>
    <w:rsid w:val="00F15CB3"/>
    <w:rsid w:val="00F16181"/>
    <w:rsid w:val="00F1769C"/>
    <w:rsid w:val="00F2295B"/>
    <w:rsid w:val="00F24A52"/>
    <w:rsid w:val="00F25FAD"/>
    <w:rsid w:val="00F357BF"/>
    <w:rsid w:val="00F367CD"/>
    <w:rsid w:val="00F425A3"/>
    <w:rsid w:val="00F43263"/>
    <w:rsid w:val="00F4667E"/>
    <w:rsid w:val="00F5079D"/>
    <w:rsid w:val="00F563E0"/>
    <w:rsid w:val="00F62A93"/>
    <w:rsid w:val="00F6498B"/>
    <w:rsid w:val="00F7448A"/>
    <w:rsid w:val="00F75356"/>
    <w:rsid w:val="00F866B5"/>
    <w:rsid w:val="00F876A8"/>
    <w:rsid w:val="00F9088C"/>
    <w:rsid w:val="00F908D8"/>
    <w:rsid w:val="00F92D88"/>
    <w:rsid w:val="00FA7203"/>
    <w:rsid w:val="00FB6924"/>
    <w:rsid w:val="00FB74C3"/>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 w:type="paragraph" w:customStyle="1" w:styleId="paragraph">
    <w:name w:val="paragraph"/>
    <w:basedOn w:val="Normal"/>
    <w:rsid w:val="0035305D"/>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353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27987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55092806">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1877145">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3889052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81022414">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6287325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5215449">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288856197">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0721778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798717">
      <w:bodyDiv w:val="1"/>
      <w:marLeft w:val="0"/>
      <w:marRight w:val="0"/>
      <w:marTop w:val="0"/>
      <w:marBottom w:val="0"/>
      <w:divBdr>
        <w:top w:val="none" w:sz="0" w:space="0" w:color="auto"/>
        <w:left w:val="none" w:sz="0" w:space="0" w:color="auto"/>
        <w:bottom w:val="none" w:sz="0" w:space="0" w:color="auto"/>
        <w:right w:val="none" w:sz="0" w:space="0" w:color="auto"/>
      </w:divBdr>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47062345">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1</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2022-11-14T15:20:00Z</cp:lastPrinted>
  <dcterms:created xsi:type="dcterms:W3CDTF">2022-11-14T15:20:00Z</dcterms:created>
  <dcterms:modified xsi:type="dcterms:W3CDTF">2022-11-14T15:20:00Z</dcterms:modified>
</cp:coreProperties>
</file>