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8691B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9FD9A42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CD11F4">
        <w:rPr>
          <w:rFonts w:ascii="Garamond" w:hAnsi="Garamond"/>
          <w:b/>
          <w:bCs/>
          <w:sz w:val="36"/>
          <w:szCs w:val="36"/>
        </w:rPr>
        <w:t>2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BC239F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BD774A1" w14:textId="620C3AFF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</w:rPr>
        <w:t xml:space="preserve">Dios, protector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confían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fuente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fortaleza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santidad</w:t>
      </w:r>
      <w:proofErr w:type="spellEnd"/>
      <w:r w:rsidRPr="00EE29DA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Aumenta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multiplica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misericordia</w:t>
      </w:r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bajo </w:t>
      </w:r>
      <w:proofErr w:type="spellStart"/>
      <w:r w:rsidRPr="00EE29DA">
        <w:rPr>
          <w:rFonts w:ascii="Garamond" w:hAnsi="Garamond"/>
          <w:sz w:val="28"/>
          <w:szCs w:val="28"/>
        </w:rPr>
        <w:t>tu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gobierno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dirección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podamos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vivir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mundo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pasajero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sin </w:t>
      </w:r>
      <w:proofErr w:type="spellStart"/>
      <w:r w:rsidRPr="00EE29DA">
        <w:rPr>
          <w:rFonts w:ascii="Garamond" w:hAnsi="Garamond"/>
          <w:sz w:val="28"/>
          <w:szCs w:val="28"/>
        </w:rPr>
        <w:t>perder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E29DA">
        <w:rPr>
          <w:rFonts w:ascii="Garamond" w:hAnsi="Garamond"/>
          <w:sz w:val="28"/>
          <w:szCs w:val="28"/>
        </w:rPr>
        <w:t>vida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eterna</w:t>
      </w:r>
      <w:proofErr w:type="spellEnd"/>
      <w:r w:rsidRPr="00EE29D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E29DA">
        <w:rPr>
          <w:rFonts w:ascii="Garamond" w:hAnsi="Garamond"/>
          <w:sz w:val="28"/>
          <w:szCs w:val="28"/>
        </w:rPr>
        <w:t>nuestro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Señor</w:t>
      </w:r>
      <w:proofErr w:type="spellEnd"/>
      <w:r w:rsidRPr="00EE29D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contigo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E29DA">
        <w:rPr>
          <w:rFonts w:ascii="Garamond" w:hAnsi="Garamond"/>
          <w:sz w:val="28"/>
          <w:szCs w:val="28"/>
        </w:rPr>
        <w:t>vive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E29DA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E29DA">
        <w:rPr>
          <w:rFonts w:ascii="Garamond" w:hAnsi="Garamond"/>
          <w:sz w:val="28"/>
          <w:szCs w:val="28"/>
        </w:rPr>
        <w:t>ahora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siempre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</w:t>
      </w:r>
      <w:proofErr w:type="spellStart"/>
      <w:r w:rsidRPr="00EE29DA">
        <w:rPr>
          <w:rFonts w:ascii="Garamond" w:hAnsi="Garamond"/>
          <w:sz w:val="28"/>
          <w:szCs w:val="28"/>
        </w:rPr>
        <w:t>Amén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1C3518A2" w14:textId="77777777" w:rsidR="00EE29DA" w:rsidRDefault="00EE29DA" w:rsidP="00EE29DA">
      <w:pPr>
        <w:rPr>
          <w:rFonts w:ascii="Garamond" w:hAnsi="Garamond"/>
          <w:sz w:val="28"/>
          <w:szCs w:val="28"/>
        </w:rPr>
      </w:pPr>
    </w:p>
    <w:p w14:paraId="04526CFC" w14:textId="77B38008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746578" w:rsidRPr="00746578">
        <w:rPr>
          <w:rFonts w:ascii="Garamond" w:hAnsi="Garamond"/>
          <w:sz w:val="36"/>
          <w:szCs w:val="36"/>
        </w:rPr>
        <w:t>1 Reyes 3:5-12</w:t>
      </w:r>
    </w:p>
    <w:p w14:paraId="41DCFE5E" w14:textId="3AD5F825" w:rsidR="00746578" w:rsidRPr="00746578" w:rsidRDefault="00746578" w:rsidP="00746578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Una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noche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Gabaón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apareció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Salomón y le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Pídeme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quieras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proofErr w:type="gram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daré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56172B46" w14:textId="206B19F7" w:rsidR="00746578" w:rsidRPr="00746578" w:rsidRDefault="00746578" w:rsidP="0074657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Salomón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«Tú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trataste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gran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 padre,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David,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condujo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lealtad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justicia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rectitud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contigo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Por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trataste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tanta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concediste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suyo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sentara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trono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ahora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sucedido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Tú,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Dios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me has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reine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David, mi padre,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aunque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un muchacho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joven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sin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experiencia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frente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pueblo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escogiste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un pueblo tan grande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multitud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contarse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calcularse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Dame,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un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atento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pueblo, y para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distinguir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lo bueno y 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¿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capaz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tuyo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 </w:t>
      </w:r>
      <w:proofErr w:type="spellStart"/>
      <w:proofErr w:type="gram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numeroso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?»</w:t>
      </w:r>
      <w:proofErr w:type="gramEnd"/>
    </w:p>
    <w:p w14:paraId="51E3EF13" w14:textId="77777777" w:rsidR="00746578" w:rsidRPr="00746578" w:rsidRDefault="00746578" w:rsidP="00746578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agradó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Salomón le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hiciera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tal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petición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le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pedido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no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larga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riquezas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enemigos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inteligencia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saber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hacer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pedido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concedo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sabiduría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inteligencia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ha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tenido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antes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proofErr w:type="gramStart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746578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</w:p>
    <w:p w14:paraId="32272B62" w14:textId="30579328" w:rsidR="00EE29DA" w:rsidRDefault="00EE29DA" w:rsidP="00746578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3EEA91C4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746578" w:rsidRPr="00746578">
        <w:rPr>
          <w:rFonts w:ascii="Garamond" w:hAnsi="Garamond"/>
          <w:sz w:val="36"/>
          <w:szCs w:val="36"/>
        </w:rPr>
        <w:t>119:129-136</w:t>
      </w:r>
    </w:p>
    <w:p w14:paraId="1A1314C0" w14:textId="1A90D7DB" w:rsidR="00746578" w:rsidRPr="00746578" w:rsidRDefault="00746578" w:rsidP="00746578">
      <w:pPr>
        <w:rPr>
          <w:rFonts w:ascii="Garamond" w:hAnsi="Garamond"/>
          <w:sz w:val="28"/>
          <w:szCs w:val="28"/>
        </w:rPr>
      </w:pPr>
      <w:r w:rsidRPr="00746578">
        <w:rPr>
          <w:rFonts w:ascii="Garamond" w:hAnsi="Garamond"/>
          <w:sz w:val="28"/>
          <w:szCs w:val="28"/>
          <w:vertAlign w:val="superscript"/>
        </w:rPr>
        <w:t>129</w:t>
      </w:r>
      <w:r w:rsidRPr="00746578">
        <w:rPr>
          <w:rFonts w:ascii="Garamond" w:hAnsi="Garamond"/>
          <w:sz w:val="28"/>
          <w:szCs w:val="28"/>
        </w:rPr>
        <w:t xml:space="preserve"> Tus </w:t>
      </w:r>
      <w:proofErr w:type="spellStart"/>
      <w:r w:rsidRPr="00746578">
        <w:rPr>
          <w:rFonts w:ascii="Garamond" w:hAnsi="Garamond"/>
          <w:sz w:val="28"/>
          <w:szCs w:val="28"/>
        </w:rPr>
        <w:t>preceptos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746578">
        <w:rPr>
          <w:rFonts w:ascii="Garamond" w:hAnsi="Garamond"/>
          <w:sz w:val="28"/>
          <w:szCs w:val="28"/>
        </w:rPr>
        <w:t>maravillosos</w:t>
      </w:r>
      <w:proofErr w:type="spellEnd"/>
      <w:r w:rsidRPr="00746578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46578">
        <w:rPr>
          <w:rFonts w:ascii="Garamond" w:hAnsi="Garamond"/>
          <w:sz w:val="28"/>
          <w:szCs w:val="28"/>
        </w:rPr>
        <w:t>por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eso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los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guardo</w:t>
      </w:r>
      <w:proofErr w:type="spellEnd"/>
      <w:r w:rsidRPr="00746578">
        <w:rPr>
          <w:rFonts w:ascii="Garamond" w:hAnsi="Garamond"/>
          <w:sz w:val="28"/>
          <w:szCs w:val="28"/>
        </w:rPr>
        <w:t xml:space="preserve"> de </w:t>
      </w:r>
      <w:proofErr w:type="spellStart"/>
      <w:r w:rsidRPr="00746578">
        <w:rPr>
          <w:rFonts w:ascii="Garamond" w:hAnsi="Garamond"/>
          <w:sz w:val="28"/>
          <w:szCs w:val="28"/>
        </w:rPr>
        <w:t>corazón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130</w:t>
      </w:r>
      <w:r w:rsidRPr="00746578">
        <w:rPr>
          <w:rFonts w:ascii="Garamond" w:hAnsi="Garamond"/>
          <w:sz w:val="28"/>
          <w:szCs w:val="28"/>
        </w:rPr>
        <w:t xml:space="preserve"> Tu palabra, al </w:t>
      </w:r>
      <w:proofErr w:type="spellStart"/>
      <w:r w:rsidRPr="00746578">
        <w:rPr>
          <w:rFonts w:ascii="Garamond" w:hAnsi="Garamond"/>
          <w:sz w:val="28"/>
          <w:szCs w:val="28"/>
        </w:rPr>
        <w:t>abrirse</w:t>
      </w:r>
      <w:proofErr w:type="spellEnd"/>
      <w:r w:rsidRPr="00746578">
        <w:rPr>
          <w:rFonts w:ascii="Garamond" w:hAnsi="Garamond"/>
          <w:sz w:val="28"/>
          <w:szCs w:val="28"/>
        </w:rPr>
        <w:t xml:space="preserve">, </w:t>
      </w:r>
      <w:proofErr w:type="spellStart"/>
      <w:r w:rsidRPr="00746578">
        <w:rPr>
          <w:rFonts w:ascii="Garamond" w:hAnsi="Garamond"/>
          <w:sz w:val="28"/>
          <w:szCs w:val="28"/>
        </w:rPr>
        <w:t>ilumina</w:t>
      </w:r>
      <w:proofErr w:type="spellEnd"/>
      <w:r w:rsidRPr="00746578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6578">
        <w:rPr>
          <w:rFonts w:ascii="Garamond" w:hAnsi="Garamond"/>
          <w:sz w:val="28"/>
          <w:szCs w:val="28"/>
        </w:rPr>
        <w:t xml:space="preserve">y </w:t>
      </w:r>
      <w:proofErr w:type="spellStart"/>
      <w:r w:rsidRPr="00746578">
        <w:rPr>
          <w:rFonts w:ascii="Garamond" w:hAnsi="Garamond"/>
          <w:sz w:val="28"/>
          <w:szCs w:val="28"/>
        </w:rPr>
        <w:t>hace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entender</w:t>
      </w:r>
      <w:proofErr w:type="spellEnd"/>
      <w:r w:rsidRPr="0074657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746578">
        <w:rPr>
          <w:rFonts w:ascii="Garamond" w:hAnsi="Garamond"/>
          <w:sz w:val="28"/>
          <w:szCs w:val="28"/>
        </w:rPr>
        <w:t>ingenua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131</w:t>
      </w:r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Jadeo</w:t>
      </w:r>
      <w:proofErr w:type="spellEnd"/>
      <w:r w:rsidRPr="00746578">
        <w:rPr>
          <w:rFonts w:ascii="Garamond" w:hAnsi="Garamond"/>
          <w:sz w:val="28"/>
          <w:szCs w:val="28"/>
        </w:rPr>
        <w:t xml:space="preserve"> con boca </w:t>
      </w:r>
      <w:proofErr w:type="spellStart"/>
      <w:r w:rsidRPr="00746578">
        <w:rPr>
          <w:rFonts w:ascii="Garamond" w:hAnsi="Garamond"/>
          <w:sz w:val="28"/>
          <w:szCs w:val="28"/>
        </w:rPr>
        <w:t>abierta</w:t>
      </w:r>
      <w:proofErr w:type="spellEnd"/>
      <w:r w:rsidRPr="00746578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6578">
        <w:rPr>
          <w:rFonts w:ascii="Garamond" w:hAnsi="Garamond"/>
          <w:sz w:val="28"/>
          <w:szCs w:val="28"/>
        </w:rPr>
        <w:t xml:space="preserve">de tanto </w:t>
      </w:r>
      <w:proofErr w:type="spellStart"/>
      <w:r w:rsidRPr="00746578">
        <w:rPr>
          <w:rFonts w:ascii="Garamond" w:hAnsi="Garamond"/>
          <w:sz w:val="28"/>
          <w:szCs w:val="28"/>
        </w:rPr>
        <w:t>anhelar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mandamientos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132</w:t>
      </w:r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Vuélvete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y </w:t>
      </w:r>
      <w:proofErr w:type="spellStart"/>
      <w:r w:rsidRPr="00746578">
        <w:rPr>
          <w:rFonts w:ascii="Garamond" w:hAnsi="Garamond"/>
          <w:sz w:val="28"/>
          <w:szCs w:val="28"/>
        </w:rPr>
        <w:t>otórgame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favor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46578">
        <w:rPr>
          <w:rFonts w:ascii="Garamond" w:hAnsi="Garamond"/>
          <w:sz w:val="28"/>
          <w:szCs w:val="28"/>
        </w:rPr>
        <w:t>como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acostumbras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746578">
        <w:rPr>
          <w:rFonts w:ascii="Garamond" w:hAnsi="Garamond"/>
          <w:sz w:val="28"/>
          <w:szCs w:val="28"/>
        </w:rPr>
        <w:t>que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aman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nombre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133</w:t>
      </w:r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Afirma</w:t>
      </w:r>
      <w:proofErr w:type="spellEnd"/>
      <w:r w:rsidRPr="00746578">
        <w:rPr>
          <w:rFonts w:ascii="Garamond" w:hAnsi="Garamond"/>
          <w:sz w:val="28"/>
          <w:szCs w:val="28"/>
        </w:rPr>
        <w:t xml:space="preserve"> mi paso con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palabra;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46578">
        <w:rPr>
          <w:rFonts w:ascii="Garamond" w:hAnsi="Garamond"/>
          <w:sz w:val="28"/>
          <w:szCs w:val="28"/>
        </w:rPr>
        <w:t>que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no me domine la </w:t>
      </w:r>
      <w:proofErr w:type="spellStart"/>
      <w:r w:rsidRPr="00746578">
        <w:rPr>
          <w:rFonts w:ascii="Garamond" w:hAnsi="Garamond"/>
          <w:sz w:val="28"/>
          <w:szCs w:val="28"/>
        </w:rPr>
        <w:t>maldad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134</w:t>
      </w:r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Líbrame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46578">
        <w:rPr>
          <w:rFonts w:ascii="Garamond" w:hAnsi="Garamond"/>
          <w:sz w:val="28"/>
          <w:szCs w:val="28"/>
        </w:rPr>
        <w:t>opresión</w:t>
      </w:r>
      <w:proofErr w:type="spellEnd"/>
      <w:r w:rsidRPr="00746578">
        <w:rPr>
          <w:rFonts w:ascii="Garamond" w:hAnsi="Garamond"/>
          <w:sz w:val="28"/>
          <w:szCs w:val="28"/>
        </w:rPr>
        <w:t xml:space="preserve"> humana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6578">
        <w:rPr>
          <w:rFonts w:ascii="Garamond" w:hAnsi="Garamond"/>
          <w:sz w:val="28"/>
          <w:szCs w:val="28"/>
        </w:rPr>
        <w:t xml:space="preserve">y </w:t>
      </w:r>
      <w:proofErr w:type="spellStart"/>
      <w:r w:rsidRPr="00746578">
        <w:rPr>
          <w:rFonts w:ascii="Garamond" w:hAnsi="Garamond"/>
          <w:sz w:val="28"/>
          <w:szCs w:val="28"/>
        </w:rPr>
        <w:t>guardaré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mandamientos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135</w:t>
      </w:r>
      <w:r w:rsidRPr="00746578">
        <w:rPr>
          <w:rFonts w:ascii="Garamond" w:hAnsi="Garamond"/>
          <w:sz w:val="28"/>
          <w:szCs w:val="28"/>
        </w:rPr>
        <w:t xml:space="preserve"> Haz </w:t>
      </w:r>
      <w:proofErr w:type="spellStart"/>
      <w:r w:rsidRPr="00746578">
        <w:rPr>
          <w:rFonts w:ascii="Garamond" w:hAnsi="Garamond"/>
          <w:sz w:val="28"/>
          <w:szCs w:val="28"/>
        </w:rPr>
        <w:t>brillar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rostro </w:t>
      </w:r>
      <w:proofErr w:type="spellStart"/>
      <w:r w:rsidRPr="00746578">
        <w:rPr>
          <w:rFonts w:ascii="Garamond" w:hAnsi="Garamond"/>
          <w:sz w:val="28"/>
          <w:szCs w:val="28"/>
        </w:rPr>
        <w:t>sobre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sierva</w:t>
      </w:r>
      <w:proofErr w:type="spellEnd"/>
      <w:r w:rsidRPr="00746578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6578">
        <w:rPr>
          <w:rFonts w:ascii="Garamond" w:hAnsi="Garamond"/>
          <w:sz w:val="28"/>
          <w:szCs w:val="28"/>
        </w:rPr>
        <w:t xml:space="preserve">y </w:t>
      </w:r>
      <w:proofErr w:type="spellStart"/>
      <w:r w:rsidRPr="00746578">
        <w:rPr>
          <w:rFonts w:ascii="Garamond" w:hAnsi="Garamond"/>
          <w:sz w:val="28"/>
          <w:szCs w:val="28"/>
        </w:rPr>
        <w:t>enséñame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decretos</w:t>
      </w:r>
      <w:proofErr w:type="spellEnd"/>
      <w:r w:rsidRPr="0074657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46578">
        <w:rPr>
          <w:rFonts w:ascii="Garamond" w:hAnsi="Garamond"/>
          <w:sz w:val="28"/>
          <w:szCs w:val="28"/>
          <w:vertAlign w:val="superscript"/>
        </w:rPr>
        <w:t>136</w:t>
      </w:r>
      <w:r w:rsidRPr="00746578">
        <w:rPr>
          <w:rFonts w:ascii="Garamond" w:hAnsi="Garamond"/>
          <w:sz w:val="28"/>
          <w:szCs w:val="28"/>
        </w:rPr>
        <w:t xml:space="preserve"> Ríos de </w:t>
      </w:r>
      <w:proofErr w:type="spellStart"/>
      <w:r w:rsidRPr="00746578">
        <w:rPr>
          <w:rFonts w:ascii="Garamond" w:hAnsi="Garamond"/>
          <w:sz w:val="28"/>
          <w:szCs w:val="28"/>
        </w:rPr>
        <w:t>lágrimas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brotan</w:t>
      </w:r>
      <w:proofErr w:type="spellEnd"/>
      <w:r w:rsidRPr="00746578">
        <w:rPr>
          <w:rFonts w:ascii="Garamond" w:hAnsi="Garamond"/>
          <w:sz w:val="28"/>
          <w:szCs w:val="28"/>
        </w:rPr>
        <w:t xml:space="preserve"> de mis ojos,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46578">
        <w:rPr>
          <w:rFonts w:ascii="Garamond" w:hAnsi="Garamond"/>
          <w:sz w:val="28"/>
          <w:szCs w:val="28"/>
        </w:rPr>
        <w:t>por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quienes</w:t>
      </w:r>
      <w:proofErr w:type="spellEnd"/>
      <w:r w:rsidRPr="00746578">
        <w:rPr>
          <w:rFonts w:ascii="Garamond" w:hAnsi="Garamond"/>
          <w:sz w:val="28"/>
          <w:szCs w:val="28"/>
        </w:rPr>
        <w:t xml:space="preserve"> no </w:t>
      </w:r>
      <w:proofErr w:type="spellStart"/>
      <w:r w:rsidRPr="00746578">
        <w:rPr>
          <w:rFonts w:ascii="Garamond" w:hAnsi="Garamond"/>
          <w:sz w:val="28"/>
          <w:szCs w:val="28"/>
        </w:rPr>
        <w:t>guardan</w:t>
      </w:r>
      <w:proofErr w:type="spellEnd"/>
      <w:r w:rsidRPr="00746578">
        <w:rPr>
          <w:rFonts w:ascii="Garamond" w:hAnsi="Garamond"/>
          <w:sz w:val="28"/>
          <w:szCs w:val="28"/>
        </w:rPr>
        <w:t xml:space="preserve"> </w:t>
      </w:r>
      <w:proofErr w:type="spellStart"/>
      <w:r w:rsidRPr="00746578">
        <w:rPr>
          <w:rFonts w:ascii="Garamond" w:hAnsi="Garamond"/>
          <w:sz w:val="28"/>
          <w:szCs w:val="28"/>
        </w:rPr>
        <w:t>tu</w:t>
      </w:r>
      <w:proofErr w:type="spellEnd"/>
      <w:r w:rsidRPr="00746578">
        <w:rPr>
          <w:rFonts w:ascii="Garamond" w:hAnsi="Garamond"/>
          <w:sz w:val="28"/>
          <w:szCs w:val="28"/>
        </w:rPr>
        <w:t xml:space="preserve"> ley.</w:t>
      </w:r>
    </w:p>
    <w:p w14:paraId="79B4DEF5" w14:textId="77777777" w:rsidR="00746578" w:rsidRDefault="00746578" w:rsidP="00746578">
      <w:pPr>
        <w:rPr>
          <w:rFonts w:ascii="Garamond" w:hAnsi="Garamond"/>
          <w:i/>
          <w:iCs/>
          <w:sz w:val="28"/>
          <w:szCs w:val="28"/>
        </w:rPr>
      </w:pPr>
    </w:p>
    <w:p w14:paraId="1FE4EDA5" w14:textId="1A6FE8F3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E29DA" w:rsidRPr="00EE29DA">
        <w:rPr>
          <w:rFonts w:ascii="Garamond" w:hAnsi="Garamond"/>
          <w:sz w:val="36"/>
          <w:szCs w:val="36"/>
        </w:rPr>
        <w:t>8:26-39</w:t>
      </w:r>
    </w:p>
    <w:p w14:paraId="70BFE5E9" w14:textId="06BCC9A7" w:rsidR="00EE29DA" w:rsidRPr="00EE29DA" w:rsidRDefault="00EE29DA" w:rsidP="00EE29D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igual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ayuda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debilidad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orar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gemidos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pueden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expresarse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palabras.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examina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corazones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sabe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conforme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pueblo santo.</w:t>
      </w:r>
    </w:p>
    <w:p w14:paraId="0CE40D04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dispone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aman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acuerdo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propósito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antemano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principio a ser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para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fuera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primero entre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destinó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principio, también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hizo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gloria.</w:t>
      </w:r>
    </w:p>
    <w:p w14:paraId="23D3FF30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31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podremos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 ¡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favor,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nadie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contra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32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Si Dios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negó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entregó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cómo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también, junto con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33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acusar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Dios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34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condenarlos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Cristo Jesús es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murió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resucitó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derecha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rogando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35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Quién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de Cristo? ¿El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sufrimiento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dificultades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persecución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hambre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falta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ropa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peligro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o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violenta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36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Como dice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Escritura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16F198C6" w14:textId="77777777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«Por causa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tuya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expuestos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tratan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ovejas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llevadas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proofErr w:type="gram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matadero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4D7EB095" w14:textId="505DBBA3" w:rsidR="00EE29DA" w:rsidRPr="00EE29DA" w:rsidRDefault="00EE29DA" w:rsidP="00EE29DA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37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salimos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vencedores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medio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amó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38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convencido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de Dios: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muerte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ángeles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fuerzas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espirituales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futuro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39</w:t>
      </w:r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alto,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profundo,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creadas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Dios. ¡Nada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podrá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separarnos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amor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mostrado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Jesús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E29D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 </w:t>
      </w:r>
    </w:p>
    <w:p w14:paraId="0D48845B" w14:textId="10491701" w:rsidR="00925EB8" w:rsidRDefault="00925EB8" w:rsidP="00EE29DA">
      <w:pPr>
        <w:spacing w:after="100" w:afterAutospacing="1" w:line="360" w:lineRule="atLeast"/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890CDFF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E29DA" w:rsidRPr="00EE29DA">
        <w:rPr>
          <w:rFonts w:ascii="Garamond" w:hAnsi="Garamond"/>
          <w:sz w:val="36"/>
          <w:szCs w:val="36"/>
        </w:rPr>
        <w:t>13:31-33, 44-52</w:t>
      </w:r>
    </w:p>
    <w:p w14:paraId="127A431E" w14:textId="02B983AF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31</w:t>
      </w:r>
      <w:r w:rsidRPr="00EE29DA">
        <w:rPr>
          <w:rFonts w:ascii="Garamond" w:hAnsi="Garamond"/>
          <w:sz w:val="28"/>
          <w:szCs w:val="28"/>
        </w:rPr>
        <w:t xml:space="preserve"> Jesús también les </w:t>
      </w:r>
      <w:proofErr w:type="spellStart"/>
      <w:r w:rsidRPr="00EE29DA">
        <w:rPr>
          <w:rFonts w:ascii="Garamond" w:hAnsi="Garamond"/>
          <w:sz w:val="28"/>
          <w:szCs w:val="28"/>
        </w:rPr>
        <w:t>contó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parábola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semilla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mostaza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hombre </w:t>
      </w:r>
      <w:proofErr w:type="spellStart"/>
      <w:r w:rsidRPr="00EE29DA">
        <w:rPr>
          <w:rFonts w:ascii="Garamond" w:hAnsi="Garamond"/>
          <w:sz w:val="28"/>
          <w:szCs w:val="28"/>
        </w:rPr>
        <w:t>siembra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su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campo. </w:t>
      </w:r>
      <w:r w:rsidRPr="00EE29DA">
        <w:rPr>
          <w:rFonts w:ascii="Garamond" w:hAnsi="Garamond"/>
          <w:sz w:val="28"/>
          <w:szCs w:val="28"/>
          <w:vertAlign w:val="superscript"/>
        </w:rPr>
        <w:t>32</w:t>
      </w:r>
      <w:r w:rsidRPr="00EE29DA">
        <w:rPr>
          <w:rFonts w:ascii="Garamond" w:hAnsi="Garamond"/>
          <w:sz w:val="28"/>
          <w:szCs w:val="28"/>
        </w:rPr>
        <w:t xml:space="preserve"> Es, </w:t>
      </w:r>
      <w:proofErr w:type="spellStart"/>
      <w:r w:rsidRPr="00EE29DA">
        <w:rPr>
          <w:rFonts w:ascii="Garamond" w:hAnsi="Garamond"/>
          <w:sz w:val="28"/>
          <w:szCs w:val="28"/>
        </w:rPr>
        <w:t>por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cierto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la </w:t>
      </w:r>
      <w:proofErr w:type="spellStart"/>
      <w:r w:rsidRPr="00EE29DA">
        <w:rPr>
          <w:rFonts w:ascii="Garamond" w:hAnsi="Garamond"/>
          <w:sz w:val="28"/>
          <w:szCs w:val="28"/>
        </w:rPr>
        <w:t>más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pequeña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todas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semillas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pero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cuando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crece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se </w:t>
      </w:r>
      <w:proofErr w:type="spellStart"/>
      <w:r w:rsidRPr="00EE29DA">
        <w:rPr>
          <w:rFonts w:ascii="Garamond" w:hAnsi="Garamond"/>
          <w:sz w:val="28"/>
          <w:szCs w:val="28"/>
        </w:rPr>
        <w:t>hace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más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grande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otras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plantas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E29DA">
        <w:rPr>
          <w:rFonts w:ascii="Garamond" w:hAnsi="Garamond"/>
          <w:sz w:val="28"/>
          <w:szCs w:val="28"/>
        </w:rPr>
        <w:t>huerto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llega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ser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árbol, tan grande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E29DA">
        <w:rPr>
          <w:rFonts w:ascii="Garamond" w:hAnsi="Garamond"/>
          <w:sz w:val="28"/>
          <w:szCs w:val="28"/>
        </w:rPr>
        <w:t>aves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van y se </w:t>
      </w:r>
      <w:proofErr w:type="spellStart"/>
      <w:r w:rsidRPr="00EE29DA">
        <w:rPr>
          <w:rFonts w:ascii="Garamond" w:hAnsi="Garamond"/>
          <w:sz w:val="28"/>
          <w:szCs w:val="28"/>
        </w:rPr>
        <w:t>posan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sus </w:t>
      </w:r>
      <w:proofErr w:type="spellStart"/>
      <w:proofErr w:type="gramStart"/>
      <w:r w:rsidRPr="00EE29DA">
        <w:rPr>
          <w:rFonts w:ascii="Garamond" w:hAnsi="Garamond"/>
          <w:sz w:val="28"/>
          <w:szCs w:val="28"/>
        </w:rPr>
        <w:t>ramas</w:t>
      </w:r>
      <w:proofErr w:type="spellEnd"/>
      <w:r w:rsidRPr="00EE29DA">
        <w:rPr>
          <w:rFonts w:ascii="Garamond" w:hAnsi="Garamond"/>
          <w:sz w:val="28"/>
          <w:szCs w:val="28"/>
        </w:rPr>
        <w:t>.»</w:t>
      </w:r>
      <w:proofErr w:type="gramEnd"/>
    </w:p>
    <w:p w14:paraId="776D85A0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33</w:t>
      </w:r>
      <w:r w:rsidRPr="00EE29DA">
        <w:rPr>
          <w:rFonts w:ascii="Garamond" w:hAnsi="Garamond"/>
          <w:sz w:val="28"/>
          <w:szCs w:val="28"/>
        </w:rPr>
        <w:t xml:space="preserve"> También les </w:t>
      </w:r>
      <w:proofErr w:type="spellStart"/>
      <w:r w:rsidRPr="00EE29DA">
        <w:rPr>
          <w:rFonts w:ascii="Garamond" w:hAnsi="Garamond"/>
          <w:sz w:val="28"/>
          <w:szCs w:val="28"/>
        </w:rPr>
        <w:t>contó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parábola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spellStart"/>
      <w:r w:rsidRPr="00EE29DA">
        <w:rPr>
          <w:rFonts w:ascii="Garamond" w:hAnsi="Garamond"/>
          <w:sz w:val="28"/>
          <w:szCs w:val="28"/>
        </w:rPr>
        <w:t>levadura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mujer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mezcla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E29DA">
        <w:rPr>
          <w:rFonts w:ascii="Garamond" w:hAnsi="Garamond"/>
          <w:sz w:val="28"/>
          <w:szCs w:val="28"/>
        </w:rPr>
        <w:t>tres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medidas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harina para </w:t>
      </w:r>
      <w:proofErr w:type="spellStart"/>
      <w:r w:rsidRPr="00EE29DA">
        <w:rPr>
          <w:rFonts w:ascii="Garamond" w:hAnsi="Garamond"/>
          <w:sz w:val="28"/>
          <w:szCs w:val="28"/>
        </w:rPr>
        <w:t>hacer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fermentar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gramStart"/>
      <w:r w:rsidRPr="00EE29DA">
        <w:rPr>
          <w:rFonts w:ascii="Garamond" w:hAnsi="Garamond"/>
          <w:sz w:val="28"/>
          <w:szCs w:val="28"/>
        </w:rPr>
        <w:t>masa.»</w:t>
      </w:r>
      <w:proofErr w:type="gramEnd"/>
    </w:p>
    <w:p w14:paraId="3FAC4003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44</w:t>
      </w:r>
      <w:r w:rsidRPr="00EE29DA">
        <w:rPr>
          <w:rFonts w:ascii="Garamond" w:hAnsi="Garamond"/>
          <w:sz w:val="28"/>
          <w:szCs w:val="28"/>
        </w:rPr>
        <w:t xml:space="preserve"> »El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</w:t>
      </w:r>
      <w:proofErr w:type="spellStart"/>
      <w:r w:rsidRPr="00EE29DA">
        <w:rPr>
          <w:rFonts w:ascii="Garamond" w:hAnsi="Garamond"/>
          <w:sz w:val="28"/>
          <w:szCs w:val="28"/>
        </w:rPr>
        <w:t>tesoro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escondido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un </w:t>
      </w:r>
      <w:proofErr w:type="spellStart"/>
      <w:r w:rsidRPr="00EE29DA">
        <w:rPr>
          <w:rFonts w:ascii="Garamond" w:hAnsi="Garamond"/>
          <w:sz w:val="28"/>
          <w:szCs w:val="28"/>
        </w:rPr>
        <w:t>terreno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Un hombre </w:t>
      </w:r>
      <w:proofErr w:type="spellStart"/>
      <w:r w:rsidRPr="00EE29DA">
        <w:rPr>
          <w:rFonts w:ascii="Garamond" w:hAnsi="Garamond"/>
          <w:sz w:val="28"/>
          <w:szCs w:val="28"/>
        </w:rPr>
        <w:t>encuentra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tesoro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lo </w:t>
      </w:r>
      <w:proofErr w:type="spellStart"/>
      <w:r w:rsidRPr="00EE29DA">
        <w:rPr>
          <w:rFonts w:ascii="Garamond" w:hAnsi="Garamond"/>
          <w:sz w:val="28"/>
          <w:szCs w:val="28"/>
        </w:rPr>
        <w:t>vuelve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gramStart"/>
      <w:r w:rsidRPr="00EE29DA">
        <w:rPr>
          <w:rFonts w:ascii="Garamond" w:hAnsi="Garamond"/>
          <w:sz w:val="28"/>
          <w:szCs w:val="28"/>
        </w:rPr>
        <w:t>a</w:t>
      </w:r>
      <w:proofErr w:type="gram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esconder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allí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mismo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lleno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alegría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va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vende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tiene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compra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ese </w:t>
      </w:r>
      <w:proofErr w:type="spellStart"/>
      <w:r w:rsidRPr="00EE29DA">
        <w:rPr>
          <w:rFonts w:ascii="Garamond" w:hAnsi="Garamond"/>
          <w:sz w:val="28"/>
          <w:szCs w:val="28"/>
        </w:rPr>
        <w:t>terreno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4E209AB7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lastRenderedPageBreak/>
        <w:t>45</w:t>
      </w:r>
      <w:r w:rsidRPr="00EE29DA">
        <w:rPr>
          <w:rFonts w:ascii="Garamond" w:hAnsi="Garamond"/>
          <w:sz w:val="28"/>
          <w:szCs w:val="28"/>
        </w:rPr>
        <w:t> »</w:t>
      </w:r>
      <w:proofErr w:type="spellStart"/>
      <w:r w:rsidRPr="00EE29DA">
        <w:rPr>
          <w:rFonts w:ascii="Garamond" w:hAnsi="Garamond"/>
          <w:sz w:val="28"/>
          <w:szCs w:val="28"/>
        </w:rPr>
        <w:t>Sucede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con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un </w:t>
      </w:r>
      <w:proofErr w:type="spellStart"/>
      <w:r w:rsidRPr="00EE29DA">
        <w:rPr>
          <w:rFonts w:ascii="Garamond" w:hAnsi="Garamond"/>
          <w:sz w:val="28"/>
          <w:szCs w:val="28"/>
        </w:rPr>
        <w:t>comerciante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andaba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buscando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perlas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finas</w:t>
      </w:r>
      <w:proofErr w:type="spellEnd"/>
      <w:r w:rsidRPr="00EE29DA">
        <w:rPr>
          <w:rFonts w:ascii="Garamond" w:hAnsi="Garamond"/>
          <w:sz w:val="28"/>
          <w:szCs w:val="28"/>
        </w:rPr>
        <w:t>; </w:t>
      </w:r>
      <w:r w:rsidRPr="00EE29DA">
        <w:rPr>
          <w:rFonts w:ascii="Garamond" w:hAnsi="Garamond"/>
          <w:sz w:val="28"/>
          <w:szCs w:val="28"/>
          <w:vertAlign w:val="superscript"/>
        </w:rPr>
        <w:t>46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cuando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encontró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mucho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valor, </w:t>
      </w:r>
      <w:proofErr w:type="spellStart"/>
      <w:r w:rsidRPr="00EE29DA">
        <w:rPr>
          <w:rFonts w:ascii="Garamond" w:hAnsi="Garamond"/>
          <w:sz w:val="28"/>
          <w:szCs w:val="28"/>
        </w:rPr>
        <w:t>fue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vendió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tenía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y </w:t>
      </w:r>
      <w:proofErr w:type="spellStart"/>
      <w:r w:rsidRPr="00EE29DA">
        <w:rPr>
          <w:rFonts w:ascii="Garamond" w:hAnsi="Garamond"/>
          <w:sz w:val="28"/>
          <w:szCs w:val="28"/>
        </w:rPr>
        <w:t>compró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perla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53DC4056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47</w:t>
      </w:r>
      <w:r w:rsidRPr="00EE29DA">
        <w:rPr>
          <w:rFonts w:ascii="Garamond" w:hAnsi="Garamond"/>
          <w:sz w:val="28"/>
          <w:szCs w:val="28"/>
        </w:rPr>
        <w:t> »</w:t>
      </w:r>
      <w:proofErr w:type="spellStart"/>
      <w:r w:rsidRPr="00EE29DA">
        <w:rPr>
          <w:rFonts w:ascii="Garamond" w:hAnsi="Garamond"/>
          <w:sz w:val="28"/>
          <w:szCs w:val="28"/>
        </w:rPr>
        <w:t>Sucede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con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como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con la red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se </w:t>
      </w:r>
      <w:proofErr w:type="spellStart"/>
      <w:r w:rsidRPr="00EE29DA">
        <w:rPr>
          <w:rFonts w:ascii="Garamond" w:hAnsi="Garamond"/>
          <w:sz w:val="28"/>
          <w:szCs w:val="28"/>
        </w:rPr>
        <w:t>echa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mar y </w:t>
      </w:r>
      <w:proofErr w:type="spellStart"/>
      <w:r w:rsidRPr="00EE29DA">
        <w:rPr>
          <w:rFonts w:ascii="Garamond" w:hAnsi="Garamond"/>
          <w:sz w:val="28"/>
          <w:szCs w:val="28"/>
        </w:rPr>
        <w:t>recoge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clase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pescado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  <w:r w:rsidRPr="00EE29DA">
        <w:rPr>
          <w:rFonts w:ascii="Garamond" w:hAnsi="Garamond"/>
          <w:sz w:val="28"/>
          <w:szCs w:val="28"/>
          <w:vertAlign w:val="superscript"/>
        </w:rPr>
        <w:t>48</w:t>
      </w:r>
      <w:r w:rsidRPr="00EE29DA">
        <w:rPr>
          <w:rFonts w:ascii="Garamond" w:hAnsi="Garamond"/>
          <w:sz w:val="28"/>
          <w:szCs w:val="28"/>
        </w:rPr>
        <w:t xml:space="preserve"> Cuando la red se </w:t>
      </w:r>
      <w:proofErr w:type="spellStart"/>
      <w:r w:rsidRPr="00EE29DA">
        <w:rPr>
          <w:rFonts w:ascii="Garamond" w:hAnsi="Garamond"/>
          <w:sz w:val="28"/>
          <w:szCs w:val="28"/>
        </w:rPr>
        <w:t>llena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pescadores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la </w:t>
      </w:r>
      <w:proofErr w:type="spellStart"/>
      <w:r w:rsidRPr="00EE29DA">
        <w:rPr>
          <w:rFonts w:ascii="Garamond" w:hAnsi="Garamond"/>
          <w:sz w:val="28"/>
          <w:szCs w:val="28"/>
        </w:rPr>
        <w:t>sacan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la playa, </w:t>
      </w:r>
      <w:proofErr w:type="spellStart"/>
      <w:r w:rsidRPr="00EE29DA">
        <w:rPr>
          <w:rFonts w:ascii="Garamond" w:hAnsi="Garamond"/>
          <w:sz w:val="28"/>
          <w:szCs w:val="28"/>
        </w:rPr>
        <w:t>donde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se </w:t>
      </w:r>
      <w:proofErr w:type="spellStart"/>
      <w:r w:rsidRPr="00EE29DA">
        <w:rPr>
          <w:rFonts w:ascii="Garamond" w:hAnsi="Garamond"/>
          <w:sz w:val="28"/>
          <w:szCs w:val="28"/>
        </w:rPr>
        <w:t>sientan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gramStart"/>
      <w:r w:rsidRPr="00EE29DA">
        <w:rPr>
          <w:rFonts w:ascii="Garamond" w:hAnsi="Garamond"/>
          <w:sz w:val="28"/>
          <w:szCs w:val="28"/>
        </w:rPr>
        <w:t>a</w:t>
      </w:r>
      <w:proofErr w:type="gram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escoger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pescado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; </w:t>
      </w:r>
      <w:proofErr w:type="spellStart"/>
      <w:r w:rsidRPr="00EE29DA">
        <w:rPr>
          <w:rFonts w:ascii="Garamond" w:hAnsi="Garamond"/>
          <w:sz w:val="28"/>
          <w:szCs w:val="28"/>
        </w:rPr>
        <w:t>guardan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bueno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canastas y </w:t>
      </w:r>
      <w:proofErr w:type="spellStart"/>
      <w:r w:rsidRPr="00EE29DA">
        <w:rPr>
          <w:rFonts w:ascii="Garamond" w:hAnsi="Garamond"/>
          <w:sz w:val="28"/>
          <w:szCs w:val="28"/>
        </w:rPr>
        <w:t>tiran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  <w:r w:rsidRPr="00EE29DA">
        <w:rPr>
          <w:rFonts w:ascii="Garamond" w:hAnsi="Garamond"/>
          <w:sz w:val="28"/>
          <w:szCs w:val="28"/>
          <w:vertAlign w:val="superscript"/>
        </w:rPr>
        <w:t>49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Así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E29DA">
        <w:rPr>
          <w:rFonts w:ascii="Garamond" w:hAnsi="Garamond"/>
          <w:sz w:val="28"/>
          <w:szCs w:val="28"/>
        </w:rPr>
        <w:t>sucederá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fin del </w:t>
      </w:r>
      <w:proofErr w:type="spellStart"/>
      <w:r w:rsidRPr="00EE29DA">
        <w:rPr>
          <w:rFonts w:ascii="Garamond" w:hAnsi="Garamond"/>
          <w:sz w:val="28"/>
          <w:szCs w:val="28"/>
        </w:rPr>
        <w:t>mundo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</w:t>
      </w:r>
      <w:proofErr w:type="spellStart"/>
      <w:r w:rsidRPr="00EE29DA">
        <w:rPr>
          <w:rFonts w:ascii="Garamond" w:hAnsi="Garamond"/>
          <w:sz w:val="28"/>
          <w:szCs w:val="28"/>
        </w:rPr>
        <w:t>saldrán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ángeles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E29DA">
        <w:rPr>
          <w:rFonts w:ascii="Garamond" w:hAnsi="Garamond"/>
          <w:sz w:val="28"/>
          <w:szCs w:val="28"/>
        </w:rPr>
        <w:t>separar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buenos, </w:t>
      </w:r>
      <w:r w:rsidRPr="00EE29DA">
        <w:rPr>
          <w:rFonts w:ascii="Garamond" w:hAnsi="Garamond"/>
          <w:sz w:val="28"/>
          <w:szCs w:val="28"/>
          <w:vertAlign w:val="superscript"/>
        </w:rPr>
        <w:t>50</w:t>
      </w:r>
      <w:r w:rsidRPr="00EE29DA">
        <w:rPr>
          <w:rFonts w:ascii="Garamond" w:hAnsi="Garamond"/>
          <w:sz w:val="28"/>
          <w:szCs w:val="28"/>
        </w:rPr>
        <w:t xml:space="preserve"> y </w:t>
      </w:r>
      <w:proofErr w:type="spellStart"/>
      <w:r w:rsidRPr="00EE29DA">
        <w:rPr>
          <w:rFonts w:ascii="Garamond" w:hAnsi="Garamond"/>
          <w:sz w:val="28"/>
          <w:szCs w:val="28"/>
        </w:rPr>
        <w:t>echarán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malos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horno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fuego</w:t>
      </w:r>
      <w:proofErr w:type="spellEnd"/>
      <w:r w:rsidRPr="00EE29DA">
        <w:rPr>
          <w:rFonts w:ascii="Garamond" w:hAnsi="Garamond"/>
          <w:sz w:val="28"/>
          <w:szCs w:val="28"/>
        </w:rPr>
        <w:t xml:space="preserve">. </w:t>
      </w:r>
      <w:proofErr w:type="spellStart"/>
      <w:r w:rsidRPr="00EE29DA">
        <w:rPr>
          <w:rFonts w:ascii="Garamond" w:hAnsi="Garamond"/>
          <w:sz w:val="28"/>
          <w:szCs w:val="28"/>
        </w:rPr>
        <w:t>Entonces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vendrán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llanto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la </w:t>
      </w:r>
      <w:proofErr w:type="spellStart"/>
      <w:proofErr w:type="gramStart"/>
      <w:r w:rsidRPr="00EE29DA">
        <w:rPr>
          <w:rFonts w:ascii="Garamond" w:hAnsi="Garamond"/>
          <w:sz w:val="28"/>
          <w:szCs w:val="28"/>
        </w:rPr>
        <w:t>desesperación</w:t>
      </w:r>
      <w:proofErr w:type="spellEnd"/>
      <w:r w:rsidRPr="00EE29DA">
        <w:rPr>
          <w:rFonts w:ascii="Garamond" w:hAnsi="Garamond"/>
          <w:sz w:val="28"/>
          <w:szCs w:val="28"/>
        </w:rPr>
        <w:t>.»</w:t>
      </w:r>
      <w:proofErr w:type="gramEnd"/>
    </w:p>
    <w:p w14:paraId="439D05A0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51</w:t>
      </w:r>
      <w:r w:rsidRPr="00EE29DA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E29DA">
        <w:rPr>
          <w:rFonts w:ascii="Garamond" w:hAnsi="Garamond"/>
          <w:sz w:val="28"/>
          <w:szCs w:val="28"/>
        </w:rPr>
        <w:t>preguntó</w:t>
      </w:r>
      <w:proofErr w:type="spellEnd"/>
      <w:r w:rsidRPr="00EE29DA">
        <w:rPr>
          <w:rFonts w:ascii="Garamond" w:hAnsi="Garamond"/>
          <w:sz w:val="28"/>
          <w:szCs w:val="28"/>
        </w:rPr>
        <w:t>: —¿</w:t>
      </w:r>
      <w:proofErr w:type="spellStart"/>
      <w:r w:rsidRPr="00EE29DA">
        <w:rPr>
          <w:rFonts w:ascii="Garamond" w:hAnsi="Garamond"/>
          <w:sz w:val="28"/>
          <w:szCs w:val="28"/>
        </w:rPr>
        <w:t>Entienden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ustedes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todo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esto</w:t>
      </w:r>
      <w:proofErr w:type="spellEnd"/>
      <w:r w:rsidRPr="00EE29DA">
        <w:rPr>
          <w:rFonts w:ascii="Garamond" w:hAnsi="Garamond"/>
          <w:sz w:val="28"/>
          <w:szCs w:val="28"/>
        </w:rPr>
        <w:t>?</w:t>
      </w:r>
    </w:p>
    <w:p w14:paraId="79ED918E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</w:rPr>
        <w:t>—</w:t>
      </w:r>
      <w:proofErr w:type="spellStart"/>
      <w:r w:rsidRPr="00EE29DA">
        <w:rPr>
          <w:rFonts w:ascii="Garamond" w:hAnsi="Garamond"/>
          <w:sz w:val="28"/>
          <w:szCs w:val="28"/>
        </w:rPr>
        <w:t>Sí</w:t>
      </w:r>
      <w:proofErr w:type="spellEnd"/>
      <w:r w:rsidRPr="00EE29DA">
        <w:rPr>
          <w:rFonts w:ascii="Garamond" w:hAnsi="Garamond"/>
          <w:sz w:val="28"/>
          <w:szCs w:val="28"/>
        </w:rPr>
        <w:t xml:space="preserve"> —</w:t>
      </w:r>
      <w:proofErr w:type="spellStart"/>
      <w:r w:rsidRPr="00EE29DA">
        <w:rPr>
          <w:rFonts w:ascii="Garamond" w:hAnsi="Garamond"/>
          <w:sz w:val="28"/>
          <w:szCs w:val="28"/>
        </w:rPr>
        <w:t>contestaron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ellos</w:t>
      </w:r>
      <w:proofErr w:type="spellEnd"/>
      <w:r w:rsidRPr="00EE29DA">
        <w:rPr>
          <w:rFonts w:ascii="Garamond" w:hAnsi="Garamond"/>
          <w:sz w:val="28"/>
          <w:szCs w:val="28"/>
        </w:rPr>
        <w:t>.</w:t>
      </w:r>
    </w:p>
    <w:p w14:paraId="29F5EAE6" w14:textId="77777777" w:rsidR="00EE29DA" w:rsidRPr="00EE29DA" w:rsidRDefault="00EE29DA" w:rsidP="00EE29DA">
      <w:pPr>
        <w:rPr>
          <w:rFonts w:ascii="Garamond" w:hAnsi="Garamond"/>
          <w:sz w:val="28"/>
          <w:szCs w:val="28"/>
        </w:rPr>
      </w:pPr>
      <w:r w:rsidRPr="00EE29DA">
        <w:rPr>
          <w:rFonts w:ascii="Garamond" w:hAnsi="Garamond"/>
          <w:sz w:val="28"/>
          <w:szCs w:val="28"/>
          <w:vertAlign w:val="superscript"/>
        </w:rPr>
        <w:t>52</w:t>
      </w:r>
      <w:r w:rsidRPr="00EE29DA">
        <w:rPr>
          <w:rFonts w:ascii="Garamond" w:hAnsi="Garamond"/>
          <w:sz w:val="28"/>
          <w:szCs w:val="28"/>
        </w:rPr>
        <w:t> </w:t>
      </w:r>
      <w:proofErr w:type="spellStart"/>
      <w:r w:rsidRPr="00EE29DA">
        <w:rPr>
          <w:rFonts w:ascii="Garamond" w:hAnsi="Garamond"/>
          <w:sz w:val="28"/>
          <w:szCs w:val="28"/>
        </w:rPr>
        <w:t>Entonces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EE29DA">
        <w:rPr>
          <w:rFonts w:ascii="Garamond" w:hAnsi="Garamond"/>
          <w:sz w:val="28"/>
          <w:szCs w:val="28"/>
        </w:rPr>
        <w:t>dijo</w:t>
      </w:r>
      <w:proofErr w:type="spellEnd"/>
      <w:r w:rsidRPr="00EE29DA">
        <w:rPr>
          <w:rFonts w:ascii="Garamond" w:hAnsi="Garamond"/>
          <w:sz w:val="28"/>
          <w:szCs w:val="28"/>
        </w:rPr>
        <w:t xml:space="preserve">: —Cuando un maestro de la ley se </w:t>
      </w:r>
      <w:proofErr w:type="spellStart"/>
      <w:r w:rsidRPr="00EE29DA">
        <w:rPr>
          <w:rFonts w:ascii="Garamond" w:hAnsi="Garamond"/>
          <w:sz w:val="28"/>
          <w:szCs w:val="28"/>
        </w:rPr>
        <w:t>instruye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acerca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E29DA">
        <w:rPr>
          <w:rFonts w:ascii="Garamond" w:hAnsi="Garamond"/>
          <w:sz w:val="28"/>
          <w:szCs w:val="28"/>
        </w:rPr>
        <w:t>reino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cielos</w:t>
      </w:r>
      <w:proofErr w:type="spellEnd"/>
      <w:r w:rsidRPr="00EE29DA">
        <w:rPr>
          <w:rFonts w:ascii="Garamond" w:hAnsi="Garamond"/>
          <w:sz w:val="28"/>
          <w:szCs w:val="28"/>
        </w:rPr>
        <w:t xml:space="preserve">, se </w:t>
      </w:r>
      <w:proofErr w:type="spellStart"/>
      <w:r w:rsidRPr="00EE29DA">
        <w:rPr>
          <w:rFonts w:ascii="Garamond" w:hAnsi="Garamond"/>
          <w:sz w:val="28"/>
          <w:szCs w:val="28"/>
        </w:rPr>
        <w:t>parece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al </w:t>
      </w:r>
      <w:proofErr w:type="spellStart"/>
      <w:r w:rsidRPr="00EE29DA">
        <w:rPr>
          <w:rFonts w:ascii="Garamond" w:hAnsi="Garamond"/>
          <w:sz w:val="28"/>
          <w:szCs w:val="28"/>
        </w:rPr>
        <w:t>dueño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</w:t>
      </w:r>
      <w:proofErr w:type="spellStart"/>
      <w:r w:rsidRPr="00EE29DA">
        <w:rPr>
          <w:rFonts w:ascii="Garamond" w:hAnsi="Garamond"/>
          <w:sz w:val="28"/>
          <w:szCs w:val="28"/>
        </w:rPr>
        <w:t>una</w:t>
      </w:r>
      <w:proofErr w:type="spellEnd"/>
      <w:r w:rsidRPr="00EE29DA">
        <w:rPr>
          <w:rFonts w:ascii="Garamond" w:hAnsi="Garamond"/>
          <w:sz w:val="28"/>
          <w:szCs w:val="28"/>
        </w:rPr>
        <w:t xml:space="preserve"> casa,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EE29DA">
        <w:rPr>
          <w:rFonts w:ascii="Garamond" w:hAnsi="Garamond"/>
          <w:sz w:val="28"/>
          <w:szCs w:val="28"/>
        </w:rPr>
        <w:t>que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tiene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guardado</w:t>
      </w:r>
      <w:proofErr w:type="spellEnd"/>
      <w:r w:rsidRPr="00EE29DA">
        <w:rPr>
          <w:rFonts w:ascii="Garamond" w:hAnsi="Garamond"/>
          <w:sz w:val="28"/>
          <w:szCs w:val="28"/>
        </w:rPr>
        <w:t xml:space="preserve"> sabe </w:t>
      </w:r>
      <w:proofErr w:type="spellStart"/>
      <w:r w:rsidRPr="00EE29DA">
        <w:rPr>
          <w:rFonts w:ascii="Garamond" w:hAnsi="Garamond"/>
          <w:sz w:val="28"/>
          <w:szCs w:val="28"/>
        </w:rPr>
        <w:t>sacar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nuevas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y </w:t>
      </w:r>
      <w:proofErr w:type="spellStart"/>
      <w:r w:rsidRPr="00EE29DA">
        <w:rPr>
          <w:rFonts w:ascii="Garamond" w:hAnsi="Garamond"/>
          <w:sz w:val="28"/>
          <w:szCs w:val="28"/>
        </w:rPr>
        <w:t>cosas</w:t>
      </w:r>
      <w:proofErr w:type="spellEnd"/>
      <w:r w:rsidRPr="00EE29DA">
        <w:rPr>
          <w:rFonts w:ascii="Garamond" w:hAnsi="Garamond"/>
          <w:sz w:val="28"/>
          <w:szCs w:val="28"/>
        </w:rPr>
        <w:t xml:space="preserve"> </w:t>
      </w:r>
      <w:proofErr w:type="spellStart"/>
      <w:r w:rsidRPr="00EE29DA">
        <w:rPr>
          <w:rFonts w:ascii="Garamond" w:hAnsi="Garamond"/>
          <w:sz w:val="28"/>
          <w:szCs w:val="28"/>
        </w:rPr>
        <w:t>viejas</w:t>
      </w:r>
      <w:proofErr w:type="spellEnd"/>
      <w:r w:rsidRPr="00EE29DA">
        <w:rPr>
          <w:rFonts w:ascii="Garamond" w:hAnsi="Garamond"/>
          <w:sz w:val="28"/>
          <w:szCs w:val="28"/>
        </w:rPr>
        <w:t>. </w:t>
      </w:r>
    </w:p>
    <w:p w14:paraId="4A6F7CF1" w14:textId="5A414C33" w:rsidR="00E03844" w:rsidRDefault="00E03844" w:rsidP="00EE29DA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3330100B" w14:textId="77777777" w:rsidR="00261EF7" w:rsidRDefault="00261EF7" w:rsidP="00261801">
      <w:pPr>
        <w:rPr>
          <w:rFonts w:ascii="Garamond" w:hAnsi="Garamond"/>
          <w:lang w:val="es-ES"/>
        </w:rPr>
      </w:pPr>
    </w:p>
    <w:p w14:paraId="33926E02" w14:textId="77777777" w:rsidR="00261EF7" w:rsidRDefault="00261EF7" w:rsidP="00261801">
      <w:pPr>
        <w:rPr>
          <w:rFonts w:ascii="Garamond" w:hAnsi="Garamond"/>
          <w:lang w:val="es-ES"/>
        </w:rPr>
      </w:pPr>
    </w:p>
    <w:p w14:paraId="0DC457F7" w14:textId="77777777" w:rsidR="00261EF7" w:rsidRDefault="00261EF7" w:rsidP="00261801">
      <w:pPr>
        <w:rPr>
          <w:rFonts w:ascii="Garamond" w:hAnsi="Garamond"/>
          <w:lang w:val="es-ES"/>
        </w:rPr>
      </w:pPr>
    </w:p>
    <w:p w14:paraId="07C6030B" w14:textId="77777777" w:rsidR="00261EF7" w:rsidRDefault="00261EF7" w:rsidP="00261801">
      <w:pPr>
        <w:rPr>
          <w:rFonts w:ascii="Garamond" w:hAnsi="Garamond"/>
          <w:lang w:val="es-ES"/>
        </w:rPr>
      </w:pPr>
    </w:p>
    <w:p w14:paraId="1A48ABF7" w14:textId="77777777" w:rsidR="00261EF7" w:rsidRDefault="00261EF7" w:rsidP="00261801">
      <w:pPr>
        <w:rPr>
          <w:rFonts w:ascii="Garamond" w:hAnsi="Garamond"/>
          <w:lang w:val="es-ES"/>
        </w:rPr>
      </w:pPr>
    </w:p>
    <w:p w14:paraId="3D814B12" w14:textId="77777777" w:rsidR="00261EF7" w:rsidRDefault="00261EF7" w:rsidP="00261801">
      <w:pPr>
        <w:rPr>
          <w:rFonts w:ascii="Garamond" w:hAnsi="Garamond"/>
          <w:lang w:val="es-ES"/>
        </w:rPr>
      </w:pPr>
    </w:p>
    <w:p w14:paraId="79283B9A" w14:textId="0944647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E03E" w14:textId="77777777" w:rsidR="0058072A" w:rsidRDefault="0058072A" w:rsidP="00A610E5">
      <w:pPr>
        <w:spacing w:after="0" w:line="240" w:lineRule="auto"/>
      </w:pPr>
      <w:r>
        <w:separator/>
      </w:r>
    </w:p>
  </w:endnote>
  <w:endnote w:type="continuationSeparator" w:id="0">
    <w:p w14:paraId="400EB24C" w14:textId="77777777" w:rsidR="0058072A" w:rsidRDefault="0058072A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9795" w14:textId="77777777" w:rsidR="0058072A" w:rsidRDefault="0058072A" w:rsidP="00A610E5">
      <w:pPr>
        <w:spacing w:after="0" w:line="240" w:lineRule="auto"/>
      </w:pPr>
      <w:r>
        <w:separator/>
      </w:r>
    </w:p>
  </w:footnote>
  <w:footnote w:type="continuationSeparator" w:id="0">
    <w:p w14:paraId="6E4A7C05" w14:textId="77777777" w:rsidR="0058072A" w:rsidRDefault="0058072A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56B83"/>
    <w:rsid w:val="00261801"/>
    <w:rsid w:val="00261EF7"/>
    <w:rsid w:val="00273492"/>
    <w:rsid w:val="002937A2"/>
    <w:rsid w:val="003A0E91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8072A"/>
    <w:rsid w:val="005A7127"/>
    <w:rsid w:val="005B541D"/>
    <w:rsid w:val="005F3215"/>
    <w:rsid w:val="0063592F"/>
    <w:rsid w:val="006A263B"/>
    <w:rsid w:val="006C5682"/>
    <w:rsid w:val="006D4FFF"/>
    <w:rsid w:val="006E2B2C"/>
    <w:rsid w:val="00746578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C239F"/>
    <w:rsid w:val="00C23002"/>
    <w:rsid w:val="00C2469C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1175</Words>
  <Characters>5112</Characters>
  <Application>Microsoft Office Word</Application>
  <DocSecurity>0</DocSecurity>
  <Lines>113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2026-01-29T21:34:00Z</cp:lastPrinted>
  <dcterms:created xsi:type="dcterms:W3CDTF">2026-01-29T21:34:00Z</dcterms:created>
  <dcterms:modified xsi:type="dcterms:W3CDTF">2026-01-29T21:38:00Z</dcterms:modified>
</cp:coreProperties>
</file>