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6FFEC2" w14:textId="593B8705" w:rsidR="001A31D2" w:rsidRPr="00D46871" w:rsidRDefault="00331ADD" w:rsidP="00D46871">
      <w:pPr>
        <w:spacing w:line="276" w:lineRule="auto"/>
        <w:rPr>
          <w:rFonts w:ascii="Garamond" w:hAnsi="Garamond"/>
          <w:sz w:val="25"/>
          <w:szCs w:val="25"/>
          <w:lang w:val="es-ES"/>
        </w:rPr>
      </w:pPr>
      <w:r w:rsidRPr="00D46871">
        <w:rPr>
          <w:rFonts w:ascii="Garamond" w:hAnsi="Garamond"/>
          <w:noProof/>
          <w:sz w:val="25"/>
          <w:szCs w:val="25"/>
          <w:lang w:val="es-ES"/>
        </w:rPr>
        <w:drawing>
          <wp:inline distT="0" distB="0" distL="0" distR="0" wp14:anchorId="5BB7C061" wp14:editId="335C22DB">
            <wp:extent cx="1825081" cy="1298121"/>
            <wp:effectExtent l="0" t="0" r="0" b="3810"/>
            <wp:docPr id="1" name="Picture 1" descr="Logo&#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10;&#10;Description automatically generated with low confidence"/>
                    <pic:cNvPicPr/>
                  </pic:nvPicPr>
                  <pic:blipFill>
                    <a:blip r:embed="rId7" cstate="print">
                      <a:extLst>
                        <a:ext uri="{28A0092B-C50C-407E-A947-70E740481C1C}">
                          <a14:useLocalDpi xmlns:a14="http://schemas.microsoft.com/office/drawing/2010/main"/>
                        </a:ext>
                      </a:extLst>
                    </a:blip>
                    <a:stretch>
                      <a:fillRect/>
                    </a:stretch>
                  </pic:blipFill>
                  <pic:spPr>
                    <a:xfrm>
                      <a:off x="0" y="0"/>
                      <a:ext cx="1825081" cy="1298121"/>
                    </a:xfrm>
                    <a:prstGeom prst="rect">
                      <a:avLst/>
                    </a:prstGeom>
                  </pic:spPr>
                </pic:pic>
              </a:graphicData>
            </a:graphic>
          </wp:inline>
        </w:drawing>
      </w:r>
    </w:p>
    <w:p w14:paraId="00DE381E" w14:textId="77777777" w:rsidR="00A451C8" w:rsidRPr="00D46871" w:rsidRDefault="00A451C8" w:rsidP="00D46871">
      <w:pPr>
        <w:widowControl w:val="0"/>
        <w:spacing w:line="276" w:lineRule="auto"/>
        <w:rPr>
          <w:rFonts w:ascii="Garamond" w:hAnsi="Garamond"/>
          <w:b/>
          <w:sz w:val="25"/>
          <w:szCs w:val="25"/>
          <w:lang w:val="es-ES"/>
        </w:rPr>
      </w:pPr>
    </w:p>
    <w:p w14:paraId="4BB2A3B1" w14:textId="144C1C0A" w:rsidR="009A45BB" w:rsidRPr="00D46871" w:rsidRDefault="009A45BB" w:rsidP="00D46871">
      <w:pPr>
        <w:widowControl w:val="0"/>
        <w:rPr>
          <w:rFonts w:ascii="Garamond" w:hAnsi="Garamond"/>
          <w:b/>
          <w:sz w:val="25"/>
          <w:szCs w:val="25"/>
          <w:lang w:val="es-ES"/>
        </w:rPr>
      </w:pPr>
      <w:r w:rsidRPr="00D46871">
        <w:rPr>
          <w:rFonts w:ascii="Garamond" w:hAnsi="Garamond"/>
          <w:b/>
          <w:sz w:val="25"/>
          <w:szCs w:val="25"/>
          <w:lang w:val="es-ES"/>
        </w:rPr>
        <w:t xml:space="preserve">Pentecostés </w:t>
      </w:r>
      <w:r w:rsidR="00ED3FC7" w:rsidRPr="00D46871">
        <w:rPr>
          <w:rFonts w:ascii="Garamond" w:hAnsi="Garamond"/>
          <w:b/>
          <w:sz w:val="25"/>
          <w:szCs w:val="25"/>
          <w:lang w:val="es-ES"/>
        </w:rPr>
        <w:t>10</w:t>
      </w:r>
    </w:p>
    <w:p w14:paraId="5BEE997F" w14:textId="10395B56" w:rsidR="00846EB4" w:rsidRPr="00D46871" w:rsidRDefault="009A45BB" w:rsidP="00D46871">
      <w:pPr>
        <w:widowControl w:val="0"/>
        <w:rPr>
          <w:rFonts w:ascii="Garamond" w:hAnsi="Garamond"/>
          <w:b/>
          <w:sz w:val="25"/>
          <w:szCs w:val="25"/>
          <w:lang w:val="es-ES"/>
        </w:rPr>
      </w:pPr>
      <w:r w:rsidRPr="00D46871">
        <w:rPr>
          <w:rFonts w:ascii="Garamond" w:hAnsi="Garamond"/>
          <w:b/>
          <w:sz w:val="25"/>
          <w:szCs w:val="25"/>
          <w:lang w:val="es-ES"/>
        </w:rPr>
        <w:t xml:space="preserve">Propio </w:t>
      </w:r>
      <w:r w:rsidR="002F41CF" w:rsidRPr="00D46871">
        <w:rPr>
          <w:rFonts w:ascii="Garamond" w:hAnsi="Garamond"/>
          <w:b/>
          <w:sz w:val="25"/>
          <w:szCs w:val="25"/>
          <w:lang w:val="es-ES"/>
        </w:rPr>
        <w:t>1</w:t>
      </w:r>
      <w:r w:rsidR="00ED3FC7" w:rsidRPr="00D46871">
        <w:rPr>
          <w:rFonts w:ascii="Garamond" w:hAnsi="Garamond"/>
          <w:b/>
          <w:sz w:val="25"/>
          <w:szCs w:val="25"/>
          <w:lang w:val="es-ES"/>
        </w:rPr>
        <w:t>3</w:t>
      </w:r>
      <w:r w:rsidRPr="00D46871">
        <w:rPr>
          <w:rFonts w:ascii="Garamond" w:hAnsi="Garamond"/>
          <w:b/>
          <w:sz w:val="25"/>
          <w:szCs w:val="25"/>
          <w:lang w:val="es-ES"/>
        </w:rPr>
        <w:t xml:space="preserve"> (B)</w:t>
      </w:r>
      <w:r w:rsidR="00846EB4" w:rsidRPr="00D46871">
        <w:rPr>
          <w:rFonts w:ascii="Garamond" w:hAnsi="Garamond"/>
          <w:b/>
          <w:sz w:val="25"/>
          <w:szCs w:val="25"/>
          <w:lang w:val="es-ES"/>
        </w:rPr>
        <w:t xml:space="preserve"> </w:t>
      </w:r>
    </w:p>
    <w:p w14:paraId="453DFB88" w14:textId="77777777" w:rsidR="00B2023D" w:rsidRPr="00D46871" w:rsidRDefault="00B2023D" w:rsidP="00D46871">
      <w:pPr>
        <w:rPr>
          <w:rFonts w:ascii="Garamond" w:hAnsi="Garamond"/>
          <w:b/>
          <w:bCs/>
          <w:sz w:val="25"/>
          <w:szCs w:val="25"/>
          <w:lang w:val="es-ES"/>
        </w:rPr>
      </w:pPr>
    </w:p>
    <w:p w14:paraId="3D1533D8" w14:textId="77777777" w:rsidR="00D46871" w:rsidRPr="00D46871" w:rsidRDefault="00CB07C4" w:rsidP="00D46871">
      <w:pPr>
        <w:rPr>
          <w:rFonts w:ascii="Garamond" w:hAnsi="Garamond"/>
          <w:b/>
          <w:bCs/>
          <w:sz w:val="25"/>
          <w:szCs w:val="25"/>
          <w:lang w:val="es-CO"/>
        </w:rPr>
      </w:pPr>
      <w:r w:rsidRPr="00D46871">
        <w:rPr>
          <w:rFonts w:ascii="Garamond" w:hAnsi="Garamond"/>
          <w:b/>
          <w:bCs/>
          <w:sz w:val="25"/>
          <w:szCs w:val="25"/>
          <w:lang w:val="es-ES"/>
        </w:rPr>
        <w:t>LCR</w:t>
      </w:r>
      <w:r w:rsidR="00A24F45" w:rsidRPr="00D46871">
        <w:rPr>
          <w:rFonts w:ascii="Garamond" w:hAnsi="Garamond"/>
          <w:b/>
          <w:bCs/>
          <w:sz w:val="25"/>
          <w:szCs w:val="25"/>
          <w:lang w:val="es-ES"/>
        </w:rPr>
        <w:t xml:space="preserve">: </w:t>
      </w:r>
      <w:r w:rsidR="00D46871" w:rsidRPr="00D46871">
        <w:rPr>
          <w:rFonts w:ascii="Garamond" w:hAnsi="Garamond"/>
          <w:b/>
          <w:bCs/>
          <w:sz w:val="25"/>
          <w:szCs w:val="25"/>
          <w:lang w:val="es-CO"/>
        </w:rPr>
        <w:t>Éxodo 16:2–4, 9–15; Salmo 78:23–29; Efesios 4:1–16; San Juan 6:24–35</w:t>
      </w:r>
    </w:p>
    <w:p w14:paraId="7172BA96" w14:textId="77777777" w:rsidR="00D46871" w:rsidRPr="00D46871" w:rsidRDefault="00D46871" w:rsidP="00D46871">
      <w:pPr>
        <w:rPr>
          <w:rFonts w:ascii="Garamond" w:hAnsi="Garamond"/>
          <w:sz w:val="25"/>
          <w:szCs w:val="25"/>
          <w:lang w:val="es-CO"/>
        </w:rPr>
      </w:pPr>
    </w:p>
    <w:p w14:paraId="596CF384" w14:textId="77777777" w:rsidR="00D46871" w:rsidRPr="00D46871" w:rsidRDefault="00D46871" w:rsidP="00D46871">
      <w:pPr>
        <w:spacing w:line="276" w:lineRule="auto"/>
        <w:rPr>
          <w:rFonts w:ascii="Garamond" w:hAnsi="Garamond"/>
          <w:sz w:val="25"/>
          <w:szCs w:val="25"/>
          <w:lang w:val="es-CO"/>
        </w:rPr>
      </w:pPr>
      <w:r w:rsidRPr="00D46871">
        <w:rPr>
          <w:rFonts w:ascii="Garamond" w:hAnsi="Garamond"/>
          <w:sz w:val="25"/>
          <w:szCs w:val="25"/>
          <w:lang w:val="es-CO"/>
        </w:rPr>
        <w:t>Una vez le preguntaron a Pelé, uno de los mejores futbolistas de la historia, cuál era el secreto para ganar un partido de fútbol. “Ninguna persona puede ganar un partido por sí misma”, respondió Pelé. “Yo creo que no hay otra forma, en la vida, en la familia o en el gobierno: todos tienen que trabajar como equipo.”</w:t>
      </w:r>
    </w:p>
    <w:p w14:paraId="43C705DD" w14:textId="77777777" w:rsidR="00D46871" w:rsidRPr="00D46871" w:rsidRDefault="00D46871" w:rsidP="00D46871">
      <w:pPr>
        <w:spacing w:line="276" w:lineRule="auto"/>
        <w:rPr>
          <w:rFonts w:ascii="Garamond" w:hAnsi="Garamond"/>
          <w:sz w:val="25"/>
          <w:szCs w:val="25"/>
          <w:lang w:val="es-CO"/>
        </w:rPr>
      </w:pPr>
    </w:p>
    <w:p w14:paraId="4538D33D" w14:textId="77777777" w:rsidR="00D46871" w:rsidRPr="00D46871" w:rsidRDefault="00D46871" w:rsidP="00D46871">
      <w:pPr>
        <w:spacing w:line="276" w:lineRule="auto"/>
        <w:rPr>
          <w:rStyle w:val="text"/>
          <w:rFonts w:ascii="Garamond" w:hAnsi="Garamond"/>
          <w:sz w:val="25"/>
          <w:szCs w:val="25"/>
          <w:lang w:val="es-CO"/>
        </w:rPr>
      </w:pPr>
      <w:r w:rsidRPr="00D46871">
        <w:rPr>
          <w:rFonts w:ascii="Garamond" w:hAnsi="Garamond"/>
          <w:sz w:val="25"/>
          <w:szCs w:val="25"/>
          <w:lang w:val="es-CO"/>
        </w:rPr>
        <w:t>Además de trabajar como equipo en nuestra familia o en el fútbol, también debemos hacerlo así en la Iglesia. Así lo expresa Pablo en la carta a los Efesios que escuchamos hoy: “d</w:t>
      </w:r>
      <w:r w:rsidRPr="00D46871">
        <w:rPr>
          <w:rStyle w:val="text"/>
          <w:rFonts w:ascii="Garamond" w:hAnsi="Garamond"/>
          <w:sz w:val="25"/>
          <w:szCs w:val="25"/>
          <w:lang w:val="es-CO"/>
        </w:rPr>
        <w:t>ebemos crecer en todo hacia Cristo, que es la cabeza del cuerpo.</w:t>
      </w:r>
      <w:r w:rsidRPr="00D46871">
        <w:rPr>
          <w:rStyle w:val="apple-converted-space"/>
          <w:rFonts w:ascii="Garamond" w:hAnsi="Garamond"/>
          <w:sz w:val="25"/>
          <w:szCs w:val="25"/>
          <w:shd w:val="clear" w:color="auto" w:fill="FFFFFF"/>
          <w:lang w:val="es-CO"/>
        </w:rPr>
        <w:t> </w:t>
      </w:r>
      <w:r w:rsidRPr="00D46871">
        <w:rPr>
          <w:rStyle w:val="text"/>
          <w:rFonts w:ascii="Garamond" w:hAnsi="Garamond"/>
          <w:sz w:val="25"/>
          <w:szCs w:val="25"/>
          <w:lang w:val="es-CO"/>
        </w:rPr>
        <w:t>Y por Cristo el cuerpo entero se ajusta y se liga bien mediante la unión entre sí de todas sus partes; y cuando cada parte funciona bien, todo va creciendo y edificándose en amor”. Pablo compara la Iglesia con el cuerpo humano, en el que los diferentes órganos cumplen funciones particulares: “</w:t>
      </w:r>
      <w:r w:rsidRPr="00D46871">
        <w:rPr>
          <w:rFonts w:ascii="Garamond" w:hAnsi="Garamond"/>
          <w:sz w:val="25"/>
          <w:szCs w:val="25"/>
          <w:lang w:val="es-CO"/>
        </w:rPr>
        <w:t>Y él mismo concedió a unos ser apóstoles y a otros profetas, a otros anunciar el evangelio y a otros ser pastores y maestros. Así preparó a los del pueblo santo para un trabajo de servicio, para la edificación del cuerpo de Cristo”.</w:t>
      </w:r>
    </w:p>
    <w:p w14:paraId="300CB0D7" w14:textId="77777777" w:rsidR="00D46871" w:rsidRPr="00D46871" w:rsidRDefault="00D46871" w:rsidP="00D46871">
      <w:pPr>
        <w:spacing w:line="276" w:lineRule="auto"/>
        <w:rPr>
          <w:rStyle w:val="text"/>
          <w:rFonts w:ascii="Garamond" w:hAnsi="Garamond"/>
          <w:sz w:val="25"/>
          <w:szCs w:val="25"/>
          <w:lang w:val="es-CO"/>
        </w:rPr>
      </w:pPr>
    </w:p>
    <w:p w14:paraId="71E8EE3C" w14:textId="77777777" w:rsidR="00D46871" w:rsidRPr="00D46871" w:rsidRDefault="00D46871" w:rsidP="00D46871">
      <w:pPr>
        <w:spacing w:line="276" w:lineRule="auto"/>
        <w:rPr>
          <w:rStyle w:val="text"/>
          <w:rFonts w:ascii="Garamond" w:hAnsi="Garamond"/>
          <w:sz w:val="25"/>
          <w:szCs w:val="25"/>
          <w:lang w:val="es-CO"/>
        </w:rPr>
      </w:pPr>
      <w:r w:rsidRPr="00D46871">
        <w:rPr>
          <w:rStyle w:val="text"/>
          <w:rFonts w:ascii="Garamond" w:hAnsi="Garamond"/>
          <w:sz w:val="25"/>
          <w:szCs w:val="25"/>
          <w:lang w:val="es-CO"/>
        </w:rPr>
        <w:t>¿Has notado cómo todas las partes del cuerpo humano, incluso la mente, están interconectadas? Cuando un órgano o miembro no funciona correctamente, todo el cuerpo se ve afectado. Por ejemplo, necesitamos pulmones para poder respirar y llenar la sangre de oxígeno; pero los pulmones no son más importantes que el corazón, que es el órgano que bombea la sangre por todo el cuerpo; y el corazón no es más importante que el hígado y los riñones, que purifican la sangre, producen hormonas y permiten la digestión y el crecimiento.</w:t>
      </w:r>
    </w:p>
    <w:p w14:paraId="1008749A" w14:textId="77777777" w:rsidR="00D46871" w:rsidRPr="00D46871" w:rsidRDefault="00D46871" w:rsidP="00D46871">
      <w:pPr>
        <w:spacing w:line="276" w:lineRule="auto"/>
        <w:rPr>
          <w:rStyle w:val="text"/>
          <w:rFonts w:ascii="Garamond" w:hAnsi="Garamond"/>
          <w:sz w:val="25"/>
          <w:szCs w:val="25"/>
          <w:lang w:val="es-CO"/>
        </w:rPr>
      </w:pPr>
    </w:p>
    <w:p w14:paraId="2F6DF4B7" w14:textId="77777777" w:rsidR="00D46871" w:rsidRPr="00D46871" w:rsidRDefault="00D46871" w:rsidP="00D46871">
      <w:pPr>
        <w:spacing w:line="276" w:lineRule="auto"/>
        <w:rPr>
          <w:rFonts w:ascii="Garamond" w:hAnsi="Garamond"/>
          <w:sz w:val="25"/>
          <w:szCs w:val="25"/>
          <w:lang w:val="es-CO"/>
        </w:rPr>
      </w:pPr>
      <w:r w:rsidRPr="00D46871">
        <w:rPr>
          <w:rStyle w:val="text"/>
          <w:rFonts w:ascii="Garamond" w:hAnsi="Garamond"/>
          <w:sz w:val="25"/>
          <w:szCs w:val="25"/>
          <w:lang w:val="es-CO"/>
        </w:rPr>
        <w:t xml:space="preserve">Pablo nos enseña que cuando una iglesia funciona correctamente, cada uno de nosotros crece, y eso contribuye al crecimiento de toda la Iglesia. </w:t>
      </w:r>
      <w:r w:rsidRPr="00D46871">
        <w:rPr>
          <w:rFonts w:ascii="Garamond" w:hAnsi="Garamond"/>
          <w:sz w:val="25"/>
          <w:szCs w:val="25"/>
          <w:lang w:val="es-CO"/>
        </w:rPr>
        <w:t xml:space="preserve">Pero, la verdad, es que ninguna de las iglesias establecidas por el apóstol Pabló vivió plenamente estas enseñanzas; en mayor o menor medida, todas experimentaron conflictos, peleas y separaciones; algunas de estas iglesias desaparecieron pocos años después de haberse establecido. Las iglesias de hoy viven la misma situación. A veces los miembros se separan en bandos que no pueden reconciliarse. Las iglesias pueden dividirse y hasta desparecer en medio de conflictos internos. </w:t>
      </w:r>
    </w:p>
    <w:p w14:paraId="2851CFDF" w14:textId="77777777" w:rsidR="00D46871" w:rsidRPr="00D46871" w:rsidRDefault="00D46871" w:rsidP="00D46871">
      <w:pPr>
        <w:spacing w:line="276" w:lineRule="auto"/>
        <w:rPr>
          <w:rFonts w:ascii="Garamond" w:hAnsi="Garamond"/>
          <w:sz w:val="25"/>
          <w:szCs w:val="25"/>
          <w:lang w:val="es-CO"/>
        </w:rPr>
      </w:pPr>
    </w:p>
    <w:p w14:paraId="65A06B1C" w14:textId="77777777" w:rsidR="00D46871" w:rsidRPr="00D46871" w:rsidRDefault="00D46871" w:rsidP="00D46871">
      <w:pPr>
        <w:spacing w:line="276" w:lineRule="auto"/>
        <w:rPr>
          <w:rFonts w:ascii="Garamond" w:hAnsi="Garamond"/>
          <w:sz w:val="25"/>
          <w:szCs w:val="25"/>
          <w:lang w:val="es-CO"/>
        </w:rPr>
      </w:pPr>
      <w:r w:rsidRPr="00D46871">
        <w:rPr>
          <w:rFonts w:ascii="Garamond" w:hAnsi="Garamond"/>
          <w:sz w:val="25"/>
          <w:szCs w:val="25"/>
          <w:lang w:val="es-CO"/>
        </w:rPr>
        <w:t xml:space="preserve">En la Iglesia Episcopal tenemos un mecanismo de liderazgo compartido que anhela ser como ese cuerpo orgánico que describe Pablo: se alienta a los sacerdotes, al diaconado y a los miembros laicos a participar, no sólo de la misa y las otras actividades de la iglesia, sino también en la toma de decisiones. Pero precisamente por ser un sistema democrático, en el que todo el mundo tiene derecho de expresar su opinión, es un sistema que puede generar conflictos. </w:t>
      </w:r>
    </w:p>
    <w:p w14:paraId="563A0DDA" w14:textId="77777777" w:rsidR="00D46871" w:rsidRPr="00D46871" w:rsidRDefault="00D46871" w:rsidP="00D46871">
      <w:pPr>
        <w:spacing w:line="276" w:lineRule="auto"/>
        <w:rPr>
          <w:rFonts w:ascii="Garamond" w:hAnsi="Garamond"/>
          <w:sz w:val="25"/>
          <w:szCs w:val="25"/>
          <w:lang w:val="es-CO"/>
        </w:rPr>
      </w:pPr>
    </w:p>
    <w:p w14:paraId="0C3247A1" w14:textId="77777777" w:rsidR="00D46871" w:rsidRPr="00D46871" w:rsidRDefault="00D46871" w:rsidP="00D46871">
      <w:pPr>
        <w:spacing w:line="276" w:lineRule="auto"/>
        <w:rPr>
          <w:rFonts w:ascii="Garamond" w:hAnsi="Garamond"/>
          <w:sz w:val="25"/>
          <w:szCs w:val="25"/>
          <w:lang w:val="es-CO"/>
        </w:rPr>
      </w:pPr>
      <w:r w:rsidRPr="00D46871">
        <w:rPr>
          <w:rFonts w:ascii="Garamond" w:hAnsi="Garamond"/>
          <w:sz w:val="25"/>
          <w:szCs w:val="25"/>
          <w:lang w:val="es-CO"/>
        </w:rPr>
        <w:t xml:space="preserve">¿Qué diferencia existe entre las iglesias que acaban debilitadas y las que acaban fortalecidas por los conflictos? ¿Cómo podemos evitar que la Iglesia se consuma por rencillas, divisiones y deferencias de opinión? El apóstol Pablo nos da la clave: “Sean humildes y amables; tengan paciencia y sopórtense unos a otros con amor; procuren mantener la unidad que proviene del Espíritu Santo, por medio de la paz que une a todos”. Seamos humildes y amables. Tengamos paciencia. Apoyémonos con amor. Ser humildes y amables no significa que no vamos a participar cuando se toman decisiones. De hecho, se nos alienta a que expresemos nuestra opinión sin temor. La única regla es que debemos hacerlo con amor y respeto por las otras personas. </w:t>
      </w:r>
    </w:p>
    <w:p w14:paraId="7FF2A062" w14:textId="77777777" w:rsidR="00D46871" w:rsidRPr="00D46871" w:rsidRDefault="00D46871" w:rsidP="00D46871">
      <w:pPr>
        <w:spacing w:line="276" w:lineRule="auto"/>
        <w:rPr>
          <w:rFonts w:ascii="Garamond" w:hAnsi="Garamond"/>
          <w:sz w:val="25"/>
          <w:szCs w:val="25"/>
          <w:lang w:val="es-CO"/>
        </w:rPr>
      </w:pPr>
    </w:p>
    <w:p w14:paraId="19FFD8F3" w14:textId="77777777" w:rsidR="00D46871" w:rsidRPr="00D46871" w:rsidRDefault="00D46871" w:rsidP="00D46871">
      <w:pPr>
        <w:spacing w:line="276" w:lineRule="auto"/>
        <w:rPr>
          <w:rFonts w:ascii="Garamond" w:hAnsi="Garamond"/>
          <w:sz w:val="25"/>
          <w:szCs w:val="25"/>
          <w:lang w:val="es-CO"/>
        </w:rPr>
      </w:pPr>
      <w:r w:rsidRPr="00D46871">
        <w:rPr>
          <w:rFonts w:ascii="Garamond" w:hAnsi="Garamond"/>
          <w:sz w:val="25"/>
          <w:szCs w:val="25"/>
          <w:lang w:val="es-CO"/>
        </w:rPr>
        <w:t>Seguramente algunas veces criticamos o somos criticados por algo que hicimos. Es natural que de vez en cuando así ocurra. Todos somos humanos y cometemos errores. En esos momentos el consejo de Pablo es fundamental: “Sopórtense unos a otros con amor”. Si tenemos algo qué decir a alguien, no lo hagamos a sus espaldas; expresemos a la persona misma, con amor y respeto, lo que sea necesario. Mantengamos una mente abierta. Asimismo, si cometemos un error, no tengamos vergüenza en admitirlo. Pidamos disculpas; aprendamos de nuestros errores.</w:t>
      </w:r>
    </w:p>
    <w:p w14:paraId="073293CF" w14:textId="77777777" w:rsidR="00D46871" w:rsidRPr="00D46871" w:rsidRDefault="00D46871" w:rsidP="00D46871">
      <w:pPr>
        <w:spacing w:line="276" w:lineRule="auto"/>
        <w:rPr>
          <w:rFonts w:ascii="Garamond" w:hAnsi="Garamond"/>
          <w:sz w:val="25"/>
          <w:szCs w:val="25"/>
          <w:lang w:val="es-CO"/>
        </w:rPr>
      </w:pPr>
    </w:p>
    <w:p w14:paraId="3A5D2226" w14:textId="77777777" w:rsidR="00D46871" w:rsidRPr="00D46871" w:rsidRDefault="00D46871" w:rsidP="00D46871">
      <w:pPr>
        <w:spacing w:line="276" w:lineRule="auto"/>
        <w:rPr>
          <w:rFonts w:ascii="Garamond" w:hAnsi="Garamond"/>
          <w:sz w:val="25"/>
          <w:szCs w:val="25"/>
          <w:lang w:val="es-CO"/>
        </w:rPr>
      </w:pPr>
      <w:r w:rsidRPr="00D46871">
        <w:rPr>
          <w:rFonts w:ascii="Garamond" w:hAnsi="Garamond"/>
          <w:sz w:val="25"/>
          <w:szCs w:val="25"/>
          <w:lang w:val="es-CO"/>
        </w:rPr>
        <w:t>En el trabajo en equipo de nuestras congregaciones a veces se nos pedirá hacer algo sobre lo que no nos sentimos preparados o incluso cosas que no nos gusta hacer. Si definitivamente no podemos hacerlo, no tengamos miedo de decir que no; pero mantengamos siempre una mente abierta, porque a veces serán oportunidades de hacer crecer la iglesia y de crecer nosotros mismos. Nuestra iglesia debe ser un lugar donde hay siempre una invitación abierta, donde se nos estimule a participar de maneras novedosas y a aprender tareas nuevas. A veces nos sentiremos inspirados a dar el salto de la fe.</w:t>
      </w:r>
    </w:p>
    <w:p w14:paraId="21F3DD41" w14:textId="77777777" w:rsidR="00D46871" w:rsidRPr="00D46871" w:rsidRDefault="00D46871" w:rsidP="00D46871">
      <w:pPr>
        <w:spacing w:line="276" w:lineRule="auto"/>
        <w:rPr>
          <w:rFonts w:ascii="Garamond" w:hAnsi="Garamond"/>
          <w:sz w:val="25"/>
          <w:szCs w:val="25"/>
          <w:lang w:val="es-CO"/>
        </w:rPr>
      </w:pPr>
    </w:p>
    <w:p w14:paraId="237BCB1A" w14:textId="77777777" w:rsidR="00D46871" w:rsidRPr="00D46871" w:rsidRDefault="00D46871" w:rsidP="00D46871">
      <w:pPr>
        <w:spacing w:line="276" w:lineRule="auto"/>
        <w:rPr>
          <w:rFonts w:ascii="Garamond" w:hAnsi="Garamond"/>
          <w:sz w:val="25"/>
          <w:szCs w:val="25"/>
          <w:lang w:val="es-CO"/>
        </w:rPr>
      </w:pPr>
      <w:r w:rsidRPr="00D46871">
        <w:rPr>
          <w:rFonts w:ascii="Garamond" w:hAnsi="Garamond"/>
          <w:sz w:val="25"/>
          <w:szCs w:val="25"/>
          <w:lang w:val="es-CO"/>
        </w:rPr>
        <w:t>Para crecer como cuerpo de la iglesia y superar momentos de crisis, recordemos que estamos todos tratando de crecer en la misma dirección. Pablo deja esto clarísimo en el versículo 15: “Debemos crecer en todo hacia Cristo, que es la cabeza del cuerpo”. Crezcamos todas y todos en la misma dirección; crezcamos hacia Cristo.</w:t>
      </w:r>
    </w:p>
    <w:p w14:paraId="5F2B58AB" w14:textId="77777777" w:rsidR="00D46871" w:rsidRPr="00D46871" w:rsidRDefault="00D46871" w:rsidP="00D46871">
      <w:pPr>
        <w:spacing w:line="276" w:lineRule="auto"/>
        <w:rPr>
          <w:rFonts w:ascii="Garamond" w:hAnsi="Garamond"/>
          <w:sz w:val="25"/>
          <w:szCs w:val="25"/>
          <w:lang w:val="es-CO"/>
        </w:rPr>
      </w:pPr>
    </w:p>
    <w:p w14:paraId="1CF5891E" w14:textId="77777777" w:rsidR="00D46871" w:rsidRPr="00D46871" w:rsidRDefault="00D46871" w:rsidP="00D46871">
      <w:pPr>
        <w:spacing w:line="276" w:lineRule="auto"/>
        <w:rPr>
          <w:rFonts w:ascii="Garamond" w:hAnsi="Garamond"/>
          <w:sz w:val="25"/>
          <w:szCs w:val="25"/>
          <w:lang w:val="es-CO"/>
        </w:rPr>
      </w:pPr>
      <w:r w:rsidRPr="00D46871">
        <w:rPr>
          <w:rFonts w:ascii="Garamond" w:hAnsi="Garamond"/>
          <w:sz w:val="25"/>
          <w:szCs w:val="25"/>
          <w:lang w:val="es-CO"/>
        </w:rPr>
        <w:t xml:space="preserve">Hay un aspecto del fútbol que puede ser negativo, y es el de la adoración que a veces la gente siente por ciertos jugadores, como si fuera uno solo el que lleva a la victoria. Cuando Leonel Messi metió uno de los goles más celebrados de la reciente Copa América, muchos celebraron su gran talento atlético. Pero ¿no fue ese gol el resultado del trabajo en equipo? ¿No eran once los que pateaban la pelota en esa dirección? ¿Cómo podría haber metido Messi ese gol si no hubiera estado allí otro futbolista, como Rodrigo de Paul, pasándole la pelota en el lugar justo, en el momento adecuado? Recuerden lo que dijo Pelé: “Ninguna persona puede ganar un partido por sí misma. No hay otra forma, en la vida, en la familia o en el gobierno: todos tienen que trabajar como equipo”. </w:t>
      </w:r>
    </w:p>
    <w:p w14:paraId="1299F415" w14:textId="77777777" w:rsidR="00D46871" w:rsidRPr="00D46871" w:rsidRDefault="00D46871" w:rsidP="00D46871">
      <w:pPr>
        <w:spacing w:line="276" w:lineRule="auto"/>
        <w:rPr>
          <w:rFonts w:ascii="Garamond" w:hAnsi="Garamond"/>
          <w:sz w:val="25"/>
          <w:szCs w:val="25"/>
          <w:lang w:val="es-CO"/>
        </w:rPr>
      </w:pPr>
    </w:p>
    <w:p w14:paraId="3735753D" w14:textId="77777777" w:rsidR="00D46871" w:rsidRPr="00D46871" w:rsidRDefault="00D46871" w:rsidP="00D46871">
      <w:pPr>
        <w:spacing w:line="276" w:lineRule="auto"/>
        <w:rPr>
          <w:rFonts w:ascii="Garamond" w:hAnsi="Garamond"/>
          <w:sz w:val="25"/>
          <w:szCs w:val="25"/>
          <w:lang w:val="es-CO"/>
        </w:rPr>
      </w:pPr>
      <w:r w:rsidRPr="00D46871">
        <w:rPr>
          <w:rFonts w:ascii="Garamond" w:hAnsi="Garamond"/>
          <w:sz w:val="25"/>
          <w:szCs w:val="25"/>
          <w:lang w:val="es-CO"/>
        </w:rPr>
        <w:t>Hagamos, como Iglesia, del mismo modo que los once jugadores de un equipo: pateemos juntos la pelota hacia el mismo arco, seamos humildes y amables; tengamos paciencia y apoyémonos unos a otros con amor. Si así lo hacemos, estaremos corriendo en la misma dirección, tendremos muchas victorias espirituales y estaremos cada vez más cerca de Cristo.</w:t>
      </w:r>
    </w:p>
    <w:p w14:paraId="18DF7410" w14:textId="77777777" w:rsidR="00D46871" w:rsidRPr="00D46871" w:rsidRDefault="00D46871" w:rsidP="00D46871">
      <w:pPr>
        <w:rPr>
          <w:rFonts w:ascii="Garamond" w:hAnsi="Garamond"/>
          <w:sz w:val="25"/>
          <w:szCs w:val="25"/>
          <w:lang w:val="es-CO"/>
        </w:rPr>
      </w:pPr>
    </w:p>
    <w:p w14:paraId="1F1F72B9" w14:textId="77777777" w:rsidR="00D46871" w:rsidRDefault="00D46871" w:rsidP="00D46871">
      <w:pPr>
        <w:rPr>
          <w:rFonts w:ascii="Garamond" w:hAnsi="Garamond"/>
          <w:b/>
          <w:bCs/>
          <w:i/>
          <w:sz w:val="25"/>
          <w:szCs w:val="25"/>
          <w:lang w:val="es-CO"/>
        </w:rPr>
      </w:pPr>
    </w:p>
    <w:p w14:paraId="73D212E2" w14:textId="48527A02" w:rsidR="009A45BB" w:rsidRPr="00D46871" w:rsidRDefault="00D46871" w:rsidP="00D46871">
      <w:pPr>
        <w:rPr>
          <w:rFonts w:ascii="Garamond" w:hAnsi="Garamond" w:cstheme="minorHAnsi"/>
          <w:sz w:val="25"/>
          <w:szCs w:val="25"/>
          <w:lang w:val="es-CO"/>
        </w:rPr>
      </w:pPr>
      <w:r w:rsidRPr="00D46871">
        <w:rPr>
          <w:rFonts w:ascii="Garamond" w:hAnsi="Garamond"/>
          <w:b/>
          <w:bCs/>
          <w:i/>
          <w:sz w:val="25"/>
          <w:szCs w:val="25"/>
          <w:lang w:val="es-CO"/>
        </w:rPr>
        <w:t xml:space="preserve">Hugo </w:t>
      </w:r>
      <w:proofErr w:type="spellStart"/>
      <w:r w:rsidRPr="00D46871">
        <w:rPr>
          <w:rFonts w:ascii="Garamond" w:hAnsi="Garamond"/>
          <w:b/>
          <w:bCs/>
          <w:i/>
          <w:sz w:val="25"/>
          <w:szCs w:val="25"/>
          <w:lang w:val="es-CO"/>
        </w:rPr>
        <w:t>Olaiz</w:t>
      </w:r>
      <w:proofErr w:type="spellEnd"/>
      <w:r w:rsidRPr="00D46871">
        <w:rPr>
          <w:rFonts w:ascii="Garamond" w:hAnsi="Garamond"/>
          <w:i/>
          <w:sz w:val="25"/>
          <w:szCs w:val="25"/>
          <w:lang w:val="es-CO"/>
        </w:rPr>
        <w:t xml:space="preserve"> es editor asociado de recursos latinos/hispanos para Forward </w:t>
      </w:r>
      <w:proofErr w:type="spellStart"/>
      <w:r w:rsidRPr="00D46871">
        <w:rPr>
          <w:rFonts w:ascii="Garamond" w:hAnsi="Garamond"/>
          <w:i/>
          <w:sz w:val="25"/>
          <w:szCs w:val="25"/>
          <w:lang w:val="es-CO"/>
        </w:rPr>
        <w:t>Movement</w:t>
      </w:r>
      <w:proofErr w:type="spellEnd"/>
      <w:r w:rsidRPr="00D46871">
        <w:rPr>
          <w:rFonts w:ascii="Garamond" w:hAnsi="Garamond"/>
          <w:i/>
          <w:sz w:val="25"/>
          <w:szCs w:val="25"/>
          <w:lang w:val="es-CO"/>
        </w:rPr>
        <w:t>, una agencia de la Iglesia Episcopal.</w:t>
      </w:r>
    </w:p>
    <w:sectPr w:rsidR="009A45BB" w:rsidRPr="00D46871" w:rsidSect="007E08B9">
      <w:footerReference w:type="default" r:id="rId8"/>
      <w:pgSz w:w="12240" w:h="15840"/>
      <w:pgMar w:top="835" w:right="720" w:bottom="878"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110FC66" w14:textId="77777777" w:rsidR="00A770C6" w:rsidRDefault="00A770C6" w:rsidP="00563619">
      <w:r>
        <w:separator/>
      </w:r>
    </w:p>
  </w:endnote>
  <w:endnote w:type="continuationSeparator" w:id="0">
    <w:p w14:paraId="00D9124A" w14:textId="77777777" w:rsidR="00A770C6" w:rsidRDefault="00A770C6" w:rsidP="005636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Garamond">
    <w:panose1 w:val="02020404030301010803"/>
    <w:charset w:val="00"/>
    <w:family w:val="roman"/>
    <w:pitch w:val="variable"/>
    <w:sig w:usb0="00000287" w:usb1="00000002" w:usb2="00000000" w:usb3="00000000" w:csb0="0000009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orbel">
    <w:panose1 w:val="020B0503020204020204"/>
    <w:charset w:val="00"/>
    <w:family w:val="swiss"/>
    <w:pitch w:val="variable"/>
    <w:sig w:usb0="A00002EF" w:usb1="4000A44B"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496422" w14:textId="77777777" w:rsidR="00563619" w:rsidRDefault="00563619" w:rsidP="00563619">
    <w:pPr>
      <w:rPr>
        <w:rFonts w:ascii="Garamond" w:eastAsia="Times New Roman" w:hAnsi="Garamond" w:cs="Times New Roman"/>
        <w:sz w:val="18"/>
      </w:rPr>
    </w:pPr>
    <w:proofErr w:type="spellStart"/>
    <w:r w:rsidRPr="00563619">
      <w:rPr>
        <w:rFonts w:ascii="Garamond" w:eastAsia="Times New Roman" w:hAnsi="Garamond" w:cs="Times New Roman"/>
        <w:sz w:val="18"/>
      </w:rPr>
      <w:t>P</w:t>
    </w:r>
    <w:r w:rsidR="00051C8D">
      <w:rPr>
        <w:rFonts w:ascii="Garamond" w:eastAsia="Times New Roman" w:hAnsi="Garamond" w:cs="Times New Roman"/>
        <w:sz w:val="18"/>
      </w:rPr>
      <w:t>ublicado</w:t>
    </w:r>
    <w:proofErr w:type="spellEnd"/>
    <w:r w:rsidR="00051C8D">
      <w:rPr>
        <w:rFonts w:ascii="Garamond" w:eastAsia="Times New Roman" w:hAnsi="Garamond" w:cs="Times New Roman"/>
        <w:sz w:val="18"/>
      </w:rPr>
      <w:t xml:space="preserve"> por la </w:t>
    </w:r>
    <w:proofErr w:type="spellStart"/>
    <w:r w:rsidR="00051C8D">
      <w:rPr>
        <w:rFonts w:ascii="Garamond" w:eastAsia="Times New Roman" w:hAnsi="Garamond" w:cs="Times New Roman"/>
        <w:sz w:val="18"/>
      </w:rPr>
      <w:t>Oficina</w:t>
    </w:r>
    <w:proofErr w:type="spellEnd"/>
    <w:r w:rsidR="00051C8D">
      <w:rPr>
        <w:rFonts w:ascii="Garamond" w:eastAsia="Times New Roman" w:hAnsi="Garamond" w:cs="Times New Roman"/>
        <w:sz w:val="18"/>
      </w:rPr>
      <w:t xml:space="preserve"> de </w:t>
    </w:r>
    <w:proofErr w:type="spellStart"/>
    <w:r w:rsidR="00051C8D">
      <w:rPr>
        <w:rFonts w:ascii="Garamond" w:eastAsia="Times New Roman" w:hAnsi="Garamond" w:cs="Times New Roman"/>
        <w:sz w:val="18"/>
      </w:rPr>
      <w:t>Comunic</w:t>
    </w:r>
    <w:r w:rsidRPr="00563619">
      <w:rPr>
        <w:rFonts w:ascii="Garamond" w:eastAsia="Times New Roman" w:hAnsi="Garamond" w:cs="Times New Roman"/>
        <w:sz w:val="18"/>
      </w:rPr>
      <w:t>ación</w:t>
    </w:r>
    <w:proofErr w:type="spellEnd"/>
    <w:r w:rsidRPr="00563619">
      <w:rPr>
        <w:rFonts w:ascii="Garamond" w:eastAsia="Times New Roman" w:hAnsi="Garamond" w:cs="Times New Roman"/>
        <w:sz w:val="18"/>
      </w:rPr>
      <w:t xml:space="preserve"> de la </w:t>
    </w:r>
    <w:proofErr w:type="spellStart"/>
    <w:r w:rsidRPr="00563619">
      <w:rPr>
        <w:rFonts w:ascii="Garamond" w:eastAsia="Times New Roman" w:hAnsi="Garamond" w:cs="Times New Roman"/>
        <w:sz w:val="18"/>
      </w:rPr>
      <w:t>Iglesia</w:t>
    </w:r>
    <w:proofErr w:type="spellEnd"/>
    <w:r w:rsidRPr="00563619">
      <w:rPr>
        <w:rFonts w:ascii="Garamond" w:eastAsia="Times New Roman" w:hAnsi="Garamond" w:cs="Times New Roman"/>
        <w:sz w:val="18"/>
      </w:rPr>
      <w:t xml:space="preserve"> Episcopal, 815 Segunda Avenida, Nueva York, N.Y. 10017.</w:t>
    </w:r>
  </w:p>
  <w:p w14:paraId="01932D78" w14:textId="1D56CCCA" w:rsidR="00563619" w:rsidRPr="00202515" w:rsidRDefault="00051C8D" w:rsidP="00202515">
    <w:pPr>
      <w:rPr>
        <w:rFonts w:ascii="Garamond" w:eastAsia="Times New Roman" w:hAnsi="Garamond" w:cs="Times New Roman"/>
        <w:sz w:val="18"/>
      </w:rPr>
    </w:pPr>
    <w:r>
      <w:rPr>
        <w:rFonts w:ascii="Garamond" w:eastAsia="Times New Roman" w:hAnsi="Garamond" w:cs="Times New Roman"/>
        <w:sz w:val="18"/>
      </w:rPr>
      <w:t>© 20</w:t>
    </w:r>
    <w:r w:rsidR="00E901FC">
      <w:rPr>
        <w:rFonts w:ascii="Garamond" w:eastAsia="Times New Roman" w:hAnsi="Garamond" w:cs="Times New Roman"/>
        <w:sz w:val="18"/>
      </w:rPr>
      <w:t>2</w:t>
    </w:r>
    <w:r w:rsidR="006302F1">
      <w:rPr>
        <w:rFonts w:ascii="Garamond" w:eastAsia="Times New Roman" w:hAnsi="Garamond" w:cs="Times New Roman"/>
        <w:sz w:val="18"/>
      </w:rPr>
      <w:t>1</w:t>
    </w:r>
    <w:r w:rsidR="00563619" w:rsidRPr="00563619">
      <w:rPr>
        <w:rFonts w:ascii="Garamond" w:eastAsia="Times New Roman" w:hAnsi="Garamond" w:cs="Times New Roman"/>
        <w:sz w:val="18"/>
      </w:rPr>
      <w:t xml:space="preserve"> La Sociedad </w:t>
    </w:r>
    <w:proofErr w:type="spellStart"/>
    <w:r w:rsidR="00563619" w:rsidRPr="00563619">
      <w:rPr>
        <w:rFonts w:ascii="Garamond" w:eastAsia="Times New Roman" w:hAnsi="Garamond" w:cs="Times New Roman"/>
        <w:sz w:val="18"/>
      </w:rPr>
      <w:t>Misionera</w:t>
    </w:r>
    <w:proofErr w:type="spellEnd"/>
    <w:r w:rsidR="00563619" w:rsidRPr="00563619">
      <w:rPr>
        <w:rFonts w:ascii="Garamond" w:eastAsia="Times New Roman" w:hAnsi="Garamond" w:cs="Times New Roman"/>
        <w:sz w:val="18"/>
      </w:rPr>
      <w:t xml:space="preserve"> </w:t>
    </w:r>
    <w:proofErr w:type="spellStart"/>
    <w:r w:rsidR="00563619" w:rsidRPr="00563619">
      <w:rPr>
        <w:rFonts w:ascii="Garamond" w:eastAsia="Times New Roman" w:hAnsi="Garamond" w:cs="Times New Roman"/>
        <w:sz w:val="18"/>
      </w:rPr>
      <w:t>Doméstica</w:t>
    </w:r>
    <w:proofErr w:type="spellEnd"/>
    <w:r w:rsidR="00563619" w:rsidRPr="00563619">
      <w:rPr>
        <w:rFonts w:ascii="Garamond" w:eastAsia="Times New Roman" w:hAnsi="Garamond" w:cs="Times New Roman"/>
        <w:sz w:val="18"/>
      </w:rPr>
      <w:t xml:space="preserve"> y </w:t>
    </w:r>
    <w:proofErr w:type="spellStart"/>
    <w:r w:rsidR="00563619" w:rsidRPr="00563619">
      <w:rPr>
        <w:rFonts w:ascii="Garamond" w:eastAsia="Times New Roman" w:hAnsi="Garamond" w:cs="Times New Roman"/>
        <w:sz w:val="18"/>
      </w:rPr>
      <w:t>Extranjera</w:t>
    </w:r>
    <w:proofErr w:type="spellEnd"/>
    <w:r w:rsidR="00563619" w:rsidRPr="00563619">
      <w:rPr>
        <w:rFonts w:ascii="Garamond" w:eastAsia="Times New Roman" w:hAnsi="Garamond" w:cs="Times New Roman"/>
        <w:sz w:val="18"/>
      </w:rPr>
      <w:t xml:space="preserve"> de la </w:t>
    </w:r>
    <w:proofErr w:type="spellStart"/>
    <w:r w:rsidR="00563619" w:rsidRPr="00563619">
      <w:rPr>
        <w:rFonts w:ascii="Garamond" w:eastAsia="Times New Roman" w:hAnsi="Garamond" w:cs="Times New Roman"/>
        <w:sz w:val="18"/>
      </w:rPr>
      <w:t>Iglesia</w:t>
    </w:r>
    <w:proofErr w:type="spellEnd"/>
    <w:r w:rsidR="00563619" w:rsidRPr="00563619">
      <w:rPr>
        <w:rFonts w:ascii="Garamond" w:eastAsia="Times New Roman" w:hAnsi="Garamond" w:cs="Times New Roman"/>
        <w:sz w:val="18"/>
      </w:rPr>
      <w:t xml:space="preserve"> Episcopal </w:t>
    </w:r>
    <w:proofErr w:type="spellStart"/>
    <w:r w:rsidR="00563619" w:rsidRPr="00563619">
      <w:rPr>
        <w:rFonts w:ascii="Garamond" w:eastAsia="Times New Roman" w:hAnsi="Garamond" w:cs="Times New Roman"/>
        <w:sz w:val="18"/>
      </w:rPr>
      <w:t>Protestante</w:t>
    </w:r>
    <w:proofErr w:type="spellEnd"/>
    <w:r w:rsidR="00563619" w:rsidRPr="00563619">
      <w:rPr>
        <w:rFonts w:ascii="Garamond" w:eastAsia="Times New Roman" w:hAnsi="Garamond" w:cs="Times New Roman"/>
        <w:sz w:val="18"/>
      </w:rPr>
      <w:t xml:space="preserve"> </w:t>
    </w:r>
    <w:proofErr w:type="spellStart"/>
    <w:r w:rsidR="00563619" w:rsidRPr="00563619">
      <w:rPr>
        <w:rFonts w:ascii="Garamond" w:eastAsia="Times New Roman" w:hAnsi="Garamond" w:cs="Times New Roman"/>
        <w:sz w:val="18"/>
      </w:rPr>
      <w:t>en</w:t>
    </w:r>
    <w:proofErr w:type="spellEnd"/>
    <w:r w:rsidR="00563619" w:rsidRPr="00563619">
      <w:rPr>
        <w:rFonts w:ascii="Garamond" w:eastAsia="Times New Roman" w:hAnsi="Garamond" w:cs="Times New Roman"/>
        <w:sz w:val="18"/>
      </w:rPr>
      <w:t xml:space="preserve"> </w:t>
    </w:r>
    <w:proofErr w:type="spellStart"/>
    <w:r w:rsidR="00563619" w:rsidRPr="00563619">
      <w:rPr>
        <w:rFonts w:ascii="Garamond" w:eastAsia="Times New Roman" w:hAnsi="Garamond" w:cs="Times New Roman"/>
        <w:sz w:val="18"/>
      </w:rPr>
      <w:t>Estados</w:t>
    </w:r>
    <w:proofErr w:type="spellEnd"/>
    <w:r w:rsidR="00563619" w:rsidRPr="00563619">
      <w:rPr>
        <w:rFonts w:ascii="Garamond" w:eastAsia="Times New Roman" w:hAnsi="Garamond" w:cs="Times New Roman"/>
        <w:sz w:val="18"/>
      </w:rPr>
      <w:t xml:space="preserve"> Unidos de América. </w:t>
    </w:r>
    <w:proofErr w:type="spellStart"/>
    <w:r w:rsidR="00563619" w:rsidRPr="00563619">
      <w:rPr>
        <w:rFonts w:ascii="Garamond" w:eastAsia="Times New Roman" w:hAnsi="Garamond" w:cs="Times New Roman"/>
        <w:sz w:val="18"/>
      </w:rPr>
      <w:t>Todos</w:t>
    </w:r>
    <w:proofErr w:type="spellEnd"/>
    <w:r w:rsidR="00563619" w:rsidRPr="00563619">
      <w:rPr>
        <w:rFonts w:ascii="Garamond" w:eastAsia="Times New Roman" w:hAnsi="Garamond" w:cs="Times New Roman"/>
        <w:sz w:val="18"/>
      </w:rPr>
      <w:t xml:space="preserve"> los derechos </w:t>
    </w:r>
    <w:proofErr w:type="spellStart"/>
    <w:r w:rsidR="00563619" w:rsidRPr="00563619">
      <w:rPr>
        <w:rFonts w:ascii="Garamond" w:eastAsia="Times New Roman" w:hAnsi="Garamond" w:cs="Times New Roman"/>
        <w:sz w:val="18"/>
      </w:rPr>
      <w:t>reservados</w:t>
    </w:r>
    <w:proofErr w:type="spellEnd"/>
    <w:r w:rsidR="00563619" w:rsidRPr="00563619">
      <w:rPr>
        <w:rFonts w:ascii="Garamond" w:eastAsia="Times New Roman" w:hAnsi="Garamond" w:cs="Times New Roman"/>
        <w:sz w:val="18"/>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28B4B1" w14:textId="77777777" w:rsidR="00A770C6" w:rsidRDefault="00A770C6" w:rsidP="00563619">
      <w:r>
        <w:separator/>
      </w:r>
    </w:p>
  </w:footnote>
  <w:footnote w:type="continuationSeparator" w:id="0">
    <w:p w14:paraId="1B998BDC" w14:textId="77777777" w:rsidR="00A770C6" w:rsidRDefault="00A770C6" w:rsidP="0056361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B1F27CD"/>
    <w:multiLevelType w:val="hybridMultilevel"/>
    <w:tmpl w:val="77A226D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551268F"/>
    <w:multiLevelType w:val="hybridMultilevel"/>
    <w:tmpl w:val="8D00CD4E"/>
    <w:lvl w:ilvl="0" w:tplc="040A000F">
      <w:start w:val="1"/>
      <w:numFmt w:val="decimal"/>
      <w:lvlText w:val="%1."/>
      <w:lvlJc w:val="left"/>
      <w:pPr>
        <w:ind w:left="720" w:hanging="36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2" w15:restartNumberingAfterBreak="0">
    <w:nsid w:val="39BC206A"/>
    <w:multiLevelType w:val="hybridMultilevel"/>
    <w:tmpl w:val="601CA1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8693015"/>
    <w:multiLevelType w:val="hybridMultilevel"/>
    <w:tmpl w:val="BA5AC17C"/>
    <w:lvl w:ilvl="0" w:tplc="DE12DE9C">
      <w:numFmt w:val="bullet"/>
      <w:lvlText w:val="•"/>
      <w:lvlJc w:val="left"/>
      <w:pPr>
        <w:ind w:left="1080" w:hanging="720"/>
      </w:pPr>
      <w:rPr>
        <w:rFonts w:ascii="Garamond" w:eastAsia="Times New Roman" w:hAnsi="Garamond"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EE21A78"/>
    <w:multiLevelType w:val="hybridMultilevel"/>
    <w:tmpl w:val="2A9ADF3E"/>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5" w15:restartNumberingAfterBreak="0">
    <w:nsid w:val="73B6514B"/>
    <w:multiLevelType w:val="hybridMultilevel"/>
    <w:tmpl w:val="CC46413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0"/>
  </w:num>
  <w:num w:numId="3">
    <w:abstractNumId w:val="4"/>
  </w:num>
  <w:num w:numId="4">
    <w:abstractNumId w:val="1"/>
  </w:num>
  <w:num w:numId="5">
    <w:abstractNumId w:val="2"/>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attachedTemplate r:id="rId1"/>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1C8D"/>
    <w:rsid w:val="00002F7E"/>
    <w:rsid w:val="00010827"/>
    <w:rsid w:val="00012218"/>
    <w:rsid w:val="00012421"/>
    <w:rsid w:val="000158C2"/>
    <w:rsid w:val="000170F8"/>
    <w:rsid w:val="000232D4"/>
    <w:rsid w:val="000303C1"/>
    <w:rsid w:val="00034284"/>
    <w:rsid w:val="00036198"/>
    <w:rsid w:val="0004733A"/>
    <w:rsid w:val="00051C8D"/>
    <w:rsid w:val="00052D67"/>
    <w:rsid w:val="00060855"/>
    <w:rsid w:val="000753EA"/>
    <w:rsid w:val="00077DE5"/>
    <w:rsid w:val="00082CAD"/>
    <w:rsid w:val="0008316F"/>
    <w:rsid w:val="00084C6E"/>
    <w:rsid w:val="00084E8D"/>
    <w:rsid w:val="00085EFE"/>
    <w:rsid w:val="00096E81"/>
    <w:rsid w:val="000A4E70"/>
    <w:rsid w:val="000A67F6"/>
    <w:rsid w:val="000C0138"/>
    <w:rsid w:val="000C047F"/>
    <w:rsid w:val="000C29EC"/>
    <w:rsid w:val="000D3EDC"/>
    <w:rsid w:val="000D61E6"/>
    <w:rsid w:val="000E0D51"/>
    <w:rsid w:val="000E4EA8"/>
    <w:rsid w:val="000E6869"/>
    <w:rsid w:val="000F6B86"/>
    <w:rsid w:val="00113463"/>
    <w:rsid w:val="001237EC"/>
    <w:rsid w:val="00126803"/>
    <w:rsid w:val="00130217"/>
    <w:rsid w:val="0013133D"/>
    <w:rsid w:val="00134EDF"/>
    <w:rsid w:val="00135301"/>
    <w:rsid w:val="00135ECE"/>
    <w:rsid w:val="001370F5"/>
    <w:rsid w:val="00141416"/>
    <w:rsid w:val="00146607"/>
    <w:rsid w:val="00147497"/>
    <w:rsid w:val="00166670"/>
    <w:rsid w:val="00172B6F"/>
    <w:rsid w:val="00172CA2"/>
    <w:rsid w:val="001767D0"/>
    <w:rsid w:val="001922CD"/>
    <w:rsid w:val="0019430D"/>
    <w:rsid w:val="001A0433"/>
    <w:rsid w:val="001A189D"/>
    <w:rsid w:val="001A27D8"/>
    <w:rsid w:val="001A61A5"/>
    <w:rsid w:val="001A6FD1"/>
    <w:rsid w:val="001A7112"/>
    <w:rsid w:val="001B11AC"/>
    <w:rsid w:val="001B45D5"/>
    <w:rsid w:val="001C6BD6"/>
    <w:rsid w:val="001D1218"/>
    <w:rsid w:val="001D165F"/>
    <w:rsid w:val="001D1CDF"/>
    <w:rsid w:val="001D423F"/>
    <w:rsid w:val="001E6B12"/>
    <w:rsid w:val="001F14FF"/>
    <w:rsid w:val="00202515"/>
    <w:rsid w:val="002133A8"/>
    <w:rsid w:val="002152F9"/>
    <w:rsid w:val="0022351A"/>
    <w:rsid w:val="00224B31"/>
    <w:rsid w:val="002438E7"/>
    <w:rsid w:val="002539CC"/>
    <w:rsid w:val="00257EA5"/>
    <w:rsid w:val="00271892"/>
    <w:rsid w:val="00273DBD"/>
    <w:rsid w:val="0029058E"/>
    <w:rsid w:val="0029385F"/>
    <w:rsid w:val="0029482E"/>
    <w:rsid w:val="002A53DB"/>
    <w:rsid w:val="002B6F4F"/>
    <w:rsid w:val="002C1564"/>
    <w:rsid w:val="002C1F2A"/>
    <w:rsid w:val="002C25BF"/>
    <w:rsid w:val="002D2E9A"/>
    <w:rsid w:val="002E281B"/>
    <w:rsid w:val="002E7162"/>
    <w:rsid w:val="002F41CF"/>
    <w:rsid w:val="002F6FE6"/>
    <w:rsid w:val="00302FAD"/>
    <w:rsid w:val="00306119"/>
    <w:rsid w:val="00314568"/>
    <w:rsid w:val="00317F8A"/>
    <w:rsid w:val="003210D9"/>
    <w:rsid w:val="00322658"/>
    <w:rsid w:val="003239DE"/>
    <w:rsid w:val="00331221"/>
    <w:rsid w:val="0033150D"/>
    <w:rsid w:val="00331ADD"/>
    <w:rsid w:val="00333996"/>
    <w:rsid w:val="00345DB2"/>
    <w:rsid w:val="00350004"/>
    <w:rsid w:val="00367A94"/>
    <w:rsid w:val="00381A64"/>
    <w:rsid w:val="00396476"/>
    <w:rsid w:val="003A189C"/>
    <w:rsid w:val="003A3D73"/>
    <w:rsid w:val="003A5BD4"/>
    <w:rsid w:val="003B18B2"/>
    <w:rsid w:val="003B795A"/>
    <w:rsid w:val="003C78A1"/>
    <w:rsid w:val="003D4874"/>
    <w:rsid w:val="003D63C6"/>
    <w:rsid w:val="003D7A70"/>
    <w:rsid w:val="003E15D8"/>
    <w:rsid w:val="003E1D4F"/>
    <w:rsid w:val="003E70DB"/>
    <w:rsid w:val="003E7E12"/>
    <w:rsid w:val="003F075D"/>
    <w:rsid w:val="003F4A05"/>
    <w:rsid w:val="004157EE"/>
    <w:rsid w:val="004258AA"/>
    <w:rsid w:val="0042754D"/>
    <w:rsid w:val="004309B4"/>
    <w:rsid w:val="004407BA"/>
    <w:rsid w:val="0044457A"/>
    <w:rsid w:val="00450902"/>
    <w:rsid w:val="004553B3"/>
    <w:rsid w:val="00464C81"/>
    <w:rsid w:val="00482C39"/>
    <w:rsid w:val="00484517"/>
    <w:rsid w:val="00484B03"/>
    <w:rsid w:val="00495A62"/>
    <w:rsid w:val="004A0239"/>
    <w:rsid w:val="004A3653"/>
    <w:rsid w:val="004A79E4"/>
    <w:rsid w:val="004B359D"/>
    <w:rsid w:val="004B3AC3"/>
    <w:rsid w:val="004C0BB7"/>
    <w:rsid w:val="004D54B3"/>
    <w:rsid w:val="004E2734"/>
    <w:rsid w:val="004E508E"/>
    <w:rsid w:val="004E767A"/>
    <w:rsid w:val="004E7966"/>
    <w:rsid w:val="004F6706"/>
    <w:rsid w:val="00501994"/>
    <w:rsid w:val="00504666"/>
    <w:rsid w:val="00513E8C"/>
    <w:rsid w:val="00515AD7"/>
    <w:rsid w:val="005169DD"/>
    <w:rsid w:val="005225C5"/>
    <w:rsid w:val="00543B07"/>
    <w:rsid w:val="005467C5"/>
    <w:rsid w:val="00553E4A"/>
    <w:rsid w:val="00563619"/>
    <w:rsid w:val="00567B6F"/>
    <w:rsid w:val="005708AB"/>
    <w:rsid w:val="0058137F"/>
    <w:rsid w:val="005833CA"/>
    <w:rsid w:val="00585604"/>
    <w:rsid w:val="00585D8B"/>
    <w:rsid w:val="00593B6A"/>
    <w:rsid w:val="005A3F0E"/>
    <w:rsid w:val="005A4673"/>
    <w:rsid w:val="005B087B"/>
    <w:rsid w:val="005B1EAB"/>
    <w:rsid w:val="005B282E"/>
    <w:rsid w:val="005C799E"/>
    <w:rsid w:val="005D1ECA"/>
    <w:rsid w:val="005F566F"/>
    <w:rsid w:val="005F6451"/>
    <w:rsid w:val="0060397C"/>
    <w:rsid w:val="006071D4"/>
    <w:rsid w:val="006302F1"/>
    <w:rsid w:val="00631BE8"/>
    <w:rsid w:val="00637D40"/>
    <w:rsid w:val="006420B8"/>
    <w:rsid w:val="00647949"/>
    <w:rsid w:val="006506F2"/>
    <w:rsid w:val="006522FF"/>
    <w:rsid w:val="006542DC"/>
    <w:rsid w:val="00656568"/>
    <w:rsid w:val="00666819"/>
    <w:rsid w:val="0068190F"/>
    <w:rsid w:val="00684F2F"/>
    <w:rsid w:val="00685DC4"/>
    <w:rsid w:val="006A35AA"/>
    <w:rsid w:val="006C51D3"/>
    <w:rsid w:val="006D03FF"/>
    <w:rsid w:val="006D78EB"/>
    <w:rsid w:val="006E59F3"/>
    <w:rsid w:val="006F686E"/>
    <w:rsid w:val="007047B4"/>
    <w:rsid w:val="007120A0"/>
    <w:rsid w:val="007124C6"/>
    <w:rsid w:val="00713169"/>
    <w:rsid w:val="007165D1"/>
    <w:rsid w:val="007173D3"/>
    <w:rsid w:val="00722837"/>
    <w:rsid w:val="007251C4"/>
    <w:rsid w:val="007276E8"/>
    <w:rsid w:val="00733EDB"/>
    <w:rsid w:val="007439FA"/>
    <w:rsid w:val="00751D88"/>
    <w:rsid w:val="00754C05"/>
    <w:rsid w:val="00782DE3"/>
    <w:rsid w:val="007855AD"/>
    <w:rsid w:val="007876EA"/>
    <w:rsid w:val="00795100"/>
    <w:rsid w:val="007A3714"/>
    <w:rsid w:val="007B188B"/>
    <w:rsid w:val="007B51A7"/>
    <w:rsid w:val="007C1618"/>
    <w:rsid w:val="007C172B"/>
    <w:rsid w:val="007C4F0E"/>
    <w:rsid w:val="007D2C89"/>
    <w:rsid w:val="007D2E8D"/>
    <w:rsid w:val="007D5718"/>
    <w:rsid w:val="007D7F83"/>
    <w:rsid w:val="007E05C8"/>
    <w:rsid w:val="007E08B9"/>
    <w:rsid w:val="008023BB"/>
    <w:rsid w:val="00804E49"/>
    <w:rsid w:val="00823702"/>
    <w:rsid w:val="00824D92"/>
    <w:rsid w:val="008335ED"/>
    <w:rsid w:val="0083414B"/>
    <w:rsid w:val="00835C6A"/>
    <w:rsid w:val="00846EB4"/>
    <w:rsid w:val="008470B0"/>
    <w:rsid w:val="00850C70"/>
    <w:rsid w:val="008518DD"/>
    <w:rsid w:val="00857B10"/>
    <w:rsid w:val="00871179"/>
    <w:rsid w:val="0088378E"/>
    <w:rsid w:val="00885C18"/>
    <w:rsid w:val="00895884"/>
    <w:rsid w:val="008966A4"/>
    <w:rsid w:val="0089778F"/>
    <w:rsid w:val="008A15F2"/>
    <w:rsid w:val="008B1144"/>
    <w:rsid w:val="008B268F"/>
    <w:rsid w:val="008C4125"/>
    <w:rsid w:val="008D0DD7"/>
    <w:rsid w:val="008D1113"/>
    <w:rsid w:val="008E66CE"/>
    <w:rsid w:val="008E7005"/>
    <w:rsid w:val="008F2CD8"/>
    <w:rsid w:val="0090427C"/>
    <w:rsid w:val="00907917"/>
    <w:rsid w:val="009128A7"/>
    <w:rsid w:val="009167B5"/>
    <w:rsid w:val="0092132E"/>
    <w:rsid w:val="009329E7"/>
    <w:rsid w:val="00937F19"/>
    <w:rsid w:val="00952F21"/>
    <w:rsid w:val="0095330B"/>
    <w:rsid w:val="00955589"/>
    <w:rsid w:val="00956230"/>
    <w:rsid w:val="009665D5"/>
    <w:rsid w:val="00974AD4"/>
    <w:rsid w:val="0098775C"/>
    <w:rsid w:val="00993BF7"/>
    <w:rsid w:val="009A0BB6"/>
    <w:rsid w:val="009A300C"/>
    <w:rsid w:val="009A45BB"/>
    <w:rsid w:val="009A5473"/>
    <w:rsid w:val="009C290F"/>
    <w:rsid w:val="009E4CE6"/>
    <w:rsid w:val="009F15BB"/>
    <w:rsid w:val="009F1DB5"/>
    <w:rsid w:val="009F6B5E"/>
    <w:rsid w:val="00A02203"/>
    <w:rsid w:val="00A0278D"/>
    <w:rsid w:val="00A0548B"/>
    <w:rsid w:val="00A1358A"/>
    <w:rsid w:val="00A13A33"/>
    <w:rsid w:val="00A21CC7"/>
    <w:rsid w:val="00A2232A"/>
    <w:rsid w:val="00A24339"/>
    <w:rsid w:val="00A24E39"/>
    <w:rsid w:val="00A24F45"/>
    <w:rsid w:val="00A24FF3"/>
    <w:rsid w:val="00A255FE"/>
    <w:rsid w:val="00A3021C"/>
    <w:rsid w:val="00A31985"/>
    <w:rsid w:val="00A31E82"/>
    <w:rsid w:val="00A347BC"/>
    <w:rsid w:val="00A451C8"/>
    <w:rsid w:val="00A56F15"/>
    <w:rsid w:val="00A74715"/>
    <w:rsid w:val="00A770C6"/>
    <w:rsid w:val="00A80601"/>
    <w:rsid w:val="00A831FC"/>
    <w:rsid w:val="00A86248"/>
    <w:rsid w:val="00A90523"/>
    <w:rsid w:val="00A947C3"/>
    <w:rsid w:val="00AA627D"/>
    <w:rsid w:val="00AB05D4"/>
    <w:rsid w:val="00AB5629"/>
    <w:rsid w:val="00AB61C0"/>
    <w:rsid w:val="00AC1649"/>
    <w:rsid w:val="00B00ED4"/>
    <w:rsid w:val="00B04192"/>
    <w:rsid w:val="00B05D0E"/>
    <w:rsid w:val="00B064DF"/>
    <w:rsid w:val="00B079BA"/>
    <w:rsid w:val="00B07C72"/>
    <w:rsid w:val="00B154A4"/>
    <w:rsid w:val="00B1798A"/>
    <w:rsid w:val="00B2023D"/>
    <w:rsid w:val="00B25B4B"/>
    <w:rsid w:val="00B3713B"/>
    <w:rsid w:val="00B51E2F"/>
    <w:rsid w:val="00B617D0"/>
    <w:rsid w:val="00B74C79"/>
    <w:rsid w:val="00B84E7A"/>
    <w:rsid w:val="00B854B9"/>
    <w:rsid w:val="00B85861"/>
    <w:rsid w:val="00B97484"/>
    <w:rsid w:val="00B979FC"/>
    <w:rsid w:val="00BA1EE1"/>
    <w:rsid w:val="00BA71F7"/>
    <w:rsid w:val="00BB24A0"/>
    <w:rsid w:val="00BC1E10"/>
    <w:rsid w:val="00BC2249"/>
    <w:rsid w:val="00BD2451"/>
    <w:rsid w:val="00BE279C"/>
    <w:rsid w:val="00BE45C1"/>
    <w:rsid w:val="00BF5F8B"/>
    <w:rsid w:val="00C000A0"/>
    <w:rsid w:val="00C03199"/>
    <w:rsid w:val="00C133A4"/>
    <w:rsid w:val="00C15348"/>
    <w:rsid w:val="00C1544B"/>
    <w:rsid w:val="00C207CB"/>
    <w:rsid w:val="00C21741"/>
    <w:rsid w:val="00C21D78"/>
    <w:rsid w:val="00C2354B"/>
    <w:rsid w:val="00C27392"/>
    <w:rsid w:val="00C3067A"/>
    <w:rsid w:val="00C329DD"/>
    <w:rsid w:val="00C41E52"/>
    <w:rsid w:val="00C43ACE"/>
    <w:rsid w:val="00C43DBA"/>
    <w:rsid w:val="00C45128"/>
    <w:rsid w:val="00C74C19"/>
    <w:rsid w:val="00C805C1"/>
    <w:rsid w:val="00C819C6"/>
    <w:rsid w:val="00C8292A"/>
    <w:rsid w:val="00C82DF3"/>
    <w:rsid w:val="00C83767"/>
    <w:rsid w:val="00C84DCB"/>
    <w:rsid w:val="00C87332"/>
    <w:rsid w:val="00C9171E"/>
    <w:rsid w:val="00C95EFC"/>
    <w:rsid w:val="00CB07C4"/>
    <w:rsid w:val="00CC1239"/>
    <w:rsid w:val="00CC3C5A"/>
    <w:rsid w:val="00CD24B6"/>
    <w:rsid w:val="00CD36C8"/>
    <w:rsid w:val="00CD567D"/>
    <w:rsid w:val="00CD64A4"/>
    <w:rsid w:val="00CE7B27"/>
    <w:rsid w:val="00CF7846"/>
    <w:rsid w:val="00D124FC"/>
    <w:rsid w:val="00D16373"/>
    <w:rsid w:val="00D220EB"/>
    <w:rsid w:val="00D2327C"/>
    <w:rsid w:val="00D30622"/>
    <w:rsid w:val="00D3786C"/>
    <w:rsid w:val="00D41678"/>
    <w:rsid w:val="00D45C7B"/>
    <w:rsid w:val="00D46871"/>
    <w:rsid w:val="00D47F94"/>
    <w:rsid w:val="00D51FDF"/>
    <w:rsid w:val="00D53ED7"/>
    <w:rsid w:val="00D54115"/>
    <w:rsid w:val="00D65DCC"/>
    <w:rsid w:val="00D6772E"/>
    <w:rsid w:val="00D850AA"/>
    <w:rsid w:val="00DB04B5"/>
    <w:rsid w:val="00DB0561"/>
    <w:rsid w:val="00DB417C"/>
    <w:rsid w:val="00DC0190"/>
    <w:rsid w:val="00DC7752"/>
    <w:rsid w:val="00DD52EA"/>
    <w:rsid w:val="00DE319B"/>
    <w:rsid w:val="00DE67A3"/>
    <w:rsid w:val="00DF140A"/>
    <w:rsid w:val="00E06058"/>
    <w:rsid w:val="00E120F0"/>
    <w:rsid w:val="00E17A9E"/>
    <w:rsid w:val="00E20C11"/>
    <w:rsid w:val="00E22A0B"/>
    <w:rsid w:val="00E23CC4"/>
    <w:rsid w:val="00E32A40"/>
    <w:rsid w:val="00E40A3C"/>
    <w:rsid w:val="00E56066"/>
    <w:rsid w:val="00E61632"/>
    <w:rsid w:val="00E75967"/>
    <w:rsid w:val="00E75E75"/>
    <w:rsid w:val="00E901FC"/>
    <w:rsid w:val="00E931C4"/>
    <w:rsid w:val="00EB0980"/>
    <w:rsid w:val="00EB3352"/>
    <w:rsid w:val="00EC326D"/>
    <w:rsid w:val="00ED1D21"/>
    <w:rsid w:val="00ED3FC7"/>
    <w:rsid w:val="00EE078E"/>
    <w:rsid w:val="00EE4F7F"/>
    <w:rsid w:val="00EE6182"/>
    <w:rsid w:val="00EF3CFB"/>
    <w:rsid w:val="00F04EF5"/>
    <w:rsid w:val="00F10DD2"/>
    <w:rsid w:val="00F12C1C"/>
    <w:rsid w:val="00F1455C"/>
    <w:rsid w:val="00F14D21"/>
    <w:rsid w:val="00F16A1E"/>
    <w:rsid w:val="00F2313C"/>
    <w:rsid w:val="00F253C3"/>
    <w:rsid w:val="00F25FAD"/>
    <w:rsid w:val="00F47240"/>
    <w:rsid w:val="00F517F7"/>
    <w:rsid w:val="00F54E38"/>
    <w:rsid w:val="00F57214"/>
    <w:rsid w:val="00F81E25"/>
    <w:rsid w:val="00F8701E"/>
    <w:rsid w:val="00F927B3"/>
    <w:rsid w:val="00F96D71"/>
    <w:rsid w:val="00FA26E6"/>
    <w:rsid w:val="00FA62FE"/>
    <w:rsid w:val="00FB2602"/>
    <w:rsid w:val="00FB2A61"/>
    <w:rsid w:val="00FB465D"/>
    <w:rsid w:val="00FB4833"/>
    <w:rsid w:val="00FB6D0D"/>
    <w:rsid w:val="00FC0199"/>
    <w:rsid w:val="00FC636E"/>
    <w:rsid w:val="00FD684B"/>
    <w:rsid w:val="00FE621D"/>
    <w:rsid w:val="00FF34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D1C21E"/>
  <w14:defaultImageDpi w14:val="32767"/>
  <w15:chartTrackingRefBased/>
  <w15:docId w15:val="{46F265EC-F777-1B41-8C89-5FADC9AAA5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2232A"/>
    <w:pPr>
      <w:keepNext/>
      <w:keepLines/>
      <w:widowControl w:val="0"/>
      <w:overflowPunct w:val="0"/>
      <w:autoSpaceDE w:val="0"/>
      <w:autoSpaceDN w:val="0"/>
      <w:adjustRightInd w:val="0"/>
      <w:spacing w:before="240"/>
      <w:outlineLvl w:val="0"/>
    </w:pPr>
    <w:rPr>
      <w:rFonts w:asciiTheme="majorHAnsi" w:eastAsiaTheme="majorEastAsia" w:hAnsiTheme="majorHAnsi" w:cstheme="majorBidi"/>
      <w:color w:val="2F5496" w:themeColor="accent1" w:themeShade="BF"/>
      <w:kern w:val="28"/>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63619"/>
    <w:pPr>
      <w:tabs>
        <w:tab w:val="center" w:pos="4680"/>
        <w:tab w:val="right" w:pos="9360"/>
      </w:tabs>
    </w:pPr>
  </w:style>
  <w:style w:type="character" w:customStyle="1" w:styleId="HeaderChar">
    <w:name w:val="Header Char"/>
    <w:basedOn w:val="DefaultParagraphFont"/>
    <w:link w:val="Header"/>
    <w:uiPriority w:val="99"/>
    <w:rsid w:val="00563619"/>
  </w:style>
  <w:style w:type="paragraph" w:styleId="Footer">
    <w:name w:val="footer"/>
    <w:basedOn w:val="Normal"/>
    <w:link w:val="FooterChar"/>
    <w:uiPriority w:val="99"/>
    <w:unhideWhenUsed/>
    <w:rsid w:val="00563619"/>
    <w:pPr>
      <w:tabs>
        <w:tab w:val="center" w:pos="4680"/>
        <w:tab w:val="right" w:pos="9360"/>
      </w:tabs>
    </w:pPr>
  </w:style>
  <w:style w:type="character" w:customStyle="1" w:styleId="FooterChar">
    <w:name w:val="Footer Char"/>
    <w:basedOn w:val="DefaultParagraphFont"/>
    <w:link w:val="Footer"/>
    <w:uiPriority w:val="99"/>
    <w:rsid w:val="00563619"/>
  </w:style>
  <w:style w:type="paragraph" w:styleId="BalloonText">
    <w:name w:val="Balloon Text"/>
    <w:basedOn w:val="Normal"/>
    <w:link w:val="BalloonTextChar"/>
    <w:uiPriority w:val="99"/>
    <w:semiHidden/>
    <w:unhideWhenUsed/>
    <w:rsid w:val="00202515"/>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202515"/>
    <w:rPr>
      <w:rFonts w:ascii="Times New Roman" w:hAnsi="Times New Roman" w:cs="Times New Roman"/>
      <w:sz w:val="18"/>
      <w:szCs w:val="18"/>
    </w:rPr>
  </w:style>
  <w:style w:type="paragraph" w:styleId="NormalWeb">
    <w:name w:val="Normal (Web)"/>
    <w:basedOn w:val="Normal"/>
    <w:uiPriority w:val="99"/>
    <w:unhideWhenUsed/>
    <w:rsid w:val="004A79E4"/>
    <w:pPr>
      <w:spacing w:before="100" w:beforeAutospacing="1" w:after="100" w:afterAutospacing="1"/>
    </w:pPr>
    <w:rPr>
      <w:rFonts w:ascii="Times New Roman" w:eastAsia="Times New Roman" w:hAnsi="Times New Roman" w:cs="Times New Roman"/>
    </w:rPr>
  </w:style>
  <w:style w:type="character" w:styleId="Emphasis">
    <w:name w:val="Emphasis"/>
    <w:basedOn w:val="DefaultParagraphFont"/>
    <w:uiPriority w:val="20"/>
    <w:qFormat/>
    <w:rsid w:val="004A79E4"/>
    <w:rPr>
      <w:i/>
      <w:iCs/>
    </w:rPr>
  </w:style>
  <w:style w:type="paragraph" w:styleId="NoSpacing">
    <w:name w:val="No Spacing"/>
    <w:uiPriority w:val="1"/>
    <w:qFormat/>
    <w:rsid w:val="00FB2A61"/>
    <w:rPr>
      <w:sz w:val="22"/>
      <w:szCs w:val="22"/>
    </w:rPr>
  </w:style>
  <w:style w:type="paragraph" w:customStyle="1" w:styleId="aolmailp1">
    <w:name w:val="aolmail_p1"/>
    <w:basedOn w:val="Normal"/>
    <w:rsid w:val="0022351A"/>
    <w:pPr>
      <w:spacing w:before="100" w:beforeAutospacing="1" w:after="100" w:afterAutospacing="1"/>
    </w:pPr>
    <w:rPr>
      <w:rFonts w:ascii="Times New Roman" w:eastAsia="Times New Roman" w:hAnsi="Times New Roman" w:cs="Times New Roman"/>
    </w:rPr>
  </w:style>
  <w:style w:type="character" w:customStyle="1" w:styleId="aolmails1">
    <w:name w:val="aolmail_s1"/>
    <w:basedOn w:val="DefaultParagraphFont"/>
    <w:rsid w:val="0022351A"/>
  </w:style>
  <w:style w:type="paragraph" w:customStyle="1" w:styleId="ListHeading">
    <w:name w:val="List Heading"/>
    <w:basedOn w:val="Normal"/>
    <w:rsid w:val="00B85861"/>
    <w:pPr>
      <w:tabs>
        <w:tab w:val="left" w:pos="360"/>
        <w:tab w:val="right" w:pos="9360"/>
      </w:tabs>
    </w:pPr>
    <w:rPr>
      <w:rFonts w:ascii="Corbel" w:eastAsia="SimSun" w:hAnsi="Corbel" w:cs="Times New Roman"/>
      <w:b/>
      <w:noProof/>
      <w:sz w:val="20"/>
      <w:szCs w:val="20"/>
      <w:lang w:eastAsia="zh-CN"/>
    </w:rPr>
  </w:style>
  <w:style w:type="paragraph" w:customStyle="1" w:styleId="ListReadings">
    <w:name w:val="List Readings"/>
    <w:basedOn w:val="Normal"/>
    <w:rsid w:val="00A02203"/>
    <w:pPr>
      <w:tabs>
        <w:tab w:val="left" w:pos="360"/>
        <w:tab w:val="right" w:pos="9360"/>
      </w:tabs>
    </w:pPr>
    <w:rPr>
      <w:rFonts w:ascii="Corbel" w:eastAsia="SimSun" w:hAnsi="Corbel" w:cs="Times New Roman"/>
      <w:bCs/>
      <w:noProof/>
      <w:sz w:val="20"/>
      <w:szCs w:val="20"/>
      <w:lang w:val="es-MX" w:eastAsia="zh-CN"/>
    </w:rPr>
  </w:style>
  <w:style w:type="character" w:styleId="Hyperlink">
    <w:name w:val="Hyperlink"/>
    <w:basedOn w:val="DefaultParagraphFont"/>
    <w:uiPriority w:val="99"/>
    <w:unhideWhenUsed/>
    <w:rsid w:val="00C21741"/>
    <w:rPr>
      <w:color w:val="0563C1" w:themeColor="hyperlink"/>
      <w:u w:val="single"/>
    </w:rPr>
  </w:style>
  <w:style w:type="character" w:styleId="UnresolvedMention">
    <w:name w:val="Unresolved Mention"/>
    <w:basedOn w:val="DefaultParagraphFont"/>
    <w:uiPriority w:val="99"/>
    <w:rsid w:val="00C21741"/>
    <w:rPr>
      <w:color w:val="605E5C"/>
      <w:shd w:val="clear" w:color="auto" w:fill="E1DFDD"/>
    </w:rPr>
  </w:style>
  <w:style w:type="paragraph" w:customStyle="1" w:styleId="TextLesson0">
    <w:name w:val="Text Lesson 0"/>
    <w:basedOn w:val="Normal"/>
    <w:rsid w:val="001A0433"/>
    <w:pPr>
      <w:tabs>
        <w:tab w:val="left" w:pos="540"/>
      </w:tabs>
    </w:pPr>
    <w:rPr>
      <w:rFonts w:ascii="Garamond" w:eastAsia="Times New Roman" w:hAnsi="Garamond" w:cs="Times New Roman"/>
      <w:sz w:val="22"/>
      <w:szCs w:val="22"/>
      <w:lang w:val="es-MX" w:eastAsia="x-none"/>
    </w:rPr>
  </w:style>
  <w:style w:type="paragraph" w:customStyle="1" w:styleId="TextLesson1">
    <w:name w:val="Text Lesson 1"/>
    <w:basedOn w:val="Normal"/>
    <w:link w:val="TextLesson1Char"/>
    <w:qFormat/>
    <w:rsid w:val="001A0433"/>
    <w:pPr>
      <w:tabs>
        <w:tab w:val="left" w:pos="540"/>
      </w:tabs>
      <w:ind w:firstLine="547"/>
    </w:pPr>
    <w:rPr>
      <w:rFonts w:ascii="Garamond" w:eastAsia="Times New Roman" w:hAnsi="Garamond" w:cs="Times New Roman"/>
      <w:sz w:val="22"/>
      <w:szCs w:val="22"/>
      <w:lang w:val="es-MX" w:eastAsia="x-none"/>
    </w:rPr>
  </w:style>
  <w:style w:type="character" w:customStyle="1" w:styleId="TextLesson1Char">
    <w:name w:val="Text Lesson 1 Char"/>
    <w:link w:val="TextLesson1"/>
    <w:rsid w:val="001A0433"/>
    <w:rPr>
      <w:rFonts w:ascii="Garamond" w:eastAsia="Times New Roman" w:hAnsi="Garamond" w:cs="Times New Roman"/>
      <w:sz w:val="22"/>
      <w:szCs w:val="22"/>
      <w:lang w:val="es-MX" w:eastAsia="x-none"/>
    </w:rPr>
  </w:style>
  <w:style w:type="paragraph" w:customStyle="1" w:styleId="xmsonormal">
    <w:name w:val="x_msonormal"/>
    <w:basedOn w:val="Normal"/>
    <w:rsid w:val="008966A4"/>
    <w:pPr>
      <w:spacing w:before="100" w:beforeAutospacing="1" w:after="100" w:afterAutospacing="1"/>
    </w:pPr>
    <w:rPr>
      <w:rFonts w:ascii="Times New Roman" w:eastAsia="Times New Roman" w:hAnsi="Times New Roman" w:cs="Times New Roman"/>
      <w:lang w:val="es-CO" w:eastAsia="es-CO"/>
    </w:rPr>
  </w:style>
  <w:style w:type="paragraph" w:customStyle="1" w:styleId="body">
    <w:name w:val="body"/>
    <w:basedOn w:val="Normal"/>
    <w:rsid w:val="00FB2602"/>
    <w:pPr>
      <w:spacing w:line="300" w:lineRule="atLeast"/>
    </w:pPr>
    <w:rPr>
      <w:rFonts w:ascii="Arial" w:eastAsia="Times New Roman" w:hAnsi="Arial" w:cs="Arial"/>
      <w:color w:val="584D4D"/>
      <w:sz w:val="23"/>
      <w:szCs w:val="23"/>
    </w:rPr>
  </w:style>
  <w:style w:type="paragraph" w:customStyle="1" w:styleId="listreadings0">
    <w:name w:val="listreadings"/>
    <w:basedOn w:val="Normal"/>
    <w:rsid w:val="007173D3"/>
    <w:pPr>
      <w:spacing w:before="100" w:beforeAutospacing="1" w:after="100" w:afterAutospacing="1"/>
    </w:pPr>
    <w:rPr>
      <w:rFonts w:ascii="Times New Roman" w:eastAsia="Times New Roman" w:hAnsi="Times New Roman" w:cs="Times New Roman"/>
      <w:lang w:val="es-CO" w:eastAsia="es-CO"/>
    </w:rPr>
  </w:style>
  <w:style w:type="paragraph" w:customStyle="1" w:styleId="TextLesson">
    <w:name w:val="Text Lesson"/>
    <w:basedOn w:val="Normal"/>
    <w:link w:val="TextLessonChar"/>
    <w:qFormat/>
    <w:rsid w:val="005467C5"/>
    <w:pPr>
      <w:tabs>
        <w:tab w:val="left" w:pos="720"/>
      </w:tabs>
      <w:ind w:firstLine="360"/>
      <w:jc w:val="both"/>
    </w:pPr>
    <w:rPr>
      <w:rFonts w:ascii="Garamond" w:eastAsia="Times New Roman" w:hAnsi="Garamond" w:cs="Times New Roman"/>
      <w:color w:val="000000"/>
      <w:kern w:val="28"/>
      <w:sz w:val="22"/>
      <w:szCs w:val="22"/>
      <w:lang w:val="es-ES"/>
    </w:rPr>
  </w:style>
  <w:style w:type="character" w:customStyle="1" w:styleId="TextLessonChar">
    <w:name w:val="Text Lesson Char"/>
    <w:link w:val="TextLesson"/>
    <w:rsid w:val="005467C5"/>
    <w:rPr>
      <w:rFonts w:ascii="Garamond" w:eastAsia="Times New Roman" w:hAnsi="Garamond" w:cs="Times New Roman"/>
      <w:color w:val="000000"/>
      <w:kern w:val="28"/>
      <w:sz w:val="22"/>
      <w:szCs w:val="22"/>
      <w:lang w:val="es-ES"/>
    </w:rPr>
  </w:style>
  <w:style w:type="paragraph" w:styleId="PlainText">
    <w:name w:val="Plain Text"/>
    <w:basedOn w:val="Normal"/>
    <w:link w:val="PlainTextChar"/>
    <w:uiPriority w:val="99"/>
    <w:unhideWhenUsed/>
    <w:rsid w:val="00273DBD"/>
    <w:rPr>
      <w:rFonts w:ascii="Consolas" w:hAnsi="Consolas"/>
      <w:sz w:val="21"/>
      <w:szCs w:val="21"/>
      <w:lang w:val="es-MX"/>
    </w:rPr>
  </w:style>
  <w:style w:type="character" w:customStyle="1" w:styleId="PlainTextChar">
    <w:name w:val="Plain Text Char"/>
    <w:basedOn w:val="DefaultParagraphFont"/>
    <w:link w:val="PlainText"/>
    <w:uiPriority w:val="99"/>
    <w:rsid w:val="00273DBD"/>
    <w:rPr>
      <w:rFonts w:ascii="Consolas" w:hAnsi="Consolas"/>
      <w:sz w:val="21"/>
      <w:szCs w:val="21"/>
      <w:lang w:val="es-MX"/>
    </w:rPr>
  </w:style>
  <w:style w:type="character" w:customStyle="1" w:styleId="text">
    <w:name w:val="text"/>
    <w:rsid w:val="0004733A"/>
  </w:style>
  <w:style w:type="paragraph" w:customStyle="1" w:styleId="aolmailp2">
    <w:name w:val="aolmail_p2"/>
    <w:basedOn w:val="Normal"/>
    <w:rsid w:val="00A24E39"/>
    <w:pPr>
      <w:spacing w:before="100" w:beforeAutospacing="1" w:after="100" w:afterAutospacing="1"/>
    </w:pPr>
    <w:rPr>
      <w:rFonts w:ascii="Times New Roman" w:eastAsia="Times New Roman" w:hAnsi="Times New Roman" w:cs="Times New Roman"/>
    </w:rPr>
  </w:style>
  <w:style w:type="paragraph" w:customStyle="1" w:styleId="yiv2590198152msonormal">
    <w:name w:val="yiv2590198152msonormal"/>
    <w:basedOn w:val="Normal"/>
    <w:rsid w:val="007C1618"/>
    <w:rPr>
      <w:rFonts w:ascii="Times New Roman" w:eastAsia="Times New Roman" w:hAnsi="Times New Roman" w:cs="Times New Roman"/>
    </w:rPr>
  </w:style>
  <w:style w:type="character" w:customStyle="1" w:styleId="Heading1Char">
    <w:name w:val="Heading 1 Char"/>
    <w:basedOn w:val="DefaultParagraphFont"/>
    <w:link w:val="Heading1"/>
    <w:uiPriority w:val="9"/>
    <w:rsid w:val="00A2232A"/>
    <w:rPr>
      <w:rFonts w:asciiTheme="majorHAnsi" w:eastAsiaTheme="majorEastAsia" w:hAnsiTheme="majorHAnsi" w:cstheme="majorBidi"/>
      <w:color w:val="2F5496" w:themeColor="accent1" w:themeShade="BF"/>
      <w:kern w:val="28"/>
      <w:sz w:val="32"/>
      <w:szCs w:val="32"/>
    </w:rPr>
  </w:style>
  <w:style w:type="paragraph" w:customStyle="1" w:styleId="Scripturecitation">
    <w:name w:val="Scripture citation"/>
    <w:uiPriority w:val="99"/>
    <w:rsid w:val="00A2232A"/>
    <w:pPr>
      <w:keepNext/>
      <w:widowControl w:val="0"/>
      <w:overflowPunct w:val="0"/>
      <w:autoSpaceDE w:val="0"/>
      <w:autoSpaceDN w:val="0"/>
      <w:adjustRightInd w:val="0"/>
      <w:spacing w:after="120"/>
      <w:jc w:val="center"/>
    </w:pPr>
    <w:rPr>
      <w:rFonts w:ascii="Calibri" w:eastAsia="Times New Roman" w:hAnsi="Calibri" w:cs="Times New Roman"/>
      <w:i/>
      <w:iCs/>
      <w:kern w:val="28"/>
      <w:sz w:val="20"/>
      <w:szCs w:val="20"/>
      <w:lang w:val="es-MX"/>
    </w:rPr>
  </w:style>
  <w:style w:type="paragraph" w:customStyle="1" w:styleId="ResponsePeople">
    <w:name w:val="Response People"/>
    <w:basedOn w:val="Normal"/>
    <w:rsid w:val="00A2232A"/>
    <w:pPr>
      <w:widowControl w:val="0"/>
      <w:overflowPunct w:val="0"/>
      <w:autoSpaceDE w:val="0"/>
      <w:autoSpaceDN w:val="0"/>
      <w:adjustRightInd w:val="0"/>
      <w:ind w:left="360"/>
      <w:jc w:val="both"/>
    </w:pPr>
    <w:rPr>
      <w:rFonts w:ascii="Garamond" w:eastAsia="Times New Roman" w:hAnsi="Garamond" w:cs="Times New Roman"/>
      <w:b/>
      <w:bCs/>
      <w:kern w:val="28"/>
      <w:sz w:val="22"/>
      <w:szCs w:val="22"/>
      <w:lang w:val="es-MX"/>
    </w:rPr>
  </w:style>
  <w:style w:type="paragraph" w:styleId="ListParagraph">
    <w:name w:val="List Paragraph"/>
    <w:basedOn w:val="Normal"/>
    <w:uiPriority w:val="34"/>
    <w:qFormat/>
    <w:rsid w:val="00484B03"/>
    <w:pPr>
      <w:ind w:left="720"/>
      <w:contextualSpacing/>
    </w:pPr>
    <w:rPr>
      <w:lang w:val="es-ES"/>
    </w:rPr>
  </w:style>
  <w:style w:type="paragraph" w:customStyle="1" w:styleId="paragraph">
    <w:name w:val="paragraph"/>
    <w:basedOn w:val="Normal"/>
    <w:rsid w:val="001A189D"/>
    <w:pPr>
      <w:spacing w:before="100" w:beforeAutospacing="1" w:after="100" w:afterAutospacing="1"/>
    </w:pPr>
    <w:rPr>
      <w:rFonts w:ascii="Times New Roman" w:eastAsia="Times New Roman" w:hAnsi="Times New Roman" w:cs="Times New Roman"/>
      <w:lang w:val="es-CO" w:eastAsia="es-ES_tradnl"/>
    </w:rPr>
  </w:style>
  <w:style w:type="character" w:customStyle="1" w:styleId="apple-converted-space">
    <w:name w:val="apple-converted-space"/>
    <w:basedOn w:val="DefaultParagraphFont"/>
    <w:rsid w:val="00D4687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0181345">
      <w:bodyDiv w:val="1"/>
      <w:marLeft w:val="0"/>
      <w:marRight w:val="0"/>
      <w:marTop w:val="0"/>
      <w:marBottom w:val="0"/>
      <w:divBdr>
        <w:top w:val="none" w:sz="0" w:space="0" w:color="auto"/>
        <w:left w:val="none" w:sz="0" w:space="0" w:color="auto"/>
        <w:bottom w:val="none" w:sz="0" w:space="0" w:color="auto"/>
        <w:right w:val="none" w:sz="0" w:space="0" w:color="auto"/>
      </w:divBdr>
    </w:div>
    <w:div w:id="112866122">
      <w:bodyDiv w:val="1"/>
      <w:marLeft w:val="0"/>
      <w:marRight w:val="0"/>
      <w:marTop w:val="0"/>
      <w:marBottom w:val="0"/>
      <w:divBdr>
        <w:top w:val="none" w:sz="0" w:space="0" w:color="auto"/>
        <w:left w:val="none" w:sz="0" w:space="0" w:color="auto"/>
        <w:bottom w:val="none" w:sz="0" w:space="0" w:color="auto"/>
        <w:right w:val="none" w:sz="0" w:space="0" w:color="auto"/>
      </w:divBdr>
    </w:div>
    <w:div w:id="143470192">
      <w:bodyDiv w:val="1"/>
      <w:marLeft w:val="0"/>
      <w:marRight w:val="0"/>
      <w:marTop w:val="0"/>
      <w:marBottom w:val="0"/>
      <w:divBdr>
        <w:top w:val="none" w:sz="0" w:space="0" w:color="auto"/>
        <w:left w:val="none" w:sz="0" w:space="0" w:color="auto"/>
        <w:bottom w:val="none" w:sz="0" w:space="0" w:color="auto"/>
        <w:right w:val="none" w:sz="0" w:space="0" w:color="auto"/>
      </w:divBdr>
    </w:div>
    <w:div w:id="218396738">
      <w:bodyDiv w:val="1"/>
      <w:marLeft w:val="0"/>
      <w:marRight w:val="0"/>
      <w:marTop w:val="0"/>
      <w:marBottom w:val="0"/>
      <w:divBdr>
        <w:top w:val="none" w:sz="0" w:space="0" w:color="auto"/>
        <w:left w:val="none" w:sz="0" w:space="0" w:color="auto"/>
        <w:bottom w:val="none" w:sz="0" w:space="0" w:color="auto"/>
        <w:right w:val="none" w:sz="0" w:space="0" w:color="auto"/>
      </w:divBdr>
    </w:div>
    <w:div w:id="244807128">
      <w:bodyDiv w:val="1"/>
      <w:marLeft w:val="0"/>
      <w:marRight w:val="0"/>
      <w:marTop w:val="0"/>
      <w:marBottom w:val="0"/>
      <w:divBdr>
        <w:top w:val="none" w:sz="0" w:space="0" w:color="auto"/>
        <w:left w:val="none" w:sz="0" w:space="0" w:color="auto"/>
        <w:bottom w:val="none" w:sz="0" w:space="0" w:color="auto"/>
        <w:right w:val="none" w:sz="0" w:space="0" w:color="auto"/>
      </w:divBdr>
    </w:div>
    <w:div w:id="431242336">
      <w:bodyDiv w:val="1"/>
      <w:marLeft w:val="0"/>
      <w:marRight w:val="0"/>
      <w:marTop w:val="0"/>
      <w:marBottom w:val="0"/>
      <w:divBdr>
        <w:top w:val="none" w:sz="0" w:space="0" w:color="auto"/>
        <w:left w:val="none" w:sz="0" w:space="0" w:color="auto"/>
        <w:bottom w:val="none" w:sz="0" w:space="0" w:color="auto"/>
        <w:right w:val="none" w:sz="0" w:space="0" w:color="auto"/>
      </w:divBdr>
    </w:div>
    <w:div w:id="442920165">
      <w:bodyDiv w:val="1"/>
      <w:marLeft w:val="0"/>
      <w:marRight w:val="0"/>
      <w:marTop w:val="0"/>
      <w:marBottom w:val="0"/>
      <w:divBdr>
        <w:top w:val="none" w:sz="0" w:space="0" w:color="auto"/>
        <w:left w:val="none" w:sz="0" w:space="0" w:color="auto"/>
        <w:bottom w:val="none" w:sz="0" w:space="0" w:color="auto"/>
        <w:right w:val="none" w:sz="0" w:space="0" w:color="auto"/>
      </w:divBdr>
    </w:div>
    <w:div w:id="452097210">
      <w:bodyDiv w:val="1"/>
      <w:marLeft w:val="0"/>
      <w:marRight w:val="0"/>
      <w:marTop w:val="0"/>
      <w:marBottom w:val="0"/>
      <w:divBdr>
        <w:top w:val="none" w:sz="0" w:space="0" w:color="auto"/>
        <w:left w:val="none" w:sz="0" w:space="0" w:color="auto"/>
        <w:bottom w:val="none" w:sz="0" w:space="0" w:color="auto"/>
        <w:right w:val="none" w:sz="0" w:space="0" w:color="auto"/>
      </w:divBdr>
    </w:div>
    <w:div w:id="585923243">
      <w:bodyDiv w:val="1"/>
      <w:marLeft w:val="0"/>
      <w:marRight w:val="0"/>
      <w:marTop w:val="0"/>
      <w:marBottom w:val="0"/>
      <w:divBdr>
        <w:top w:val="none" w:sz="0" w:space="0" w:color="auto"/>
        <w:left w:val="none" w:sz="0" w:space="0" w:color="auto"/>
        <w:bottom w:val="none" w:sz="0" w:space="0" w:color="auto"/>
        <w:right w:val="none" w:sz="0" w:space="0" w:color="auto"/>
      </w:divBdr>
    </w:div>
    <w:div w:id="686324646">
      <w:bodyDiv w:val="1"/>
      <w:marLeft w:val="0"/>
      <w:marRight w:val="0"/>
      <w:marTop w:val="0"/>
      <w:marBottom w:val="0"/>
      <w:divBdr>
        <w:top w:val="none" w:sz="0" w:space="0" w:color="auto"/>
        <w:left w:val="none" w:sz="0" w:space="0" w:color="auto"/>
        <w:bottom w:val="none" w:sz="0" w:space="0" w:color="auto"/>
        <w:right w:val="none" w:sz="0" w:space="0" w:color="auto"/>
      </w:divBdr>
    </w:div>
    <w:div w:id="730075770">
      <w:bodyDiv w:val="1"/>
      <w:marLeft w:val="0"/>
      <w:marRight w:val="0"/>
      <w:marTop w:val="0"/>
      <w:marBottom w:val="0"/>
      <w:divBdr>
        <w:top w:val="none" w:sz="0" w:space="0" w:color="auto"/>
        <w:left w:val="none" w:sz="0" w:space="0" w:color="auto"/>
        <w:bottom w:val="none" w:sz="0" w:space="0" w:color="auto"/>
        <w:right w:val="none" w:sz="0" w:space="0" w:color="auto"/>
      </w:divBdr>
    </w:div>
    <w:div w:id="824511103">
      <w:bodyDiv w:val="1"/>
      <w:marLeft w:val="0"/>
      <w:marRight w:val="0"/>
      <w:marTop w:val="0"/>
      <w:marBottom w:val="0"/>
      <w:divBdr>
        <w:top w:val="none" w:sz="0" w:space="0" w:color="auto"/>
        <w:left w:val="none" w:sz="0" w:space="0" w:color="auto"/>
        <w:bottom w:val="none" w:sz="0" w:space="0" w:color="auto"/>
        <w:right w:val="none" w:sz="0" w:space="0" w:color="auto"/>
      </w:divBdr>
    </w:div>
    <w:div w:id="913780739">
      <w:bodyDiv w:val="1"/>
      <w:marLeft w:val="0"/>
      <w:marRight w:val="0"/>
      <w:marTop w:val="0"/>
      <w:marBottom w:val="0"/>
      <w:divBdr>
        <w:top w:val="none" w:sz="0" w:space="0" w:color="auto"/>
        <w:left w:val="none" w:sz="0" w:space="0" w:color="auto"/>
        <w:bottom w:val="none" w:sz="0" w:space="0" w:color="auto"/>
        <w:right w:val="none" w:sz="0" w:space="0" w:color="auto"/>
      </w:divBdr>
    </w:div>
    <w:div w:id="932738538">
      <w:bodyDiv w:val="1"/>
      <w:marLeft w:val="0"/>
      <w:marRight w:val="0"/>
      <w:marTop w:val="0"/>
      <w:marBottom w:val="0"/>
      <w:divBdr>
        <w:top w:val="none" w:sz="0" w:space="0" w:color="auto"/>
        <w:left w:val="none" w:sz="0" w:space="0" w:color="auto"/>
        <w:bottom w:val="none" w:sz="0" w:space="0" w:color="auto"/>
        <w:right w:val="none" w:sz="0" w:space="0" w:color="auto"/>
      </w:divBdr>
    </w:div>
    <w:div w:id="980306110">
      <w:bodyDiv w:val="1"/>
      <w:marLeft w:val="0"/>
      <w:marRight w:val="0"/>
      <w:marTop w:val="0"/>
      <w:marBottom w:val="0"/>
      <w:divBdr>
        <w:top w:val="none" w:sz="0" w:space="0" w:color="auto"/>
        <w:left w:val="none" w:sz="0" w:space="0" w:color="auto"/>
        <w:bottom w:val="none" w:sz="0" w:space="0" w:color="auto"/>
        <w:right w:val="none" w:sz="0" w:space="0" w:color="auto"/>
      </w:divBdr>
    </w:div>
    <w:div w:id="1037774120">
      <w:bodyDiv w:val="1"/>
      <w:marLeft w:val="0"/>
      <w:marRight w:val="0"/>
      <w:marTop w:val="0"/>
      <w:marBottom w:val="0"/>
      <w:divBdr>
        <w:top w:val="none" w:sz="0" w:space="0" w:color="auto"/>
        <w:left w:val="none" w:sz="0" w:space="0" w:color="auto"/>
        <w:bottom w:val="none" w:sz="0" w:space="0" w:color="auto"/>
        <w:right w:val="none" w:sz="0" w:space="0" w:color="auto"/>
      </w:divBdr>
    </w:div>
    <w:div w:id="1137839661">
      <w:bodyDiv w:val="1"/>
      <w:marLeft w:val="0"/>
      <w:marRight w:val="0"/>
      <w:marTop w:val="0"/>
      <w:marBottom w:val="0"/>
      <w:divBdr>
        <w:top w:val="none" w:sz="0" w:space="0" w:color="auto"/>
        <w:left w:val="none" w:sz="0" w:space="0" w:color="auto"/>
        <w:bottom w:val="none" w:sz="0" w:space="0" w:color="auto"/>
        <w:right w:val="none" w:sz="0" w:space="0" w:color="auto"/>
      </w:divBdr>
    </w:div>
    <w:div w:id="1183668560">
      <w:bodyDiv w:val="1"/>
      <w:marLeft w:val="0"/>
      <w:marRight w:val="0"/>
      <w:marTop w:val="0"/>
      <w:marBottom w:val="0"/>
      <w:divBdr>
        <w:top w:val="none" w:sz="0" w:space="0" w:color="auto"/>
        <w:left w:val="none" w:sz="0" w:space="0" w:color="auto"/>
        <w:bottom w:val="none" w:sz="0" w:space="0" w:color="auto"/>
        <w:right w:val="none" w:sz="0" w:space="0" w:color="auto"/>
      </w:divBdr>
    </w:div>
    <w:div w:id="1294092391">
      <w:bodyDiv w:val="1"/>
      <w:marLeft w:val="0"/>
      <w:marRight w:val="0"/>
      <w:marTop w:val="0"/>
      <w:marBottom w:val="0"/>
      <w:divBdr>
        <w:top w:val="none" w:sz="0" w:space="0" w:color="auto"/>
        <w:left w:val="none" w:sz="0" w:space="0" w:color="auto"/>
        <w:bottom w:val="none" w:sz="0" w:space="0" w:color="auto"/>
        <w:right w:val="none" w:sz="0" w:space="0" w:color="auto"/>
      </w:divBdr>
    </w:div>
    <w:div w:id="1392735169">
      <w:bodyDiv w:val="1"/>
      <w:marLeft w:val="0"/>
      <w:marRight w:val="0"/>
      <w:marTop w:val="0"/>
      <w:marBottom w:val="0"/>
      <w:divBdr>
        <w:top w:val="none" w:sz="0" w:space="0" w:color="auto"/>
        <w:left w:val="none" w:sz="0" w:space="0" w:color="auto"/>
        <w:bottom w:val="none" w:sz="0" w:space="0" w:color="auto"/>
        <w:right w:val="none" w:sz="0" w:space="0" w:color="auto"/>
      </w:divBdr>
    </w:div>
    <w:div w:id="1408382635">
      <w:bodyDiv w:val="1"/>
      <w:marLeft w:val="0"/>
      <w:marRight w:val="0"/>
      <w:marTop w:val="0"/>
      <w:marBottom w:val="0"/>
      <w:divBdr>
        <w:top w:val="none" w:sz="0" w:space="0" w:color="auto"/>
        <w:left w:val="none" w:sz="0" w:space="0" w:color="auto"/>
        <w:bottom w:val="none" w:sz="0" w:space="0" w:color="auto"/>
        <w:right w:val="none" w:sz="0" w:space="0" w:color="auto"/>
      </w:divBdr>
    </w:div>
    <w:div w:id="1425956954">
      <w:bodyDiv w:val="1"/>
      <w:marLeft w:val="0"/>
      <w:marRight w:val="0"/>
      <w:marTop w:val="0"/>
      <w:marBottom w:val="0"/>
      <w:divBdr>
        <w:top w:val="none" w:sz="0" w:space="0" w:color="auto"/>
        <w:left w:val="none" w:sz="0" w:space="0" w:color="auto"/>
        <w:bottom w:val="none" w:sz="0" w:space="0" w:color="auto"/>
        <w:right w:val="none" w:sz="0" w:space="0" w:color="auto"/>
      </w:divBdr>
    </w:div>
    <w:div w:id="1644429369">
      <w:bodyDiv w:val="1"/>
      <w:marLeft w:val="0"/>
      <w:marRight w:val="0"/>
      <w:marTop w:val="0"/>
      <w:marBottom w:val="0"/>
      <w:divBdr>
        <w:top w:val="none" w:sz="0" w:space="0" w:color="auto"/>
        <w:left w:val="none" w:sz="0" w:space="0" w:color="auto"/>
        <w:bottom w:val="none" w:sz="0" w:space="0" w:color="auto"/>
        <w:right w:val="none" w:sz="0" w:space="0" w:color="auto"/>
      </w:divBdr>
    </w:div>
    <w:div w:id="1653632088">
      <w:bodyDiv w:val="1"/>
      <w:marLeft w:val="0"/>
      <w:marRight w:val="0"/>
      <w:marTop w:val="0"/>
      <w:marBottom w:val="0"/>
      <w:divBdr>
        <w:top w:val="none" w:sz="0" w:space="0" w:color="auto"/>
        <w:left w:val="none" w:sz="0" w:space="0" w:color="auto"/>
        <w:bottom w:val="none" w:sz="0" w:space="0" w:color="auto"/>
        <w:right w:val="none" w:sz="0" w:space="0" w:color="auto"/>
      </w:divBdr>
    </w:div>
    <w:div w:id="1886218213">
      <w:bodyDiv w:val="1"/>
      <w:marLeft w:val="0"/>
      <w:marRight w:val="0"/>
      <w:marTop w:val="0"/>
      <w:marBottom w:val="0"/>
      <w:divBdr>
        <w:top w:val="none" w:sz="0" w:space="0" w:color="auto"/>
        <w:left w:val="none" w:sz="0" w:space="0" w:color="auto"/>
        <w:bottom w:val="none" w:sz="0" w:space="0" w:color="auto"/>
        <w:right w:val="none" w:sz="0" w:space="0" w:color="auto"/>
      </w:divBdr>
    </w:div>
    <w:div w:id="2015304848">
      <w:bodyDiv w:val="1"/>
      <w:marLeft w:val="0"/>
      <w:marRight w:val="0"/>
      <w:marTop w:val="0"/>
      <w:marBottom w:val="0"/>
      <w:divBdr>
        <w:top w:val="none" w:sz="0" w:space="0" w:color="auto"/>
        <w:left w:val="none" w:sz="0" w:space="0" w:color="auto"/>
        <w:bottom w:val="none" w:sz="0" w:space="0" w:color="auto"/>
        <w:right w:val="none" w:sz="0" w:space="0" w:color="auto"/>
      </w:divBdr>
    </w:div>
    <w:div w:id="2101171267">
      <w:bodyDiv w:val="1"/>
      <w:marLeft w:val="0"/>
      <w:marRight w:val="0"/>
      <w:marTop w:val="0"/>
      <w:marBottom w:val="0"/>
      <w:divBdr>
        <w:top w:val="none" w:sz="0" w:space="0" w:color="auto"/>
        <w:left w:val="none" w:sz="0" w:space="0" w:color="auto"/>
        <w:bottom w:val="none" w:sz="0" w:space="0" w:color="auto"/>
        <w:right w:val="none" w:sz="0" w:space="0" w:color="auto"/>
      </w:divBdr>
    </w:div>
    <w:div w:id="2112620743">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csikkema/Desktop/Sermons%20That%20Work/Sermones%20Que%20Illuminan/SQI%20Sermon%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SQI Sermon Template.dotx</Template>
  <TotalTime>0</TotalTime>
  <Pages>2</Pages>
  <Words>934</Words>
  <Characters>5329</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Christopher Sikkema</dc:creator>
  <cp:keywords/>
  <dc:description/>
  <cp:lastModifiedBy>Christopher Sikkema</cp:lastModifiedBy>
  <cp:revision>2</cp:revision>
  <cp:lastPrinted>2021-07-15T13:51:00Z</cp:lastPrinted>
  <dcterms:created xsi:type="dcterms:W3CDTF">2021-07-15T13:51:00Z</dcterms:created>
  <dcterms:modified xsi:type="dcterms:W3CDTF">2021-07-15T13:51:00Z</dcterms:modified>
</cp:coreProperties>
</file>