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A637" w14:textId="0BCC53FF" w:rsidR="00861055" w:rsidRPr="00FA092B" w:rsidRDefault="00585F6E" w:rsidP="00861055">
      <w:pPr>
        <w:spacing w:after="0"/>
        <w:rPr>
          <w:rStyle w:val="eop"/>
          <w:rFonts w:ascii="Garamond" w:hAnsi="Garamond" w:cs="Segoe UI"/>
          <w:lang w:val="en-US"/>
        </w:rPr>
      </w:pPr>
      <w:r w:rsidRPr="00FA092B">
        <w:rPr>
          <w:rFonts w:ascii="Garamond" w:eastAsia="Calibri" w:hAnsi="Garamond" w:cs="Times New Roman"/>
          <w:noProof/>
          <w:lang w:val="en-US"/>
        </w:rPr>
        <w:drawing>
          <wp:inline distT="0" distB="0" distL="0" distR="0" wp14:anchorId="76E86846" wp14:editId="182DD29C">
            <wp:extent cx="1828800" cy="1301856"/>
            <wp:effectExtent l="0" t="0" r="0" b="635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p>
    <w:p w14:paraId="0ED8BA1B" w14:textId="77777777" w:rsidR="00861055" w:rsidRPr="00FA092B" w:rsidRDefault="00861055" w:rsidP="00861055">
      <w:pPr>
        <w:spacing w:after="0"/>
        <w:rPr>
          <w:rStyle w:val="eop"/>
          <w:rFonts w:ascii="Garamond" w:hAnsi="Garamond" w:cs="Segoe UI"/>
          <w:lang w:val="en-US"/>
        </w:rPr>
      </w:pPr>
    </w:p>
    <w:p w14:paraId="6E652E40" w14:textId="77777777" w:rsidR="00FA092B" w:rsidRPr="00FA092B" w:rsidRDefault="00FA092B" w:rsidP="00FA092B">
      <w:pPr>
        <w:pStyle w:val="paragraph"/>
        <w:spacing w:before="0" w:beforeAutospacing="0" w:after="0" w:afterAutospacing="0"/>
        <w:textAlignment w:val="baseline"/>
        <w:rPr>
          <w:rFonts w:ascii="Garamond" w:eastAsia="Calibri" w:hAnsi="Garamond"/>
          <w:b/>
          <w:bCs/>
          <w:sz w:val="22"/>
          <w:szCs w:val="22"/>
        </w:rPr>
      </w:pPr>
      <w:r w:rsidRPr="00FA092B">
        <w:rPr>
          <w:rStyle w:val="eop"/>
          <w:rFonts w:ascii="Garamond" w:hAnsi="Garamond" w:cs="Segoe UI"/>
          <w:b/>
          <w:bCs/>
          <w:sz w:val="22"/>
          <w:szCs w:val="22"/>
        </w:rPr>
        <w:t>January 30</w:t>
      </w:r>
      <w:r w:rsidRPr="00FA092B">
        <w:rPr>
          <w:rFonts w:ascii="Garamond" w:eastAsia="Calibri" w:hAnsi="Garamond"/>
          <w:b/>
          <w:bCs/>
          <w:sz w:val="22"/>
          <w:szCs w:val="22"/>
        </w:rPr>
        <w:t>, 2022 – Epiphany 4 (C)</w:t>
      </w:r>
    </w:p>
    <w:p w14:paraId="3AAC4EA7" w14:textId="77FEC94E" w:rsidR="00FA092B" w:rsidRPr="00FA092B" w:rsidRDefault="00FA092B" w:rsidP="00FA092B">
      <w:pPr>
        <w:spacing w:after="0" w:line="240" w:lineRule="auto"/>
        <w:outlineLvl w:val="0"/>
        <w:rPr>
          <w:rFonts w:ascii="Garamond" w:hAnsi="Garamond" w:cs="Times New Roman"/>
          <w:b/>
          <w:lang w:val="en-US"/>
        </w:rPr>
      </w:pPr>
      <w:r w:rsidRPr="00FA092B">
        <w:rPr>
          <w:rFonts w:ascii="Garamond" w:hAnsi="Garamond" w:cs="Times New Roman"/>
          <w:b/>
          <w:lang w:val="en-US"/>
        </w:rPr>
        <w:t xml:space="preserve">Global Partnerships </w:t>
      </w:r>
      <w:r w:rsidRPr="00FA092B">
        <w:rPr>
          <w:rFonts w:ascii="Garamond" w:hAnsi="Garamond" w:cs="Times New Roman"/>
          <w:b/>
          <w:i/>
          <w:iCs/>
          <w:lang w:val="en-US"/>
        </w:rPr>
        <w:t>Lectio Divina</w:t>
      </w:r>
      <w:r w:rsidRPr="00FA092B">
        <w:rPr>
          <w:rFonts w:ascii="Garamond" w:hAnsi="Garamond" w:cs="Times New Roman"/>
          <w:b/>
          <w:lang w:val="en-US"/>
        </w:rPr>
        <w:t>: The Very Rev. Sally Sue Hernández and the Rev. Glenda McQueen</w:t>
      </w:r>
    </w:p>
    <w:p w14:paraId="7F522AD1" w14:textId="77777777" w:rsidR="00FA092B" w:rsidRPr="00FA092B" w:rsidRDefault="00FA092B" w:rsidP="00FA092B">
      <w:pPr>
        <w:spacing w:after="0" w:line="240" w:lineRule="auto"/>
        <w:outlineLvl w:val="0"/>
        <w:rPr>
          <w:rFonts w:ascii="Garamond" w:hAnsi="Garamond" w:cs="Times New Roman"/>
          <w:b/>
          <w:lang w:val="en-US"/>
        </w:rPr>
      </w:pPr>
    </w:p>
    <w:p w14:paraId="0E417F14" w14:textId="33EDA9C6" w:rsidR="00FA092B" w:rsidRPr="00FA092B" w:rsidRDefault="00FA092B" w:rsidP="00FA092B">
      <w:pPr>
        <w:spacing w:after="0" w:line="240" w:lineRule="auto"/>
        <w:rPr>
          <w:rFonts w:ascii="Garamond" w:hAnsi="Garamond" w:cs="Times New Roman"/>
          <w:lang w:val="en-US"/>
        </w:rPr>
      </w:pPr>
      <w:r w:rsidRPr="00FA092B">
        <w:rPr>
          <w:rFonts w:ascii="Garamond" w:hAnsi="Garamond" w:cs="Times New Roman"/>
          <w:lang w:val="en-US"/>
        </w:rPr>
        <w:t xml:space="preserve">The season of Epiphany is when we celebrate the revealing of Christ to the world. We mark the arrival of the One who is the light of the world: a light that brings life, a light that brings hope. This light shines its brightest when we are in community - with God and with one another. The Office of Global Partnerships of The Episcopal Church invites individuals, small groups, congregations, and dioceses to use our weekly video series throughout the season of Epiphany to draw closer to each other and our Lord. Using an adaptation of </w:t>
      </w:r>
      <w:r w:rsidRPr="00FA092B">
        <w:rPr>
          <w:rFonts w:ascii="Garamond" w:hAnsi="Garamond" w:cs="Times New Roman"/>
          <w:i/>
          <w:iCs/>
          <w:lang w:val="en-US"/>
        </w:rPr>
        <w:t xml:space="preserve">lectio </w:t>
      </w:r>
      <w:proofErr w:type="spellStart"/>
      <w:r w:rsidRPr="00FA092B">
        <w:rPr>
          <w:rFonts w:ascii="Garamond" w:hAnsi="Garamond" w:cs="Times New Roman"/>
          <w:i/>
          <w:iCs/>
          <w:lang w:val="en-US"/>
        </w:rPr>
        <w:t>divina</w:t>
      </w:r>
      <w:proofErr w:type="spellEnd"/>
      <w:r w:rsidRPr="00FA092B">
        <w:rPr>
          <w:rFonts w:ascii="Garamond" w:hAnsi="Garamond" w:cs="Times New Roman"/>
          <w:lang w:val="en-US"/>
        </w:rPr>
        <w:t xml:space="preserve"> with the gospel passage for each Sunday, you’ll meet and hear from Episcopalians and Anglican partners from around the world as they read and reflect on Jesus’ revelation to us.</w:t>
      </w:r>
    </w:p>
    <w:p w14:paraId="01B4CC28" w14:textId="7714AB51" w:rsidR="00FA092B" w:rsidRPr="00FA092B" w:rsidRDefault="00FA092B" w:rsidP="00FA092B">
      <w:pPr>
        <w:spacing w:after="0" w:line="240" w:lineRule="auto"/>
        <w:rPr>
          <w:rFonts w:ascii="Garamond" w:hAnsi="Garamond" w:cs="Times New Roman"/>
          <w:lang w:val="en-US"/>
        </w:rPr>
      </w:pPr>
    </w:p>
    <w:p w14:paraId="1008BC41" w14:textId="6EFD2986" w:rsidR="00FA092B" w:rsidRPr="00FA092B" w:rsidRDefault="00FA092B" w:rsidP="00FA092B">
      <w:pPr>
        <w:spacing w:after="0" w:line="240" w:lineRule="auto"/>
        <w:rPr>
          <w:rFonts w:ascii="Garamond" w:hAnsi="Garamond" w:cs="Times New Roman"/>
          <w:lang w:val="en-US"/>
        </w:rPr>
      </w:pPr>
      <w:r w:rsidRPr="00FA092B">
        <w:rPr>
          <w:rFonts w:ascii="Garamond" w:hAnsi="Garamond" w:cs="Times New Roman"/>
          <w:lang w:val="en-US"/>
        </w:rPr>
        <w:drawing>
          <wp:anchor distT="0" distB="0" distL="114300" distR="114300" simplePos="0" relativeHeight="251659264" behindDoc="0" locked="0" layoutInCell="1" allowOverlap="1" wp14:anchorId="3A3F64B5" wp14:editId="42E23CCE">
            <wp:simplePos x="0" y="0"/>
            <wp:positionH relativeFrom="column">
              <wp:posOffset>1998980</wp:posOffset>
            </wp:positionH>
            <wp:positionV relativeFrom="paragraph">
              <wp:posOffset>434068</wp:posOffset>
            </wp:positionV>
            <wp:extent cx="1976755" cy="1110615"/>
            <wp:effectExtent l="12700" t="12700" r="17145" b="6985"/>
            <wp:wrapSquare wrapText="bothSides"/>
            <wp:docPr id="1" name="Picture 1" descr="A picture containing person, wall, indoor, neck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wall, indoor, neckti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976755" cy="111061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FA092B">
        <w:rPr>
          <w:rFonts w:ascii="Garamond" w:hAnsi="Garamond" w:cs="Times New Roman"/>
          <w:lang w:val="en-US"/>
        </w:rPr>
        <w:t xml:space="preserve">This week’s </w:t>
      </w:r>
      <w:r w:rsidRPr="00FA092B">
        <w:rPr>
          <w:rFonts w:ascii="Garamond" w:hAnsi="Garamond" w:cs="Times New Roman"/>
          <w:i/>
          <w:iCs/>
          <w:lang w:val="en-US"/>
        </w:rPr>
        <w:t xml:space="preserve">lectio </w:t>
      </w:r>
      <w:proofErr w:type="spellStart"/>
      <w:r w:rsidRPr="00FA092B">
        <w:rPr>
          <w:rFonts w:ascii="Garamond" w:hAnsi="Garamond" w:cs="Times New Roman"/>
          <w:i/>
          <w:iCs/>
          <w:lang w:val="en-US"/>
        </w:rPr>
        <w:t>divina</w:t>
      </w:r>
      <w:proofErr w:type="spellEnd"/>
      <w:r w:rsidRPr="00FA092B">
        <w:rPr>
          <w:rFonts w:ascii="Garamond" w:hAnsi="Garamond" w:cs="Times New Roman"/>
          <w:lang w:val="en-US"/>
        </w:rPr>
        <w:t xml:space="preserve"> features the Rev. Glenda McQueen, Episcopal Church Partnership Officer for Latin America and the Caribbean, and the Very Rev. Sally Sue Hernández, Dean of the </w:t>
      </w:r>
      <w:proofErr w:type="spellStart"/>
      <w:r w:rsidRPr="00FA092B">
        <w:rPr>
          <w:rFonts w:ascii="Garamond" w:hAnsi="Garamond" w:cs="Times New Roman"/>
          <w:lang w:val="en-US"/>
        </w:rPr>
        <w:t>Catedral</w:t>
      </w:r>
      <w:proofErr w:type="spellEnd"/>
      <w:r w:rsidRPr="00FA092B">
        <w:rPr>
          <w:rFonts w:ascii="Garamond" w:hAnsi="Garamond" w:cs="Times New Roman"/>
          <w:lang w:val="en-US"/>
        </w:rPr>
        <w:t xml:space="preserve"> </w:t>
      </w:r>
      <w:proofErr w:type="spellStart"/>
      <w:r w:rsidRPr="00FA092B">
        <w:rPr>
          <w:rFonts w:ascii="Garamond" w:hAnsi="Garamond" w:cs="Times New Roman"/>
          <w:lang w:val="en-US"/>
        </w:rPr>
        <w:t>Anglicana</w:t>
      </w:r>
      <w:proofErr w:type="spellEnd"/>
      <w:r w:rsidRPr="00FA092B">
        <w:rPr>
          <w:rFonts w:ascii="Garamond" w:hAnsi="Garamond" w:cs="Times New Roman"/>
          <w:lang w:val="en-US"/>
        </w:rPr>
        <w:t xml:space="preserve"> de San José de </w:t>
      </w:r>
      <w:proofErr w:type="spellStart"/>
      <w:r w:rsidRPr="00FA092B">
        <w:rPr>
          <w:rFonts w:ascii="Garamond" w:hAnsi="Garamond" w:cs="Times New Roman"/>
          <w:lang w:val="en-US"/>
        </w:rPr>
        <w:t>Gracia</w:t>
      </w:r>
      <w:proofErr w:type="spellEnd"/>
      <w:r w:rsidRPr="00FA092B">
        <w:rPr>
          <w:rFonts w:ascii="Garamond" w:hAnsi="Garamond" w:cs="Times New Roman"/>
          <w:lang w:val="en-US"/>
        </w:rPr>
        <w:t xml:space="preserve">, in the Anglican Church of Mexico. Watch their discussion at </w:t>
      </w:r>
      <w:r w:rsidRPr="00FA092B">
        <w:rPr>
          <w:rFonts w:ascii="Garamond" w:hAnsi="Garamond" w:cs="Times New Roman"/>
          <w:i/>
          <w:iCs/>
          <w:lang w:val="en-US"/>
        </w:rPr>
        <w:t>iam.ec/epiphany2022</w:t>
      </w:r>
      <w:r w:rsidRPr="00FA092B">
        <w:rPr>
          <w:rFonts w:ascii="Garamond" w:hAnsi="Garamond" w:cs="Times New Roman"/>
          <w:lang w:val="en-US"/>
        </w:rPr>
        <w:t xml:space="preserve"> and follow along by yourself or in a small group. To participate:</w:t>
      </w:r>
      <w:r w:rsidRPr="00FA092B">
        <w:rPr>
          <w:noProof/>
        </w:rPr>
        <w:t xml:space="preserve"> </w:t>
      </w:r>
    </w:p>
    <w:p w14:paraId="3A2AB30D" w14:textId="77777777" w:rsidR="00FA092B" w:rsidRPr="00FA092B" w:rsidRDefault="00FA092B" w:rsidP="00FA092B">
      <w:pPr>
        <w:spacing w:after="0" w:line="240" w:lineRule="auto"/>
        <w:rPr>
          <w:rFonts w:ascii="Garamond" w:hAnsi="Garamond" w:cs="Times New Roman"/>
          <w:lang w:val="en-US"/>
        </w:rPr>
      </w:pPr>
    </w:p>
    <w:p w14:paraId="1323D55D" w14:textId="77777777" w:rsidR="00FA092B" w:rsidRPr="00FA092B" w:rsidRDefault="00FA092B" w:rsidP="00FA092B">
      <w:pPr>
        <w:spacing w:after="0" w:line="240" w:lineRule="auto"/>
        <w:rPr>
          <w:rFonts w:ascii="Garamond" w:hAnsi="Garamond" w:cs="Times New Roman"/>
          <w:b/>
          <w:bCs/>
          <w:lang w:val="en-US"/>
        </w:rPr>
      </w:pPr>
      <w:r w:rsidRPr="00FA092B">
        <w:rPr>
          <w:rFonts w:ascii="Garamond" w:hAnsi="Garamond" w:cs="Times New Roman"/>
          <w:b/>
          <w:bCs/>
          <w:lang w:val="en-US"/>
        </w:rPr>
        <w:t xml:space="preserve">1. Read today’s Gospel passage: </w:t>
      </w:r>
    </w:p>
    <w:p w14:paraId="45F7EA80" w14:textId="77777777" w:rsidR="00FA092B" w:rsidRDefault="00FA092B" w:rsidP="00FA092B">
      <w:pPr>
        <w:spacing w:after="0" w:line="240" w:lineRule="auto"/>
        <w:rPr>
          <w:rFonts w:ascii="Garamond" w:hAnsi="Garamond" w:cs="Times New Roman"/>
          <w:noProof/>
          <w:lang w:val="en-US"/>
        </w:rPr>
      </w:pPr>
      <w:r w:rsidRPr="0075401A">
        <w:rPr>
          <w:rFonts w:ascii="Garamond" w:hAnsi="Garamond" w:cs="Times New Roman"/>
          <w:noProof/>
          <w:lang w:val="en-US"/>
        </w:rPr>
        <w:t xml:space="preserve">Jesus began to speak in the synagogue at Nazareth: </w:t>
      </w:r>
      <w:r w:rsidRPr="00FA092B">
        <w:rPr>
          <w:rFonts w:ascii="Garamond" w:hAnsi="Garamond" w:cs="Times New Roman"/>
          <w:noProof/>
          <w:lang w:val="en-US"/>
        </w:rPr>
        <w:t>“</w:t>
      </w:r>
      <w:r w:rsidRPr="0075401A">
        <w:rPr>
          <w:rFonts w:ascii="Garamond" w:hAnsi="Garamond" w:cs="Times New Roman"/>
          <w:noProof/>
          <w:lang w:val="en-US"/>
        </w:rPr>
        <w:t>Today this scripture has been fulfilled in your hearing.</w:t>
      </w:r>
      <w:r w:rsidRPr="00FA092B">
        <w:rPr>
          <w:rFonts w:ascii="Garamond" w:hAnsi="Garamond" w:cs="Times New Roman"/>
          <w:noProof/>
          <w:lang w:val="en-US"/>
        </w:rPr>
        <w:t>”</w:t>
      </w:r>
      <w:r w:rsidRPr="0075401A">
        <w:rPr>
          <w:rFonts w:ascii="Garamond" w:hAnsi="Garamond" w:cs="Times New Roman"/>
          <w:noProof/>
          <w:lang w:val="en-US"/>
        </w:rPr>
        <w:t xml:space="preserve"> All spoke well of him and were amazed at the gracious words that came from his mouth. They said, </w:t>
      </w:r>
      <w:r w:rsidRPr="00FA092B">
        <w:rPr>
          <w:rFonts w:ascii="Garamond" w:hAnsi="Garamond" w:cs="Times New Roman"/>
          <w:noProof/>
          <w:lang w:val="en-US"/>
        </w:rPr>
        <w:t>“</w:t>
      </w:r>
      <w:r w:rsidRPr="0075401A">
        <w:rPr>
          <w:rFonts w:ascii="Garamond" w:hAnsi="Garamond" w:cs="Times New Roman"/>
          <w:noProof/>
          <w:lang w:val="en-US"/>
        </w:rPr>
        <w:t>Is not this Joseph</w:t>
      </w:r>
      <w:r w:rsidRPr="00FA092B">
        <w:rPr>
          <w:rFonts w:ascii="Garamond" w:hAnsi="Garamond" w:cs="Times New Roman"/>
          <w:noProof/>
          <w:lang w:val="en-US"/>
        </w:rPr>
        <w:t>’</w:t>
      </w:r>
      <w:r w:rsidRPr="0075401A">
        <w:rPr>
          <w:rFonts w:ascii="Garamond" w:hAnsi="Garamond" w:cs="Times New Roman"/>
          <w:noProof/>
          <w:lang w:val="en-US"/>
        </w:rPr>
        <w:t>s son?</w:t>
      </w:r>
      <w:r w:rsidRPr="00FA092B">
        <w:rPr>
          <w:rFonts w:ascii="Garamond" w:hAnsi="Garamond" w:cs="Times New Roman"/>
          <w:noProof/>
          <w:lang w:val="en-US"/>
        </w:rPr>
        <w:t>”</w:t>
      </w:r>
      <w:r w:rsidRPr="0075401A">
        <w:rPr>
          <w:rFonts w:ascii="Garamond" w:hAnsi="Garamond" w:cs="Times New Roman"/>
          <w:noProof/>
          <w:lang w:val="en-US"/>
        </w:rPr>
        <w:t xml:space="preserve"> He said to them, </w:t>
      </w:r>
      <w:r w:rsidRPr="00FA092B">
        <w:rPr>
          <w:rFonts w:ascii="Garamond" w:hAnsi="Garamond" w:cs="Times New Roman"/>
          <w:noProof/>
          <w:lang w:val="en-US"/>
        </w:rPr>
        <w:t>“</w:t>
      </w:r>
      <w:r w:rsidRPr="0075401A">
        <w:rPr>
          <w:rFonts w:ascii="Garamond" w:hAnsi="Garamond" w:cs="Times New Roman"/>
          <w:noProof/>
          <w:lang w:val="en-US"/>
        </w:rPr>
        <w:t xml:space="preserve">Doubtless you will quote to me </w:t>
      </w:r>
    </w:p>
    <w:p w14:paraId="135B64E3" w14:textId="77777777" w:rsidR="00FA092B" w:rsidRPr="00FA092B" w:rsidRDefault="00FA092B" w:rsidP="00FA092B">
      <w:pPr>
        <w:spacing w:after="0"/>
        <w:rPr>
          <w:rStyle w:val="eop"/>
          <w:rFonts w:ascii="Garamond" w:hAnsi="Garamond" w:cs="Segoe UI"/>
          <w:lang w:val="en-US"/>
        </w:rPr>
      </w:pPr>
      <w:r w:rsidRPr="00FA092B">
        <w:rPr>
          <w:rFonts w:ascii="Garamond" w:eastAsia="Calibri" w:hAnsi="Garamond" w:cs="Times New Roman"/>
          <w:noProof/>
          <w:lang w:val="en-US"/>
        </w:rPr>
        <w:drawing>
          <wp:inline distT="0" distB="0" distL="0" distR="0" wp14:anchorId="60917ACF" wp14:editId="48214C50">
            <wp:extent cx="1828800" cy="1301856"/>
            <wp:effectExtent l="0" t="0" r="0" b="635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p>
    <w:p w14:paraId="343A0E57" w14:textId="77777777" w:rsidR="00FA092B" w:rsidRPr="00FA092B" w:rsidRDefault="00FA092B" w:rsidP="00FA092B">
      <w:pPr>
        <w:spacing w:after="0"/>
        <w:rPr>
          <w:rStyle w:val="eop"/>
          <w:rFonts w:ascii="Garamond" w:hAnsi="Garamond" w:cs="Segoe UI"/>
          <w:lang w:val="en-US"/>
        </w:rPr>
      </w:pPr>
    </w:p>
    <w:p w14:paraId="3244EA16" w14:textId="77777777" w:rsidR="00FA092B" w:rsidRPr="00FA092B" w:rsidRDefault="00FA092B" w:rsidP="00FA092B">
      <w:pPr>
        <w:pStyle w:val="paragraph"/>
        <w:spacing w:before="0" w:beforeAutospacing="0" w:after="0" w:afterAutospacing="0"/>
        <w:textAlignment w:val="baseline"/>
        <w:rPr>
          <w:rFonts w:ascii="Garamond" w:eastAsia="Calibri" w:hAnsi="Garamond"/>
          <w:b/>
          <w:bCs/>
          <w:sz w:val="22"/>
          <w:szCs w:val="22"/>
        </w:rPr>
      </w:pPr>
      <w:r w:rsidRPr="00FA092B">
        <w:rPr>
          <w:rStyle w:val="eop"/>
          <w:rFonts w:ascii="Garamond" w:hAnsi="Garamond" w:cs="Segoe UI"/>
          <w:b/>
          <w:bCs/>
          <w:sz w:val="22"/>
          <w:szCs w:val="22"/>
        </w:rPr>
        <w:t>January 30</w:t>
      </w:r>
      <w:r w:rsidRPr="00FA092B">
        <w:rPr>
          <w:rFonts w:ascii="Garamond" w:eastAsia="Calibri" w:hAnsi="Garamond"/>
          <w:b/>
          <w:bCs/>
          <w:sz w:val="22"/>
          <w:szCs w:val="22"/>
        </w:rPr>
        <w:t>, 2022 – Epiphany 4 (C)</w:t>
      </w:r>
    </w:p>
    <w:p w14:paraId="18D5169A" w14:textId="77777777" w:rsidR="00FA092B" w:rsidRPr="00FA092B" w:rsidRDefault="00FA092B" w:rsidP="00FA092B">
      <w:pPr>
        <w:spacing w:after="0" w:line="240" w:lineRule="auto"/>
        <w:outlineLvl w:val="0"/>
        <w:rPr>
          <w:rFonts w:ascii="Garamond" w:hAnsi="Garamond" w:cs="Times New Roman"/>
          <w:b/>
          <w:lang w:val="en-US"/>
        </w:rPr>
      </w:pPr>
      <w:r w:rsidRPr="00FA092B">
        <w:rPr>
          <w:rFonts w:ascii="Garamond" w:hAnsi="Garamond" w:cs="Times New Roman"/>
          <w:b/>
          <w:lang w:val="en-US"/>
        </w:rPr>
        <w:t xml:space="preserve">Global Partnerships </w:t>
      </w:r>
      <w:r w:rsidRPr="00FA092B">
        <w:rPr>
          <w:rFonts w:ascii="Garamond" w:hAnsi="Garamond" w:cs="Times New Roman"/>
          <w:b/>
          <w:i/>
          <w:iCs/>
          <w:lang w:val="en-US"/>
        </w:rPr>
        <w:t>Lectio Divina</w:t>
      </w:r>
      <w:r w:rsidRPr="00FA092B">
        <w:rPr>
          <w:rFonts w:ascii="Garamond" w:hAnsi="Garamond" w:cs="Times New Roman"/>
          <w:b/>
          <w:lang w:val="en-US"/>
        </w:rPr>
        <w:t>: The Very Rev. Sally Sue Hernández and the Rev. Glenda McQueen</w:t>
      </w:r>
    </w:p>
    <w:p w14:paraId="41D0C5CC" w14:textId="77777777" w:rsidR="00FA092B" w:rsidRPr="00FA092B" w:rsidRDefault="00FA092B" w:rsidP="00FA092B">
      <w:pPr>
        <w:spacing w:after="0" w:line="240" w:lineRule="auto"/>
        <w:outlineLvl w:val="0"/>
        <w:rPr>
          <w:rFonts w:ascii="Garamond" w:hAnsi="Garamond" w:cs="Times New Roman"/>
          <w:b/>
          <w:lang w:val="en-US"/>
        </w:rPr>
      </w:pPr>
    </w:p>
    <w:p w14:paraId="0140F144" w14:textId="77777777" w:rsidR="00FA092B" w:rsidRPr="00FA092B" w:rsidRDefault="00FA092B" w:rsidP="00FA092B">
      <w:pPr>
        <w:spacing w:after="0" w:line="240" w:lineRule="auto"/>
        <w:rPr>
          <w:rFonts w:ascii="Garamond" w:hAnsi="Garamond" w:cs="Times New Roman"/>
          <w:lang w:val="en-US"/>
        </w:rPr>
      </w:pPr>
      <w:r w:rsidRPr="00FA092B">
        <w:rPr>
          <w:rFonts w:ascii="Garamond" w:hAnsi="Garamond" w:cs="Times New Roman"/>
          <w:lang w:val="en-US"/>
        </w:rPr>
        <w:t xml:space="preserve">The season of Epiphany is when we celebrate the revealing of Christ to the world. We mark the arrival of the One who is the light of the world: a light that brings life, a light that brings hope. This light shines its brightest when we are in community - with God and with one another. The Office of Global Partnerships of The Episcopal Church invites individuals, small groups, congregations, and dioceses to use our weekly video series throughout the season of Epiphany to draw closer to each other and our Lord. Using an adaptation of </w:t>
      </w:r>
      <w:r w:rsidRPr="00FA092B">
        <w:rPr>
          <w:rFonts w:ascii="Garamond" w:hAnsi="Garamond" w:cs="Times New Roman"/>
          <w:i/>
          <w:iCs/>
          <w:lang w:val="en-US"/>
        </w:rPr>
        <w:t xml:space="preserve">lectio </w:t>
      </w:r>
      <w:proofErr w:type="spellStart"/>
      <w:r w:rsidRPr="00FA092B">
        <w:rPr>
          <w:rFonts w:ascii="Garamond" w:hAnsi="Garamond" w:cs="Times New Roman"/>
          <w:i/>
          <w:iCs/>
          <w:lang w:val="en-US"/>
        </w:rPr>
        <w:t>divina</w:t>
      </w:r>
      <w:proofErr w:type="spellEnd"/>
      <w:r w:rsidRPr="00FA092B">
        <w:rPr>
          <w:rFonts w:ascii="Garamond" w:hAnsi="Garamond" w:cs="Times New Roman"/>
          <w:lang w:val="en-US"/>
        </w:rPr>
        <w:t xml:space="preserve"> with the gospel passage for each Sunday, you’ll meet and hear from Episcopalians and Anglican partners from around the world as they read and reflect on Jesus’ revelation to us.</w:t>
      </w:r>
    </w:p>
    <w:p w14:paraId="33745C20" w14:textId="77777777" w:rsidR="00FA092B" w:rsidRPr="00FA092B" w:rsidRDefault="00FA092B" w:rsidP="00FA092B">
      <w:pPr>
        <w:spacing w:after="0" w:line="240" w:lineRule="auto"/>
        <w:rPr>
          <w:rFonts w:ascii="Garamond" w:hAnsi="Garamond" w:cs="Times New Roman"/>
          <w:lang w:val="en-US"/>
        </w:rPr>
      </w:pPr>
    </w:p>
    <w:p w14:paraId="11FF07BA" w14:textId="77777777" w:rsidR="00FA092B" w:rsidRPr="00FA092B" w:rsidRDefault="00FA092B" w:rsidP="00FA092B">
      <w:pPr>
        <w:spacing w:after="0" w:line="240" w:lineRule="auto"/>
        <w:rPr>
          <w:rFonts w:ascii="Garamond" w:hAnsi="Garamond" w:cs="Times New Roman"/>
          <w:lang w:val="en-US"/>
        </w:rPr>
      </w:pPr>
      <w:r w:rsidRPr="00FA092B">
        <w:rPr>
          <w:rFonts w:ascii="Garamond" w:hAnsi="Garamond" w:cs="Times New Roman"/>
          <w:lang w:val="en-US"/>
        </w:rPr>
        <w:drawing>
          <wp:anchor distT="0" distB="0" distL="114300" distR="114300" simplePos="0" relativeHeight="251661312" behindDoc="0" locked="0" layoutInCell="1" allowOverlap="1" wp14:anchorId="40796F3B" wp14:editId="0DACFFEE">
            <wp:simplePos x="0" y="0"/>
            <wp:positionH relativeFrom="column">
              <wp:posOffset>1998980</wp:posOffset>
            </wp:positionH>
            <wp:positionV relativeFrom="paragraph">
              <wp:posOffset>434068</wp:posOffset>
            </wp:positionV>
            <wp:extent cx="1976755" cy="1110615"/>
            <wp:effectExtent l="12700" t="12700" r="17145" b="6985"/>
            <wp:wrapSquare wrapText="bothSides"/>
            <wp:docPr id="6" name="Picture 6" descr="A picture containing person, wall, indoor, neck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wall, indoor, neckti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976755" cy="111061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FA092B">
        <w:rPr>
          <w:rFonts w:ascii="Garamond" w:hAnsi="Garamond" w:cs="Times New Roman"/>
          <w:lang w:val="en-US"/>
        </w:rPr>
        <w:t xml:space="preserve">This week’s </w:t>
      </w:r>
      <w:r w:rsidRPr="00FA092B">
        <w:rPr>
          <w:rFonts w:ascii="Garamond" w:hAnsi="Garamond" w:cs="Times New Roman"/>
          <w:i/>
          <w:iCs/>
          <w:lang w:val="en-US"/>
        </w:rPr>
        <w:t xml:space="preserve">lectio </w:t>
      </w:r>
      <w:proofErr w:type="spellStart"/>
      <w:r w:rsidRPr="00FA092B">
        <w:rPr>
          <w:rFonts w:ascii="Garamond" w:hAnsi="Garamond" w:cs="Times New Roman"/>
          <w:i/>
          <w:iCs/>
          <w:lang w:val="en-US"/>
        </w:rPr>
        <w:t>divina</w:t>
      </w:r>
      <w:proofErr w:type="spellEnd"/>
      <w:r w:rsidRPr="00FA092B">
        <w:rPr>
          <w:rFonts w:ascii="Garamond" w:hAnsi="Garamond" w:cs="Times New Roman"/>
          <w:lang w:val="en-US"/>
        </w:rPr>
        <w:t xml:space="preserve"> features the Rev. Glenda McQueen, Episcopal Church Partnership Officer for Latin America and the Caribbean, and the Very Rev. Sally Sue Hernández, Dean of the </w:t>
      </w:r>
      <w:proofErr w:type="spellStart"/>
      <w:r w:rsidRPr="00FA092B">
        <w:rPr>
          <w:rFonts w:ascii="Garamond" w:hAnsi="Garamond" w:cs="Times New Roman"/>
          <w:lang w:val="en-US"/>
        </w:rPr>
        <w:t>Catedral</w:t>
      </w:r>
      <w:proofErr w:type="spellEnd"/>
      <w:r w:rsidRPr="00FA092B">
        <w:rPr>
          <w:rFonts w:ascii="Garamond" w:hAnsi="Garamond" w:cs="Times New Roman"/>
          <w:lang w:val="en-US"/>
        </w:rPr>
        <w:t xml:space="preserve"> </w:t>
      </w:r>
      <w:proofErr w:type="spellStart"/>
      <w:r w:rsidRPr="00FA092B">
        <w:rPr>
          <w:rFonts w:ascii="Garamond" w:hAnsi="Garamond" w:cs="Times New Roman"/>
          <w:lang w:val="en-US"/>
        </w:rPr>
        <w:t>Anglicana</w:t>
      </w:r>
      <w:proofErr w:type="spellEnd"/>
      <w:r w:rsidRPr="00FA092B">
        <w:rPr>
          <w:rFonts w:ascii="Garamond" w:hAnsi="Garamond" w:cs="Times New Roman"/>
          <w:lang w:val="en-US"/>
        </w:rPr>
        <w:t xml:space="preserve"> de San José de </w:t>
      </w:r>
      <w:proofErr w:type="spellStart"/>
      <w:r w:rsidRPr="00FA092B">
        <w:rPr>
          <w:rFonts w:ascii="Garamond" w:hAnsi="Garamond" w:cs="Times New Roman"/>
          <w:lang w:val="en-US"/>
        </w:rPr>
        <w:t>Gracia</w:t>
      </w:r>
      <w:proofErr w:type="spellEnd"/>
      <w:r w:rsidRPr="00FA092B">
        <w:rPr>
          <w:rFonts w:ascii="Garamond" w:hAnsi="Garamond" w:cs="Times New Roman"/>
          <w:lang w:val="en-US"/>
        </w:rPr>
        <w:t xml:space="preserve">, in the Anglican Church of Mexico. Watch their discussion at </w:t>
      </w:r>
      <w:r w:rsidRPr="00FA092B">
        <w:rPr>
          <w:rFonts w:ascii="Garamond" w:hAnsi="Garamond" w:cs="Times New Roman"/>
          <w:i/>
          <w:iCs/>
          <w:lang w:val="en-US"/>
        </w:rPr>
        <w:t>iam.ec/epiphany2022</w:t>
      </w:r>
      <w:r w:rsidRPr="00FA092B">
        <w:rPr>
          <w:rFonts w:ascii="Garamond" w:hAnsi="Garamond" w:cs="Times New Roman"/>
          <w:lang w:val="en-US"/>
        </w:rPr>
        <w:t xml:space="preserve"> and follow along by yourself or in a small group. To participate:</w:t>
      </w:r>
      <w:r w:rsidRPr="00FA092B">
        <w:rPr>
          <w:noProof/>
        </w:rPr>
        <w:t xml:space="preserve"> </w:t>
      </w:r>
    </w:p>
    <w:p w14:paraId="7FD83036" w14:textId="77777777" w:rsidR="00FA092B" w:rsidRPr="00FA092B" w:rsidRDefault="00FA092B" w:rsidP="00FA092B">
      <w:pPr>
        <w:spacing w:after="0" w:line="240" w:lineRule="auto"/>
        <w:rPr>
          <w:rFonts w:ascii="Garamond" w:hAnsi="Garamond" w:cs="Times New Roman"/>
          <w:lang w:val="en-US"/>
        </w:rPr>
      </w:pPr>
    </w:p>
    <w:p w14:paraId="23BE94AC" w14:textId="77777777" w:rsidR="00FA092B" w:rsidRPr="00FA092B" w:rsidRDefault="00FA092B" w:rsidP="00FA092B">
      <w:pPr>
        <w:spacing w:after="0" w:line="240" w:lineRule="auto"/>
        <w:rPr>
          <w:rFonts w:ascii="Garamond" w:hAnsi="Garamond" w:cs="Times New Roman"/>
          <w:b/>
          <w:bCs/>
          <w:lang w:val="en-US"/>
        </w:rPr>
      </w:pPr>
      <w:r w:rsidRPr="00FA092B">
        <w:rPr>
          <w:rFonts w:ascii="Garamond" w:hAnsi="Garamond" w:cs="Times New Roman"/>
          <w:b/>
          <w:bCs/>
          <w:lang w:val="en-US"/>
        </w:rPr>
        <w:t xml:space="preserve">1. Read today’s Gospel passage: </w:t>
      </w:r>
    </w:p>
    <w:p w14:paraId="4638678D" w14:textId="615A4EE4" w:rsidR="00FA092B" w:rsidRDefault="00FA092B" w:rsidP="00FA092B">
      <w:pPr>
        <w:spacing w:after="0" w:line="240" w:lineRule="auto"/>
        <w:rPr>
          <w:rFonts w:ascii="Garamond" w:hAnsi="Garamond" w:cs="Times New Roman"/>
          <w:noProof/>
          <w:lang w:val="en-US"/>
        </w:rPr>
      </w:pPr>
      <w:r w:rsidRPr="0075401A">
        <w:rPr>
          <w:rFonts w:ascii="Garamond" w:hAnsi="Garamond" w:cs="Times New Roman"/>
          <w:noProof/>
          <w:lang w:val="en-US"/>
        </w:rPr>
        <w:t xml:space="preserve">Jesus began to speak in the synagogue at Nazareth: </w:t>
      </w:r>
      <w:r w:rsidRPr="00FA092B">
        <w:rPr>
          <w:rFonts w:ascii="Garamond" w:hAnsi="Garamond" w:cs="Times New Roman"/>
          <w:noProof/>
          <w:lang w:val="en-US"/>
        </w:rPr>
        <w:t>“</w:t>
      </w:r>
      <w:r w:rsidRPr="0075401A">
        <w:rPr>
          <w:rFonts w:ascii="Garamond" w:hAnsi="Garamond" w:cs="Times New Roman"/>
          <w:noProof/>
          <w:lang w:val="en-US"/>
        </w:rPr>
        <w:t>Today this scripture has been fulfilled in your hearing.</w:t>
      </w:r>
      <w:r w:rsidRPr="00FA092B">
        <w:rPr>
          <w:rFonts w:ascii="Garamond" w:hAnsi="Garamond" w:cs="Times New Roman"/>
          <w:noProof/>
          <w:lang w:val="en-US"/>
        </w:rPr>
        <w:t>”</w:t>
      </w:r>
      <w:r w:rsidRPr="0075401A">
        <w:rPr>
          <w:rFonts w:ascii="Garamond" w:hAnsi="Garamond" w:cs="Times New Roman"/>
          <w:noProof/>
          <w:lang w:val="en-US"/>
        </w:rPr>
        <w:t xml:space="preserve"> All spoke well of him and were amazed at the gracious words that came from his mouth. They said, </w:t>
      </w:r>
      <w:r w:rsidRPr="00FA092B">
        <w:rPr>
          <w:rFonts w:ascii="Garamond" w:hAnsi="Garamond" w:cs="Times New Roman"/>
          <w:noProof/>
          <w:lang w:val="en-US"/>
        </w:rPr>
        <w:t>“</w:t>
      </w:r>
      <w:r w:rsidRPr="0075401A">
        <w:rPr>
          <w:rFonts w:ascii="Garamond" w:hAnsi="Garamond" w:cs="Times New Roman"/>
          <w:noProof/>
          <w:lang w:val="en-US"/>
        </w:rPr>
        <w:t>Is not this Joseph</w:t>
      </w:r>
      <w:r w:rsidRPr="00FA092B">
        <w:rPr>
          <w:rFonts w:ascii="Garamond" w:hAnsi="Garamond" w:cs="Times New Roman"/>
          <w:noProof/>
          <w:lang w:val="en-US"/>
        </w:rPr>
        <w:t>’</w:t>
      </w:r>
      <w:r w:rsidRPr="0075401A">
        <w:rPr>
          <w:rFonts w:ascii="Garamond" w:hAnsi="Garamond" w:cs="Times New Roman"/>
          <w:noProof/>
          <w:lang w:val="en-US"/>
        </w:rPr>
        <w:t>s son?</w:t>
      </w:r>
      <w:r w:rsidRPr="00FA092B">
        <w:rPr>
          <w:rFonts w:ascii="Garamond" w:hAnsi="Garamond" w:cs="Times New Roman"/>
          <w:noProof/>
          <w:lang w:val="en-US"/>
        </w:rPr>
        <w:t>”</w:t>
      </w:r>
      <w:r w:rsidRPr="0075401A">
        <w:rPr>
          <w:rFonts w:ascii="Garamond" w:hAnsi="Garamond" w:cs="Times New Roman"/>
          <w:noProof/>
          <w:lang w:val="en-US"/>
        </w:rPr>
        <w:t xml:space="preserve"> He said to them, </w:t>
      </w:r>
      <w:r w:rsidRPr="00FA092B">
        <w:rPr>
          <w:rFonts w:ascii="Garamond" w:hAnsi="Garamond" w:cs="Times New Roman"/>
          <w:noProof/>
          <w:lang w:val="en-US"/>
        </w:rPr>
        <w:t>“</w:t>
      </w:r>
      <w:r w:rsidRPr="0075401A">
        <w:rPr>
          <w:rFonts w:ascii="Garamond" w:hAnsi="Garamond" w:cs="Times New Roman"/>
          <w:noProof/>
          <w:lang w:val="en-US"/>
        </w:rPr>
        <w:t>Doubtless you will quote to me</w:t>
      </w:r>
    </w:p>
    <w:p w14:paraId="1D5F8A45" w14:textId="77777777" w:rsidR="00FA092B" w:rsidRDefault="00FA092B" w:rsidP="00FA092B">
      <w:pPr>
        <w:spacing w:after="0" w:line="240" w:lineRule="auto"/>
        <w:rPr>
          <w:rFonts w:ascii="Garamond" w:hAnsi="Garamond" w:cs="Times New Roman"/>
          <w:noProof/>
          <w:lang w:val="en-US"/>
        </w:rPr>
      </w:pPr>
    </w:p>
    <w:p w14:paraId="60BD09E1" w14:textId="31F84AEF" w:rsidR="00FA092B" w:rsidRPr="00FA092B" w:rsidRDefault="00FA092B" w:rsidP="00FA092B">
      <w:pPr>
        <w:spacing w:after="0" w:line="240" w:lineRule="auto"/>
        <w:rPr>
          <w:rFonts w:ascii="Garamond" w:hAnsi="Garamond" w:cs="Times New Roman"/>
          <w:noProof/>
          <w:lang w:val="en-US"/>
        </w:rPr>
      </w:pPr>
      <w:r w:rsidRPr="0075401A">
        <w:rPr>
          <w:rFonts w:ascii="Garamond" w:hAnsi="Garamond" w:cs="Times New Roman"/>
          <w:noProof/>
          <w:lang w:val="en-US"/>
        </w:rPr>
        <w:t xml:space="preserve">this proverb, </w:t>
      </w:r>
      <w:r w:rsidRPr="00FA092B">
        <w:rPr>
          <w:rFonts w:ascii="Garamond" w:hAnsi="Garamond" w:cs="Times New Roman"/>
          <w:noProof/>
          <w:lang w:val="en-US"/>
        </w:rPr>
        <w:t>‘</w:t>
      </w:r>
      <w:r w:rsidRPr="0075401A">
        <w:rPr>
          <w:rFonts w:ascii="Garamond" w:hAnsi="Garamond" w:cs="Times New Roman"/>
          <w:noProof/>
          <w:lang w:val="en-US"/>
        </w:rPr>
        <w:t>Doctor, cure yourself!</w:t>
      </w:r>
      <w:r w:rsidRPr="00FA092B">
        <w:rPr>
          <w:rFonts w:ascii="Garamond" w:hAnsi="Garamond" w:cs="Times New Roman"/>
          <w:noProof/>
          <w:lang w:val="en-US"/>
        </w:rPr>
        <w:t>’</w:t>
      </w:r>
      <w:r w:rsidRPr="0075401A">
        <w:rPr>
          <w:rFonts w:ascii="Garamond" w:hAnsi="Garamond" w:cs="Times New Roman"/>
          <w:noProof/>
          <w:lang w:val="en-US"/>
        </w:rPr>
        <w:t xml:space="preserve"> And you will say, </w:t>
      </w:r>
      <w:r w:rsidRPr="00FA092B">
        <w:rPr>
          <w:rFonts w:ascii="Garamond" w:hAnsi="Garamond" w:cs="Times New Roman"/>
          <w:noProof/>
          <w:lang w:val="en-US"/>
        </w:rPr>
        <w:t>‘</w:t>
      </w:r>
      <w:r w:rsidRPr="0075401A">
        <w:rPr>
          <w:rFonts w:ascii="Garamond" w:hAnsi="Garamond" w:cs="Times New Roman"/>
          <w:noProof/>
          <w:lang w:val="en-US"/>
        </w:rPr>
        <w:t>Do here also in your hometown the things that we have heard you did at Capernaum.</w:t>
      </w:r>
      <w:r w:rsidRPr="00FA092B">
        <w:rPr>
          <w:rFonts w:ascii="Garamond" w:hAnsi="Garamond" w:cs="Times New Roman"/>
          <w:noProof/>
          <w:lang w:val="en-US"/>
        </w:rPr>
        <w:t>’”</w:t>
      </w:r>
      <w:r w:rsidRPr="0075401A">
        <w:rPr>
          <w:rFonts w:ascii="Garamond" w:hAnsi="Garamond" w:cs="Times New Roman"/>
          <w:noProof/>
          <w:lang w:val="en-US"/>
        </w:rPr>
        <w:t xml:space="preserve"> And he said, </w:t>
      </w:r>
      <w:r w:rsidRPr="00FA092B">
        <w:rPr>
          <w:rFonts w:ascii="Garamond" w:hAnsi="Garamond" w:cs="Times New Roman"/>
          <w:noProof/>
          <w:lang w:val="en-US"/>
        </w:rPr>
        <w:t>“</w:t>
      </w:r>
      <w:r w:rsidRPr="0075401A">
        <w:rPr>
          <w:rFonts w:ascii="Garamond" w:hAnsi="Garamond" w:cs="Times New Roman"/>
          <w:noProof/>
          <w:lang w:val="en-US"/>
        </w:rPr>
        <w:t>Truly I tell you, no prophet is accepted in the prophet</w:t>
      </w:r>
      <w:r w:rsidRPr="00FA092B">
        <w:rPr>
          <w:rFonts w:ascii="Garamond" w:hAnsi="Garamond" w:cs="Times New Roman"/>
          <w:noProof/>
          <w:lang w:val="en-US"/>
        </w:rPr>
        <w:t>’</w:t>
      </w:r>
      <w:r w:rsidRPr="0075401A">
        <w:rPr>
          <w:rFonts w:ascii="Garamond" w:hAnsi="Garamond" w:cs="Times New Roman"/>
          <w:noProof/>
          <w:lang w:val="en-US"/>
        </w:rPr>
        <w:t>s hometown. But the truth is, there were many widows in Israel in the time of Elijah, when the heaven was shut up three years and six months, and there was a severe famine over all the land; yet Elijah was sent to none of them except to a widow at Zarephath in Sidon. There were also many lepers in Israel in the time of the prophet Elisha, and none of them was cleansed except Naaman the Syrian.</w:t>
      </w:r>
      <w:r w:rsidRPr="00FA092B">
        <w:rPr>
          <w:rFonts w:ascii="Garamond" w:hAnsi="Garamond" w:cs="Times New Roman"/>
          <w:noProof/>
          <w:lang w:val="en-US"/>
        </w:rPr>
        <w:t>”</w:t>
      </w:r>
      <w:r w:rsidRPr="0075401A">
        <w:rPr>
          <w:rFonts w:ascii="Garamond" w:hAnsi="Garamond" w:cs="Times New Roman"/>
          <w:noProof/>
          <w:lang w:val="en-US"/>
        </w:rPr>
        <w:t xml:space="preserve"> When they heard this, all in the synagogue were filled with rage. They got up, drove him out of the town, and led him to the brow of the hill on which their town was built, so that they might hurl him off the cliff. But he passed through the midst of them and went on his way.</w:t>
      </w:r>
      <w:r w:rsidRPr="00FA092B">
        <w:rPr>
          <w:rFonts w:ascii="Garamond" w:hAnsi="Garamond" w:cs="Times New Roman"/>
          <w:noProof/>
          <w:lang w:val="en-US"/>
        </w:rPr>
        <w:t xml:space="preserve"> </w:t>
      </w:r>
      <w:r w:rsidRPr="00FA092B">
        <w:rPr>
          <w:rFonts w:ascii="Garamond" w:hAnsi="Garamond" w:cs="Times New Roman"/>
          <w:lang w:val="en-US"/>
        </w:rPr>
        <w:t>(Luke 4:21-30, NRSV)</w:t>
      </w:r>
    </w:p>
    <w:p w14:paraId="4F30E650" w14:textId="77777777" w:rsidR="00FA092B" w:rsidRPr="00FA092B" w:rsidRDefault="00FA092B" w:rsidP="00FA092B">
      <w:pPr>
        <w:spacing w:after="0" w:line="240" w:lineRule="auto"/>
        <w:rPr>
          <w:rFonts w:ascii="Garamond" w:hAnsi="Garamond" w:cs="Times New Roman"/>
          <w:b/>
          <w:bCs/>
          <w:lang w:val="en-US"/>
        </w:rPr>
      </w:pPr>
    </w:p>
    <w:p w14:paraId="03C7281F" w14:textId="77777777" w:rsidR="00FA092B" w:rsidRPr="00FA092B" w:rsidRDefault="00FA092B" w:rsidP="00FA092B">
      <w:pPr>
        <w:spacing w:after="0" w:line="240" w:lineRule="auto"/>
        <w:rPr>
          <w:rFonts w:ascii="Garamond" w:hAnsi="Garamond" w:cs="Times New Roman"/>
          <w:b/>
          <w:bCs/>
          <w:lang w:val="en-US"/>
        </w:rPr>
      </w:pPr>
      <w:r w:rsidRPr="00FA092B">
        <w:rPr>
          <w:rFonts w:ascii="Garamond" w:hAnsi="Garamond" w:cs="Times New Roman"/>
          <w:b/>
          <w:bCs/>
          <w:lang w:val="en-US"/>
        </w:rPr>
        <w:t>2. Reflect:</w:t>
      </w:r>
    </w:p>
    <w:p w14:paraId="0A5AD713" w14:textId="77777777" w:rsidR="00FA092B" w:rsidRPr="00FA092B" w:rsidRDefault="00FA092B" w:rsidP="00FA092B">
      <w:pPr>
        <w:spacing w:after="0" w:line="240" w:lineRule="auto"/>
        <w:rPr>
          <w:rFonts w:ascii="Garamond" w:hAnsi="Garamond" w:cs="Times New Roman"/>
          <w:lang w:val="en-US"/>
        </w:rPr>
      </w:pPr>
      <w:r w:rsidRPr="00FA092B">
        <w:rPr>
          <w:rFonts w:ascii="Garamond" w:hAnsi="Garamond" w:cs="Times New Roman"/>
          <w:lang w:val="en-US"/>
        </w:rPr>
        <w:t xml:space="preserve">Which word or short phrase caught your attention or came to mind? Whether you’re alone or in a group, say it aloud. </w:t>
      </w:r>
    </w:p>
    <w:p w14:paraId="59F9B504" w14:textId="77777777" w:rsidR="00FA092B" w:rsidRPr="00FA092B" w:rsidRDefault="00FA092B" w:rsidP="00FA092B">
      <w:pPr>
        <w:spacing w:after="0" w:line="240" w:lineRule="auto"/>
        <w:rPr>
          <w:rFonts w:ascii="Garamond" w:hAnsi="Garamond" w:cs="Times New Roman"/>
          <w:lang w:val="en-US"/>
        </w:rPr>
      </w:pPr>
    </w:p>
    <w:p w14:paraId="5BA22E5F" w14:textId="77777777" w:rsidR="00FA092B" w:rsidRPr="00FA092B" w:rsidRDefault="00FA092B" w:rsidP="00FA092B">
      <w:pPr>
        <w:spacing w:after="0" w:line="240" w:lineRule="auto"/>
        <w:rPr>
          <w:rFonts w:ascii="Garamond" w:hAnsi="Garamond" w:cs="Times New Roman"/>
          <w:b/>
          <w:bCs/>
          <w:lang w:val="en-US"/>
        </w:rPr>
      </w:pPr>
      <w:r w:rsidRPr="00FA092B">
        <w:rPr>
          <w:rFonts w:ascii="Garamond" w:hAnsi="Garamond" w:cs="Times New Roman"/>
          <w:b/>
          <w:bCs/>
          <w:lang w:val="en-US"/>
        </w:rPr>
        <w:t>3. Read:</w:t>
      </w:r>
    </w:p>
    <w:p w14:paraId="77D9DD22" w14:textId="77777777" w:rsidR="00FA092B" w:rsidRPr="00FA092B" w:rsidRDefault="00FA092B" w:rsidP="00FA092B">
      <w:pPr>
        <w:spacing w:after="0" w:line="240" w:lineRule="auto"/>
        <w:rPr>
          <w:rFonts w:ascii="Garamond" w:hAnsi="Garamond" w:cs="Times New Roman"/>
          <w:lang w:val="en-US"/>
        </w:rPr>
      </w:pPr>
      <w:r w:rsidRPr="00FA092B">
        <w:rPr>
          <w:rFonts w:ascii="Garamond" w:hAnsi="Garamond" w:cs="Times New Roman"/>
          <w:lang w:val="en-US"/>
        </w:rPr>
        <w:t>Reread the passage, perhaps in a different translation. In this week’s video, you’ll hear the text in Portuguese.</w:t>
      </w:r>
    </w:p>
    <w:p w14:paraId="7C054D65" w14:textId="77777777" w:rsidR="00FA092B" w:rsidRPr="00FA092B" w:rsidRDefault="00FA092B" w:rsidP="00FA092B">
      <w:pPr>
        <w:spacing w:after="0" w:line="240" w:lineRule="auto"/>
        <w:rPr>
          <w:rFonts w:ascii="Garamond" w:hAnsi="Garamond" w:cs="Times New Roman"/>
          <w:lang w:val="en-US"/>
        </w:rPr>
      </w:pPr>
    </w:p>
    <w:p w14:paraId="72771932" w14:textId="26EA051D" w:rsidR="00FA092B" w:rsidRPr="00FA092B" w:rsidRDefault="00FA092B" w:rsidP="00FA092B">
      <w:pPr>
        <w:spacing w:after="0" w:line="240" w:lineRule="auto"/>
        <w:rPr>
          <w:rFonts w:ascii="Garamond" w:hAnsi="Garamond" w:cs="Times New Roman"/>
          <w:b/>
          <w:bCs/>
          <w:lang w:val="en-US"/>
        </w:rPr>
      </w:pPr>
      <w:r w:rsidRPr="00FA092B">
        <w:rPr>
          <w:rFonts w:ascii="Garamond" w:hAnsi="Garamond" w:cs="Times New Roman"/>
          <w:b/>
          <w:bCs/>
          <w:lang w:val="en-US"/>
        </w:rPr>
        <w:t>4. Reflect:</w:t>
      </w:r>
    </w:p>
    <w:p w14:paraId="5E0E7698" w14:textId="4B492447" w:rsidR="00FA092B" w:rsidRPr="00FA092B" w:rsidRDefault="00FA092B" w:rsidP="00FA092B">
      <w:pPr>
        <w:spacing w:after="0" w:line="240" w:lineRule="auto"/>
        <w:rPr>
          <w:rFonts w:ascii="Garamond" w:hAnsi="Garamond" w:cs="Times New Roman"/>
          <w:lang w:val="en-US"/>
        </w:rPr>
      </w:pPr>
      <w:r w:rsidRPr="00FA092B">
        <w:rPr>
          <w:rFonts w:ascii="Garamond" w:hAnsi="Garamond" w:cs="Times New Roman"/>
          <w:lang w:val="en-US"/>
        </w:rPr>
        <w:t>Where does the passage touch your life today? If you’re with a group, share your responses with each other, without discussing further. If you’re alone, say your response aloud or write it down.</w:t>
      </w:r>
    </w:p>
    <w:p w14:paraId="6BE8808E" w14:textId="77777777" w:rsidR="00FA092B" w:rsidRPr="00FA092B" w:rsidRDefault="00FA092B" w:rsidP="00FA092B">
      <w:pPr>
        <w:spacing w:after="0" w:line="240" w:lineRule="auto"/>
        <w:rPr>
          <w:rFonts w:ascii="Garamond" w:hAnsi="Garamond" w:cs="Times New Roman"/>
          <w:b/>
          <w:bCs/>
          <w:lang w:val="en-US"/>
        </w:rPr>
      </w:pPr>
    </w:p>
    <w:p w14:paraId="5198B189" w14:textId="77777777" w:rsidR="00FA092B" w:rsidRPr="00FA092B" w:rsidRDefault="00FA092B" w:rsidP="00FA092B">
      <w:pPr>
        <w:spacing w:after="0" w:line="240" w:lineRule="auto"/>
        <w:rPr>
          <w:rFonts w:ascii="Garamond" w:hAnsi="Garamond" w:cs="Times New Roman"/>
          <w:b/>
          <w:bCs/>
          <w:lang w:val="en-US"/>
        </w:rPr>
      </w:pPr>
      <w:r w:rsidRPr="00FA092B">
        <w:rPr>
          <w:rFonts w:ascii="Garamond" w:hAnsi="Garamond" w:cs="Times New Roman"/>
          <w:b/>
          <w:bCs/>
          <w:lang w:val="en-US"/>
        </w:rPr>
        <w:t>5. Read:</w:t>
      </w:r>
    </w:p>
    <w:p w14:paraId="69DFA89D" w14:textId="77777777" w:rsidR="00FA092B" w:rsidRPr="00FA092B" w:rsidRDefault="00FA092B" w:rsidP="00FA092B">
      <w:pPr>
        <w:spacing w:after="0" w:line="240" w:lineRule="auto"/>
        <w:rPr>
          <w:rFonts w:ascii="Garamond" w:hAnsi="Garamond" w:cs="Times New Roman"/>
          <w:lang w:val="en-US"/>
        </w:rPr>
      </w:pPr>
      <w:r w:rsidRPr="00FA092B">
        <w:rPr>
          <w:rFonts w:ascii="Garamond" w:hAnsi="Garamond" w:cs="Times New Roman"/>
          <w:lang w:val="en-US"/>
        </w:rPr>
        <w:t>Reread the passage, perhaps in yet another translation.</w:t>
      </w:r>
    </w:p>
    <w:p w14:paraId="445472B1" w14:textId="77777777" w:rsidR="00FA092B" w:rsidRPr="00FA092B" w:rsidRDefault="00FA092B" w:rsidP="00FA092B">
      <w:pPr>
        <w:spacing w:after="0" w:line="240" w:lineRule="auto"/>
        <w:rPr>
          <w:rFonts w:ascii="Garamond" w:hAnsi="Garamond" w:cs="Times New Roman"/>
          <w:lang w:val="en-US"/>
        </w:rPr>
      </w:pPr>
    </w:p>
    <w:p w14:paraId="76C0BA1A" w14:textId="77777777" w:rsidR="00FA092B" w:rsidRPr="00FA092B" w:rsidRDefault="00FA092B" w:rsidP="00FA092B">
      <w:pPr>
        <w:spacing w:after="0" w:line="240" w:lineRule="auto"/>
        <w:rPr>
          <w:rFonts w:ascii="Garamond" w:hAnsi="Garamond" w:cs="Times New Roman"/>
          <w:lang w:val="en-US"/>
        </w:rPr>
      </w:pPr>
      <w:r w:rsidRPr="00FA092B">
        <w:rPr>
          <w:rFonts w:ascii="Garamond" w:hAnsi="Garamond" w:cs="Times New Roman"/>
          <w:b/>
          <w:bCs/>
          <w:lang w:val="en-US"/>
        </w:rPr>
        <w:t>6. Reflect:</w:t>
      </w:r>
    </w:p>
    <w:p w14:paraId="5AB0746D" w14:textId="77777777" w:rsidR="00FA092B" w:rsidRPr="00FA092B" w:rsidRDefault="00FA092B" w:rsidP="00FA092B">
      <w:pPr>
        <w:spacing w:after="0" w:line="240" w:lineRule="auto"/>
        <w:rPr>
          <w:rFonts w:ascii="Garamond" w:hAnsi="Garamond" w:cs="Times New Roman"/>
          <w:lang w:val="en-US"/>
        </w:rPr>
      </w:pPr>
      <w:r w:rsidRPr="00FA092B">
        <w:rPr>
          <w:rFonts w:ascii="Garamond" w:hAnsi="Garamond" w:cs="Times New Roman"/>
          <w:lang w:val="en-US"/>
        </w:rPr>
        <w:t xml:space="preserve">From what I’ve heard and shared, what do I believe God wants me to do or be? Is God inviting me to change in any way? You might consider journaling out your response and meditating on it over the course of this week. </w:t>
      </w:r>
    </w:p>
    <w:p w14:paraId="3E6F528A" w14:textId="77777777" w:rsidR="00FA092B" w:rsidRPr="00FA092B" w:rsidRDefault="00FA092B" w:rsidP="00FA092B">
      <w:pPr>
        <w:spacing w:after="0" w:line="240" w:lineRule="auto"/>
        <w:rPr>
          <w:rFonts w:ascii="Garamond" w:hAnsi="Garamond"/>
          <w:lang w:val="en-US"/>
        </w:rPr>
      </w:pPr>
    </w:p>
    <w:p w14:paraId="4FBE42E9" w14:textId="77777777" w:rsidR="00FA092B" w:rsidRPr="00FA092B" w:rsidRDefault="00FA092B" w:rsidP="00FA092B">
      <w:pPr>
        <w:spacing w:after="0" w:line="240" w:lineRule="auto"/>
        <w:rPr>
          <w:rFonts w:ascii="Garamond" w:hAnsi="Garamond"/>
          <w:b/>
          <w:bCs/>
          <w:lang w:val="en-US"/>
        </w:rPr>
      </w:pPr>
      <w:r w:rsidRPr="00FA092B">
        <w:rPr>
          <w:rFonts w:ascii="Garamond" w:hAnsi="Garamond"/>
          <w:b/>
          <w:bCs/>
          <w:lang w:val="en-US"/>
        </w:rPr>
        <w:t>7. Pray:</w:t>
      </w:r>
    </w:p>
    <w:p w14:paraId="2FA631B6" w14:textId="7C05DD19" w:rsidR="00425A0B" w:rsidRDefault="00FA092B" w:rsidP="00FA092B">
      <w:pPr>
        <w:spacing w:after="0" w:line="240" w:lineRule="auto"/>
        <w:rPr>
          <w:rFonts w:ascii="Garamond" w:hAnsi="Garamond"/>
          <w:lang w:val="en-US"/>
        </w:rPr>
      </w:pPr>
      <w:r w:rsidRPr="00FA092B">
        <w:rPr>
          <w:rFonts w:ascii="Garamond" w:hAnsi="Garamond"/>
          <w:lang w:val="en-US"/>
        </w:rPr>
        <w:t>In closing, say the Lord’s Prayer, today’s collect, or the Collect for Proper 28 in the Book of Common Prayer (p. 236).</w:t>
      </w:r>
    </w:p>
    <w:p w14:paraId="07FFF4E2" w14:textId="01622BB1" w:rsidR="00FA092B" w:rsidRDefault="00FA092B" w:rsidP="00FA092B">
      <w:pPr>
        <w:spacing w:after="0" w:line="240" w:lineRule="auto"/>
        <w:rPr>
          <w:rFonts w:ascii="Garamond" w:hAnsi="Garamond"/>
          <w:lang w:val="en-US"/>
        </w:rPr>
      </w:pPr>
    </w:p>
    <w:p w14:paraId="2E32D183" w14:textId="6E9C4882" w:rsidR="00FA092B" w:rsidRDefault="00FA092B" w:rsidP="00FA092B">
      <w:pPr>
        <w:spacing w:after="0" w:line="240" w:lineRule="auto"/>
        <w:rPr>
          <w:rFonts w:ascii="Garamond" w:hAnsi="Garamond"/>
          <w:lang w:val="en-US"/>
        </w:rPr>
      </w:pPr>
    </w:p>
    <w:p w14:paraId="385AC801" w14:textId="77777777" w:rsidR="00FA092B" w:rsidRPr="00FA092B" w:rsidRDefault="00FA092B" w:rsidP="00FA092B">
      <w:pPr>
        <w:spacing w:after="0" w:line="240" w:lineRule="auto"/>
        <w:rPr>
          <w:rFonts w:ascii="Garamond" w:hAnsi="Garamond" w:cs="Times New Roman"/>
          <w:noProof/>
          <w:lang w:val="en-US"/>
        </w:rPr>
      </w:pPr>
      <w:r w:rsidRPr="0075401A">
        <w:rPr>
          <w:rFonts w:ascii="Garamond" w:hAnsi="Garamond" w:cs="Times New Roman"/>
          <w:noProof/>
          <w:lang w:val="en-US"/>
        </w:rPr>
        <w:t xml:space="preserve">this proverb, </w:t>
      </w:r>
      <w:r w:rsidRPr="00FA092B">
        <w:rPr>
          <w:rFonts w:ascii="Garamond" w:hAnsi="Garamond" w:cs="Times New Roman"/>
          <w:noProof/>
          <w:lang w:val="en-US"/>
        </w:rPr>
        <w:t>‘</w:t>
      </w:r>
      <w:r w:rsidRPr="0075401A">
        <w:rPr>
          <w:rFonts w:ascii="Garamond" w:hAnsi="Garamond" w:cs="Times New Roman"/>
          <w:noProof/>
          <w:lang w:val="en-US"/>
        </w:rPr>
        <w:t>Doctor, cure yourself!</w:t>
      </w:r>
      <w:r w:rsidRPr="00FA092B">
        <w:rPr>
          <w:rFonts w:ascii="Garamond" w:hAnsi="Garamond" w:cs="Times New Roman"/>
          <w:noProof/>
          <w:lang w:val="en-US"/>
        </w:rPr>
        <w:t>’</w:t>
      </w:r>
      <w:r w:rsidRPr="0075401A">
        <w:rPr>
          <w:rFonts w:ascii="Garamond" w:hAnsi="Garamond" w:cs="Times New Roman"/>
          <w:noProof/>
          <w:lang w:val="en-US"/>
        </w:rPr>
        <w:t xml:space="preserve"> And you will say, </w:t>
      </w:r>
      <w:r w:rsidRPr="00FA092B">
        <w:rPr>
          <w:rFonts w:ascii="Garamond" w:hAnsi="Garamond" w:cs="Times New Roman"/>
          <w:noProof/>
          <w:lang w:val="en-US"/>
        </w:rPr>
        <w:t>‘</w:t>
      </w:r>
      <w:r w:rsidRPr="0075401A">
        <w:rPr>
          <w:rFonts w:ascii="Garamond" w:hAnsi="Garamond" w:cs="Times New Roman"/>
          <w:noProof/>
          <w:lang w:val="en-US"/>
        </w:rPr>
        <w:t>Do here also in your hometown the things that we have heard you did at Capernaum.</w:t>
      </w:r>
      <w:r w:rsidRPr="00FA092B">
        <w:rPr>
          <w:rFonts w:ascii="Garamond" w:hAnsi="Garamond" w:cs="Times New Roman"/>
          <w:noProof/>
          <w:lang w:val="en-US"/>
        </w:rPr>
        <w:t>’”</w:t>
      </w:r>
      <w:r w:rsidRPr="0075401A">
        <w:rPr>
          <w:rFonts w:ascii="Garamond" w:hAnsi="Garamond" w:cs="Times New Roman"/>
          <w:noProof/>
          <w:lang w:val="en-US"/>
        </w:rPr>
        <w:t xml:space="preserve"> And he said, </w:t>
      </w:r>
      <w:r w:rsidRPr="00FA092B">
        <w:rPr>
          <w:rFonts w:ascii="Garamond" w:hAnsi="Garamond" w:cs="Times New Roman"/>
          <w:noProof/>
          <w:lang w:val="en-US"/>
        </w:rPr>
        <w:t>“</w:t>
      </w:r>
      <w:r w:rsidRPr="0075401A">
        <w:rPr>
          <w:rFonts w:ascii="Garamond" w:hAnsi="Garamond" w:cs="Times New Roman"/>
          <w:noProof/>
          <w:lang w:val="en-US"/>
        </w:rPr>
        <w:t>Truly I tell you, no prophet is accepted in the prophet</w:t>
      </w:r>
      <w:r w:rsidRPr="00FA092B">
        <w:rPr>
          <w:rFonts w:ascii="Garamond" w:hAnsi="Garamond" w:cs="Times New Roman"/>
          <w:noProof/>
          <w:lang w:val="en-US"/>
        </w:rPr>
        <w:t>’</w:t>
      </w:r>
      <w:r w:rsidRPr="0075401A">
        <w:rPr>
          <w:rFonts w:ascii="Garamond" w:hAnsi="Garamond" w:cs="Times New Roman"/>
          <w:noProof/>
          <w:lang w:val="en-US"/>
        </w:rPr>
        <w:t>s hometown. But the truth is, there were many widows in Israel in the time of Elijah, when the heaven was shut up three years and six months, and there was a severe famine over all the land; yet Elijah was sent to none of them except to a widow at Zarephath in Sidon. There were also many lepers in Israel in the time of the prophet Elisha, and none of them was cleansed except Naaman the Syrian.</w:t>
      </w:r>
      <w:r w:rsidRPr="00FA092B">
        <w:rPr>
          <w:rFonts w:ascii="Garamond" w:hAnsi="Garamond" w:cs="Times New Roman"/>
          <w:noProof/>
          <w:lang w:val="en-US"/>
        </w:rPr>
        <w:t>”</w:t>
      </w:r>
      <w:r w:rsidRPr="0075401A">
        <w:rPr>
          <w:rFonts w:ascii="Garamond" w:hAnsi="Garamond" w:cs="Times New Roman"/>
          <w:noProof/>
          <w:lang w:val="en-US"/>
        </w:rPr>
        <w:t xml:space="preserve"> When they heard this, all in the synagogue were filled with rage. They got up, drove him out of the town, and led him to the brow of the hill on which their town was built, so that they might hurl him off the cliff. But he passed through the midst of them and went on his way.</w:t>
      </w:r>
      <w:r w:rsidRPr="00FA092B">
        <w:rPr>
          <w:rFonts w:ascii="Garamond" w:hAnsi="Garamond" w:cs="Times New Roman"/>
          <w:noProof/>
          <w:lang w:val="en-US"/>
        </w:rPr>
        <w:t xml:space="preserve"> </w:t>
      </w:r>
      <w:r w:rsidRPr="00FA092B">
        <w:rPr>
          <w:rFonts w:ascii="Garamond" w:hAnsi="Garamond" w:cs="Times New Roman"/>
          <w:lang w:val="en-US"/>
        </w:rPr>
        <w:t>(Luke 4:21-30, NRSV)</w:t>
      </w:r>
    </w:p>
    <w:p w14:paraId="0DB7AD9A" w14:textId="77777777" w:rsidR="00FA092B" w:rsidRPr="00FA092B" w:rsidRDefault="00FA092B" w:rsidP="00FA092B">
      <w:pPr>
        <w:spacing w:after="0" w:line="240" w:lineRule="auto"/>
        <w:rPr>
          <w:rFonts w:ascii="Garamond" w:hAnsi="Garamond" w:cs="Times New Roman"/>
          <w:b/>
          <w:bCs/>
          <w:lang w:val="en-US"/>
        </w:rPr>
      </w:pPr>
    </w:p>
    <w:p w14:paraId="5A8B9B40" w14:textId="77777777" w:rsidR="00FA092B" w:rsidRPr="00FA092B" w:rsidRDefault="00FA092B" w:rsidP="00FA092B">
      <w:pPr>
        <w:spacing w:after="0" w:line="240" w:lineRule="auto"/>
        <w:rPr>
          <w:rFonts w:ascii="Garamond" w:hAnsi="Garamond" w:cs="Times New Roman"/>
          <w:b/>
          <w:bCs/>
          <w:lang w:val="en-US"/>
        </w:rPr>
      </w:pPr>
      <w:r w:rsidRPr="00FA092B">
        <w:rPr>
          <w:rFonts w:ascii="Garamond" w:hAnsi="Garamond" w:cs="Times New Roman"/>
          <w:b/>
          <w:bCs/>
          <w:lang w:val="en-US"/>
        </w:rPr>
        <w:t>2. Reflect:</w:t>
      </w:r>
    </w:p>
    <w:p w14:paraId="38CFC9D5" w14:textId="77777777" w:rsidR="00FA092B" w:rsidRPr="00FA092B" w:rsidRDefault="00FA092B" w:rsidP="00FA092B">
      <w:pPr>
        <w:spacing w:after="0" w:line="240" w:lineRule="auto"/>
        <w:rPr>
          <w:rFonts w:ascii="Garamond" w:hAnsi="Garamond" w:cs="Times New Roman"/>
          <w:lang w:val="en-US"/>
        </w:rPr>
      </w:pPr>
      <w:r w:rsidRPr="00FA092B">
        <w:rPr>
          <w:rFonts w:ascii="Garamond" w:hAnsi="Garamond" w:cs="Times New Roman"/>
          <w:lang w:val="en-US"/>
        </w:rPr>
        <w:t xml:space="preserve">Which word or short phrase caught your attention or came to mind? Whether you’re alone or in a group, say it aloud. </w:t>
      </w:r>
    </w:p>
    <w:p w14:paraId="167EB338" w14:textId="77777777" w:rsidR="00FA092B" w:rsidRPr="00FA092B" w:rsidRDefault="00FA092B" w:rsidP="00FA092B">
      <w:pPr>
        <w:spacing w:after="0" w:line="240" w:lineRule="auto"/>
        <w:rPr>
          <w:rFonts w:ascii="Garamond" w:hAnsi="Garamond" w:cs="Times New Roman"/>
          <w:lang w:val="en-US"/>
        </w:rPr>
      </w:pPr>
    </w:p>
    <w:p w14:paraId="15AE1FB9" w14:textId="77777777" w:rsidR="00FA092B" w:rsidRPr="00FA092B" w:rsidRDefault="00FA092B" w:rsidP="00FA092B">
      <w:pPr>
        <w:spacing w:after="0" w:line="240" w:lineRule="auto"/>
        <w:rPr>
          <w:rFonts w:ascii="Garamond" w:hAnsi="Garamond" w:cs="Times New Roman"/>
          <w:b/>
          <w:bCs/>
          <w:lang w:val="en-US"/>
        </w:rPr>
      </w:pPr>
      <w:r w:rsidRPr="00FA092B">
        <w:rPr>
          <w:rFonts w:ascii="Garamond" w:hAnsi="Garamond" w:cs="Times New Roman"/>
          <w:b/>
          <w:bCs/>
          <w:lang w:val="en-US"/>
        </w:rPr>
        <w:t>3. Read:</w:t>
      </w:r>
    </w:p>
    <w:p w14:paraId="5403AE68" w14:textId="77777777" w:rsidR="00FA092B" w:rsidRPr="00FA092B" w:rsidRDefault="00FA092B" w:rsidP="00FA092B">
      <w:pPr>
        <w:spacing w:after="0" w:line="240" w:lineRule="auto"/>
        <w:rPr>
          <w:rFonts w:ascii="Garamond" w:hAnsi="Garamond" w:cs="Times New Roman"/>
          <w:lang w:val="en-US"/>
        </w:rPr>
      </w:pPr>
      <w:r w:rsidRPr="00FA092B">
        <w:rPr>
          <w:rFonts w:ascii="Garamond" w:hAnsi="Garamond" w:cs="Times New Roman"/>
          <w:lang w:val="en-US"/>
        </w:rPr>
        <w:t>Reread the passage, perhaps in a different translation. In this week’s video, you’ll hear the text in Portuguese.</w:t>
      </w:r>
    </w:p>
    <w:p w14:paraId="2C46C072" w14:textId="77777777" w:rsidR="00FA092B" w:rsidRPr="00FA092B" w:rsidRDefault="00FA092B" w:rsidP="00FA092B">
      <w:pPr>
        <w:spacing w:after="0" w:line="240" w:lineRule="auto"/>
        <w:rPr>
          <w:rFonts w:ascii="Garamond" w:hAnsi="Garamond" w:cs="Times New Roman"/>
          <w:lang w:val="en-US"/>
        </w:rPr>
      </w:pPr>
    </w:p>
    <w:p w14:paraId="3151A823" w14:textId="77777777" w:rsidR="00FA092B" w:rsidRPr="00FA092B" w:rsidRDefault="00FA092B" w:rsidP="00FA092B">
      <w:pPr>
        <w:spacing w:after="0" w:line="240" w:lineRule="auto"/>
        <w:rPr>
          <w:rFonts w:ascii="Garamond" w:hAnsi="Garamond" w:cs="Times New Roman"/>
          <w:b/>
          <w:bCs/>
          <w:lang w:val="en-US"/>
        </w:rPr>
      </w:pPr>
      <w:r w:rsidRPr="00FA092B">
        <w:rPr>
          <w:rFonts w:ascii="Garamond" w:hAnsi="Garamond" w:cs="Times New Roman"/>
          <w:b/>
          <w:bCs/>
          <w:lang w:val="en-US"/>
        </w:rPr>
        <w:t>4. Reflect:</w:t>
      </w:r>
    </w:p>
    <w:p w14:paraId="24AC0E93" w14:textId="77777777" w:rsidR="00FA092B" w:rsidRPr="00FA092B" w:rsidRDefault="00FA092B" w:rsidP="00FA092B">
      <w:pPr>
        <w:spacing w:after="0" w:line="240" w:lineRule="auto"/>
        <w:rPr>
          <w:rFonts w:ascii="Garamond" w:hAnsi="Garamond" w:cs="Times New Roman"/>
          <w:lang w:val="en-US"/>
        </w:rPr>
      </w:pPr>
      <w:r w:rsidRPr="00FA092B">
        <w:rPr>
          <w:rFonts w:ascii="Garamond" w:hAnsi="Garamond" w:cs="Times New Roman"/>
          <w:lang w:val="en-US"/>
        </w:rPr>
        <w:t>Where does the passage touch your life today? If you’re with a group, share your responses with each other, without discussing further. If you’re alone, say your response aloud or write it down.</w:t>
      </w:r>
    </w:p>
    <w:p w14:paraId="77B7D84B" w14:textId="77777777" w:rsidR="00FA092B" w:rsidRPr="00FA092B" w:rsidRDefault="00FA092B" w:rsidP="00FA092B">
      <w:pPr>
        <w:spacing w:after="0" w:line="240" w:lineRule="auto"/>
        <w:rPr>
          <w:rFonts w:ascii="Garamond" w:hAnsi="Garamond" w:cs="Times New Roman"/>
          <w:b/>
          <w:bCs/>
          <w:lang w:val="en-US"/>
        </w:rPr>
      </w:pPr>
    </w:p>
    <w:p w14:paraId="62F1AC9B" w14:textId="77777777" w:rsidR="00FA092B" w:rsidRPr="00FA092B" w:rsidRDefault="00FA092B" w:rsidP="00FA092B">
      <w:pPr>
        <w:spacing w:after="0" w:line="240" w:lineRule="auto"/>
        <w:rPr>
          <w:rFonts w:ascii="Garamond" w:hAnsi="Garamond" w:cs="Times New Roman"/>
          <w:b/>
          <w:bCs/>
          <w:lang w:val="en-US"/>
        </w:rPr>
      </w:pPr>
      <w:r w:rsidRPr="00FA092B">
        <w:rPr>
          <w:rFonts w:ascii="Garamond" w:hAnsi="Garamond" w:cs="Times New Roman"/>
          <w:b/>
          <w:bCs/>
          <w:lang w:val="en-US"/>
        </w:rPr>
        <w:t>5. Read:</w:t>
      </w:r>
    </w:p>
    <w:p w14:paraId="6C779DC8" w14:textId="77777777" w:rsidR="00FA092B" w:rsidRPr="00FA092B" w:rsidRDefault="00FA092B" w:rsidP="00FA092B">
      <w:pPr>
        <w:spacing w:after="0" w:line="240" w:lineRule="auto"/>
        <w:rPr>
          <w:rFonts w:ascii="Garamond" w:hAnsi="Garamond" w:cs="Times New Roman"/>
          <w:lang w:val="en-US"/>
        </w:rPr>
      </w:pPr>
      <w:r w:rsidRPr="00FA092B">
        <w:rPr>
          <w:rFonts w:ascii="Garamond" w:hAnsi="Garamond" w:cs="Times New Roman"/>
          <w:lang w:val="en-US"/>
        </w:rPr>
        <w:t>Reread the passage, perhaps in yet another translation.</w:t>
      </w:r>
    </w:p>
    <w:p w14:paraId="43ECFBF0" w14:textId="77777777" w:rsidR="00FA092B" w:rsidRPr="00FA092B" w:rsidRDefault="00FA092B" w:rsidP="00FA092B">
      <w:pPr>
        <w:spacing w:after="0" w:line="240" w:lineRule="auto"/>
        <w:rPr>
          <w:rFonts w:ascii="Garamond" w:hAnsi="Garamond" w:cs="Times New Roman"/>
          <w:lang w:val="en-US"/>
        </w:rPr>
      </w:pPr>
    </w:p>
    <w:p w14:paraId="758A10CF" w14:textId="77777777" w:rsidR="00FA092B" w:rsidRPr="00FA092B" w:rsidRDefault="00FA092B" w:rsidP="00FA092B">
      <w:pPr>
        <w:spacing w:after="0" w:line="240" w:lineRule="auto"/>
        <w:rPr>
          <w:rFonts w:ascii="Garamond" w:hAnsi="Garamond" w:cs="Times New Roman"/>
          <w:lang w:val="en-US"/>
        </w:rPr>
      </w:pPr>
      <w:r w:rsidRPr="00FA092B">
        <w:rPr>
          <w:rFonts w:ascii="Garamond" w:hAnsi="Garamond" w:cs="Times New Roman"/>
          <w:b/>
          <w:bCs/>
          <w:lang w:val="en-US"/>
        </w:rPr>
        <w:t>6. Reflect:</w:t>
      </w:r>
    </w:p>
    <w:p w14:paraId="4CB3C13F" w14:textId="77777777" w:rsidR="00FA092B" w:rsidRPr="00FA092B" w:rsidRDefault="00FA092B" w:rsidP="00FA092B">
      <w:pPr>
        <w:spacing w:after="0" w:line="240" w:lineRule="auto"/>
        <w:rPr>
          <w:rFonts w:ascii="Garamond" w:hAnsi="Garamond" w:cs="Times New Roman"/>
          <w:lang w:val="en-US"/>
        </w:rPr>
      </w:pPr>
      <w:r w:rsidRPr="00FA092B">
        <w:rPr>
          <w:rFonts w:ascii="Garamond" w:hAnsi="Garamond" w:cs="Times New Roman"/>
          <w:lang w:val="en-US"/>
        </w:rPr>
        <w:t xml:space="preserve">From what I’ve heard and shared, what do I believe God wants me to do or be? Is God inviting me to change in any way? You might consider journaling out your response and meditating on it over the course of this week. </w:t>
      </w:r>
    </w:p>
    <w:p w14:paraId="27096508" w14:textId="77777777" w:rsidR="00FA092B" w:rsidRPr="00FA092B" w:rsidRDefault="00FA092B" w:rsidP="00FA092B">
      <w:pPr>
        <w:spacing w:after="0" w:line="240" w:lineRule="auto"/>
        <w:rPr>
          <w:rFonts w:ascii="Garamond" w:hAnsi="Garamond"/>
          <w:lang w:val="en-US"/>
        </w:rPr>
      </w:pPr>
    </w:p>
    <w:p w14:paraId="2E75A0E6" w14:textId="77777777" w:rsidR="00FA092B" w:rsidRPr="00FA092B" w:rsidRDefault="00FA092B" w:rsidP="00FA092B">
      <w:pPr>
        <w:spacing w:after="0" w:line="240" w:lineRule="auto"/>
        <w:rPr>
          <w:rFonts w:ascii="Garamond" w:hAnsi="Garamond"/>
          <w:b/>
          <w:bCs/>
          <w:lang w:val="en-US"/>
        </w:rPr>
      </w:pPr>
      <w:r w:rsidRPr="00FA092B">
        <w:rPr>
          <w:rFonts w:ascii="Garamond" w:hAnsi="Garamond"/>
          <w:b/>
          <w:bCs/>
          <w:lang w:val="en-US"/>
        </w:rPr>
        <w:t>7. Pray:</w:t>
      </w:r>
    </w:p>
    <w:p w14:paraId="7C969839" w14:textId="75482B91" w:rsidR="00FA092B" w:rsidRPr="00FA092B" w:rsidRDefault="00FA092B" w:rsidP="00FA092B">
      <w:pPr>
        <w:spacing w:after="0" w:line="240" w:lineRule="auto"/>
        <w:rPr>
          <w:rFonts w:ascii="Garamond" w:hAnsi="Garamond"/>
          <w:lang w:val="en-US"/>
        </w:rPr>
      </w:pPr>
      <w:r w:rsidRPr="00FA092B">
        <w:rPr>
          <w:rFonts w:ascii="Garamond" w:hAnsi="Garamond"/>
          <w:lang w:val="en-US"/>
        </w:rPr>
        <w:t>In closing, say the Lord’s Prayer, today’s collect, or the Collect for Proper 28 in the Book of Common Prayer (p. 236).</w:t>
      </w:r>
    </w:p>
    <w:sectPr w:rsidR="00FA092B" w:rsidRPr="00FA092B"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70B6C" w14:textId="77777777" w:rsidR="005C6132" w:rsidRDefault="005C6132" w:rsidP="005040FC">
      <w:r>
        <w:separator/>
      </w:r>
    </w:p>
  </w:endnote>
  <w:endnote w:type="continuationSeparator" w:id="0">
    <w:p w14:paraId="34F5383A" w14:textId="77777777" w:rsidR="005C6132" w:rsidRDefault="005C6132"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77777777"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654FC5" w:rsidRPr="00654FC5">
      <w:rPr>
        <w:rFonts w:ascii="Gill Sans Light" w:hAnsi="Gill Sans Light" w:cs="Gill Sans Light"/>
        <w:sz w:val="18"/>
        <w:szCs w:val="15"/>
        <w:lang w:val="en-US"/>
      </w:rPr>
      <w:t>2</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22</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028AF" w14:textId="77777777" w:rsidR="005C6132" w:rsidRDefault="005C6132" w:rsidP="005040FC">
      <w:r>
        <w:separator/>
      </w:r>
    </w:p>
  </w:footnote>
  <w:footnote w:type="continuationSeparator" w:id="0">
    <w:p w14:paraId="148D31BD" w14:textId="77777777" w:rsidR="005C6132" w:rsidRDefault="005C6132"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7"/>
  </w:num>
  <w:num w:numId="5">
    <w:abstractNumId w:val="4"/>
  </w:num>
  <w:num w:numId="6">
    <w:abstractNumId w:val="20"/>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4"/>
  </w:num>
  <w:num w:numId="17">
    <w:abstractNumId w:val="15"/>
  </w:num>
  <w:num w:numId="18">
    <w:abstractNumId w:val="19"/>
  </w:num>
  <w:num w:numId="19">
    <w:abstractNumId w:val="16"/>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7C9E"/>
    <w:rsid w:val="00117DFD"/>
    <w:rsid w:val="00124EBD"/>
    <w:rsid w:val="00134F68"/>
    <w:rsid w:val="001455D1"/>
    <w:rsid w:val="00161AF0"/>
    <w:rsid w:val="001634FD"/>
    <w:rsid w:val="00171A3A"/>
    <w:rsid w:val="00181B27"/>
    <w:rsid w:val="001B5F74"/>
    <w:rsid w:val="001C2BAE"/>
    <w:rsid w:val="00211C09"/>
    <w:rsid w:val="00232D2A"/>
    <w:rsid w:val="00251E10"/>
    <w:rsid w:val="002A05F4"/>
    <w:rsid w:val="002A77AB"/>
    <w:rsid w:val="002C142E"/>
    <w:rsid w:val="002D08B4"/>
    <w:rsid w:val="002D717A"/>
    <w:rsid w:val="002E44E7"/>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C4BC4"/>
    <w:rsid w:val="003D6874"/>
    <w:rsid w:val="003D72EF"/>
    <w:rsid w:val="003E0467"/>
    <w:rsid w:val="003E294C"/>
    <w:rsid w:val="003E2B7E"/>
    <w:rsid w:val="0040019E"/>
    <w:rsid w:val="004050DF"/>
    <w:rsid w:val="00414038"/>
    <w:rsid w:val="00420011"/>
    <w:rsid w:val="00425A0B"/>
    <w:rsid w:val="00426130"/>
    <w:rsid w:val="00426157"/>
    <w:rsid w:val="00462E8F"/>
    <w:rsid w:val="00476C40"/>
    <w:rsid w:val="00497B05"/>
    <w:rsid w:val="004B7BD7"/>
    <w:rsid w:val="004C286A"/>
    <w:rsid w:val="004C5389"/>
    <w:rsid w:val="004D0BDA"/>
    <w:rsid w:val="004E54F7"/>
    <w:rsid w:val="004F5D4C"/>
    <w:rsid w:val="005040FC"/>
    <w:rsid w:val="0051202A"/>
    <w:rsid w:val="00512328"/>
    <w:rsid w:val="00517923"/>
    <w:rsid w:val="0053557D"/>
    <w:rsid w:val="005652F9"/>
    <w:rsid w:val="0056565D"/>
    <w:rsid w:val="00577D1B"/>
    <w:rsid w:val="00585F6E"/>
    <w:rsid w:val="00593270"/>
    <w:rsid w:val="005A0A97"/>
    <w:rsid w:val="005A5A36"/>
    <w:rsid w:val="005A6C9B"/>
    <w:rsid w:val="005B6648"/>
    <w:rsid w:val="005C6132"/>
    <w:rsid w:val="005F03BD"/>
    <w:rsid w:val="005F7147"/>
    <w:rsid w:val="00607BAF"/>
    <w:rsid w:val="00614713"/>
    <w:rsid w:val="00637029"/>
    <w:rsid w:val="00645CD4"/>
    <w:rsid w:val="00654FC5"/>
    <w:rsid w:val="00661818"/>
    <w:rsid w:val="00663B87"/>
    <w:rsid w:val="006660A7"/>
    <w:rsid w:val="006662F8"/>
    <w:rsid w:val="00675674"/>
    <w:rsid w:val="006803D5"/>
    <w:rsid w:val="006805AE"/>
    <w:rsid w:val="00696506"/>
    <w:rsid w:val="00723C24"/>
    <w:rsid w:val="00731E51"/>
    <w:rsid w:val="007342AE"/>
    <w:rsid w:val="00741A8C"/>
    <w:rsid w:val="00743068"/>
    <w:rsid w:val="00745189"/>
    <w:rsid w:val="00760681"/>
    <w:rsid w:val="007634DA"/>
    <w:rsid w:val="007641AE"/>
    <w:rsid w:val="00771BA8"/>
    <w:rsid w:val="00782DA6"/>
    <w:rsid w:val="00784353"/>
    <w:rsid w:val="00796A3B"/>
    <w:rsid w:val="00796E07"/>
    <w:rsid w:val="007A05E8"/>
    <w:rsid w:val="007C02AF"/>
    <w:rsid w:val="007E0E0D"/>
    <w:rsid w:val="0080423D"/>
    <w:rsid w:val="00831892"/>
    <w:rsid w:val="00836972"/>
    <w:rsid w:val="00840DA5"/>
    <w:rsid w:val="00853BB5"/>
    <w:rsid w:val="008566D4"/>
    <w:rsid w:val="00861055"/>
    <w:rsid w:val="0086256E"/>
    <w:rsid w:val="0087414D"/>
    <w:rsid w:val="00875BB1"/>
    <w:rsid w:val="00892994"/>
    <w:rsid w:val="008B342A"/>
    <w:rsid w:val="008C042E"/>
    <w:rsid w:val="008E481C"/>
    <w:rsid w:val="008E74F1"/>
    <w:rsid w:val="009156DE"/>
    <w:rsid w:val="009309AE"/>
    <w:rsid w:val="00931702"/>
    <w:rsid w:val="00947C93"/>
    <w:rsid w:val="00950B81"/>
    <w:rsid w:val="0095286B"/>
    <w:rsid w:val="009726B3"/>
    <w:rsid w:val="00984C94"/>
    <w:rsid w:val="009877B0"/>
    <w:rsid w:val="00992C8B"/>
    <w:rsid w:val="009A7397"/>
    <w:rsid w:val="009B3884"/>
    <w:rsid w:val="009B4589"/>
    <w:rsid w:val="009B4CEF"/>
    <w:rsid w:val="009E3F75"/>
    <w:rsid w:val="009F46EC"/>
    <w:rsid w:val="00A01F5F"/>
    <w:rsid w:val="00A254CA"/>
    <w:rsid w:val="00A276B8"/>
    <w:rsid w:val="00A357EC"/>
    <w:rsid w:val="00A3739A"/>
    <w:rsid w:val="00A40E44"/>
    <w:rsid w:val="00A47CCE"/>
    <w:rsid w:val="00A51531"/>
    <w:rsid w:val="00A522E0"/>
    <w:rsid w:val="00A65BCC"/>
    <w:rsid w:val="00A81FB8"/>
    <w:rsid w:val="00A87BE8"/>
    <w:rsid w:val="00A9125D"/>
    <w:rsid w:val="00A92826"/>
    <w:rsid w:val="00A92D42"/>
    <w:rsid w:val="00AA22C4"/>
    <w:rsid w:val="00AA51E0"/>
    <w:rsid w:val="00AB6F91"/>
    <w:rsid w:val="00AD1CD3"/>
    <w:rsid w:val="00AE7BD0"/>
    <w:rsid w:val="00AF7FC9"/>
    <w:rsid w:val="00B00DE5"/>
    <w:rsid w:val="00B21F60"/>
    <w:rsid w:val="00B22E47"/>
    <w:rsid w:val="00B2490E"/>
    <w:rsid w:val="00B42E07"/>
    <w:rsid w:val="00B516C0"/>
    <w:rsid w:val="00B63849"/>
    <w:rsid w:val="00B813CD"/>
    <w:rsid w:val="00B902FE"/>
    <w:rsid w:val="00B907C0"/>
    <w:rsid w:val="00BA337C"/>
    <w:rsid w:val="00BC0A3B"/>
    <w:rsid w:val="00BD5478"/>
    <w:rsid w:val="00BF1EC3"/>
    <w:rsid w:val="00BF20E2"/>
    <w:rsid w:val="00BF562F"/>
    <w:rsid w:val="00BF59E2"/>
    <w:rsid w:val="00C106F2"/>
    <w:rsid w:val="00C12DF3"/>
    <w:rsid w:val="00C2136F"/>
    <w:rsid w:val="00C4305D"/>
    <w:rsid w:val="00C51489"/>
    <w:rsid w:val="00C518F1"/>
    <w:rsid w:val="00C60F05"/>
    <w:rsid w:val="00C7115B"/>
    <w:rsid w:val="00C74CB0"/>
    <w:rsid w:val="00C843F8"/>
    <w:rsid w:val="00C90E56"/>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70FCF"/>
    <w:rsid w:val="00D87F4B"/>
    <w:rsid w:val="00D92B01"/>
    <w:rsid w:val="00D9625A"/>
    <w:rsid w:val="00DA0FBA"/>
    <w:rsid w:val="00DB65D4"/>
    <w:rsid w:val="00DD292B"/>
    <w:rsid w:val="00DF4BF2"/>
    <w:rsid w:val="00E124F7"/>
    <w:rsid w:val="00E204F0"/>
    <w:rsid w:val="00E316C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E69DA"/>
    <w:rsid w:val="00EF221A"/>
    <w:rsid w:val="00F000AC"/>
    <w:rsid w:val="00F01F3E"/>
    <w:rsid w:val="00F07A5D"/>
    <w:rsid w:val="00F12792"/>
    <w:rsid w:val="00F161F9"/>
    <w:rsid w:val="00F24ECF"/>
    <w:rsid w:val="00F37EFA"/>
    <w:rsid w:val="00F4346C"/>
    <w:rsid w:val="00F538A3"/>
    <w:rsid w:val="00F540DB"/>
    <w:rsid w:val="00F57231"/>
    <w:rsid w:val="00F62B4B"/>
    <w:rsid w:val="00F670B9"/>
    <w:rsid w:val="00F86F1A"/>
    <w:rsid w:val="00F909E8"/>
    <w:rsid w:val="00FA092B"/>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2021-11-28T20:46:00Z</cp:lastPrinted>
  <dcterms:created xsi:type="dcterms:W3CDTF">2021-11-28T20:46:00Z</dcterms:created>
  <dcterms:modified xsi:type="dcterms:W3CDTF">2021-11-28T20:46:00Z</dcterms:modified>
</cp:coreProperties>
</file>