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0A3F" w14:textId="31F457B7" w:rsidR="00A55CF3" w:rsidRPr="00EC051F" w:rsidRDefault="00372F44">
      <w:pPr>
        <w:pStyle w:val="Heading1"/>
        <w:spacing w:before="313"/>
        <w:rPr>
          <w:rFonts w:ascii="Garamond" w:hAnsi="Garamond"/>
        </w:rPr>
      </w:pPr>
      <w:r>
        <w:rPr>
          <w:rFonts w:ascii="Garamond" w:hAnsi="Garamond"/>
          <w:color w:val="231F20"/>
          <w:spacing w:val="-6"/>
        </w:rPr>
        <w:t>Monday in Holy Week</w:t>
      </w:r>
    </w:p>
    <w:p w14:paraId="7BDAFAF5" w14:textId="77777777" w:rsidR="00A55CF3" w:rsidRPr="00EC051F" w:rsidRDefault="00A55CF3">
      <w:pPr>
        <w:pStyle w:val="BodyText"/>
        <w:spacing w:before="252"/>
        <w:rPr>
          <w:rFonts w:ascii="Garamond" w:hAnsi="Garamond"/>
          <w:sz w:val="36"/>
        </w:rPr>
      </w:pPr>
    </w:p>
    <w:p w14:paraId="1ADA94AC" w14:textId="77777777" w:rsidR="00A55CF3" w:rsidRPr="00EC051F" w:rsidRDefault="00000000">
      <w:pPr>
        <w:rPr>
          <w:rFonts w:ascii="Garamond" w:hAnsi="Garamond"/>
          <w:sz w:val="36"/>
        </w:rPr>
      </w:pPr>
      <w:r w:rsidRPr="00EC051F">
        <w:rPr>
          <w:rFonts w:ascii="Garamond" w:hAnsi="Garamond"/>
          <w:color w:val="C23427"/>
          <w:sz w:val="36"/>
        </w:rPr>
        <w:t>The</w:t>
      </w:r>
      <w:r w:rsidRPr="00EC051F">
        <w:rPr>
          <w:rFonts w:ascii="Garamond" w:hAnsi="Garamond"/>
          <w:color w:val="C23427"/>
          <w:spacing w:val="5"/>
          <w:sz w:val="36"/>
        </w:rPr>
        <w:t xml:space="preserve"> </w:t>
      </w:r>
      <w:r w:rsidRPr="00EC051F">
        <w:rPr>
          <w:rFonts w:ascii="Garamond" w:hAnsi="Garamond"/>
          <w:color w:val="C23427"/>
          <w:spacing w:val="-2"/>
          <w:sz w:val="36"/>
        </w:rPr>
        <w:t>Collect:</w:t>
      </w:r>
    </w:p>
    <w:p w14:paraId="0F6145DB" w14:textId="77777777" w:rsidR="000B0986" w:rsidRDefault="000B0986">
      <w:pPr>
        <w:pStyle w:val="BodyText"/>
        <w:rPr>
          <w:rFonts w:ascii="Garamond" w:hAnsi="Garamond"/>
          <w:color w:val="231F20"/>
        </w:rPr>
      </w:pPr>
    </w:p>
    <w:p w14:paraId="22EE40A9" w14:textId="2E4E5D62" w:rsidR="00A55CF3" w:rsidRDefault="000B0986">
      <w:pPr>
        <w:pStyle w:val="BodyText"/>
        <w:rPr>
          <w:rFonts w:ascii="Garamond" w:hAnsi="Garamond"/>
          <w:color w:val="231F20"/>
        </w:rPr>
      </w:pPr>
      <w:r w:rsidRPr="000B0986">
        <w:rPr>
          <w:rFonts w:ascii="Garamond" w:hAnsi="Garamond"/>
          <w:color w:val="231F20"/>
        </w:rPr>
        <w:t>Almighty God, whose most dear Son went not up to joy but first he suffered pain, and entered not into glory before he was crucified: Mercifully grant that we, walking in the way of the cross, may find it none other than the way of life and peace; through Jesus Christ your Son our Lord, who lives and reigns with you and the Holy Spirit, one God, for ever and ever. Amen.</w:t>
      </w:r>
    </w:p>
    <w:p w14:paraId="0FC25BF4" w14:textId="77777777" w:rsidR="000B0986" w:rsidRPr="00EC051F" w:rsidRDefault="000B0986">
      <w:pPr>
        <w:pStyle w:val="BodyText"/>
        <w:rPr>
          <w:rFonts w:ascii="Garamond" w:hAnsi="Garamond"/>
          <w:sz w:val="36"/>
          <w:szCs w:val="36"/>
        </w:rPr>
      </w:pPr>
    </w:p>
    <w:p w14:paraId="29335D6D" w14:textId="2AAF9BD7" w:rsidR="00A55CF3" w:rsidRPr="00EC051F" w:rsidRDefault="00000000">
      <w:pPr>
        <w:pStyle w:val="Heading1"/>
        <w:rPr>
          <w:rFonts w:ascii="Garamond" w:hAnsi="Garamond"/>
        </w:rPr>
      </w:pPr>
      <w:r w:rsidRPr="00EC051F">
        <w:rPr>
          <w:rFonts w:ascii="Garamond" w:hAnsi="Garamond"/>
          <w:color w:val="C23427"/>
          <w:spacing w:val="-6"/>
        </w:rPr>
        <w:t>Old</w:t>
      </w:r>
      <w:r w:rsidRPr="00EC051F">
        <w:rPr>
          <w:rFonts w:ascii="Garamond" w:hAnsi="Garamond"/>
          <w:color w:val="C23427"/>
          <w:spacing w:val="-17"/>
        </w:rPr>
        <w:t xml:space="preserve"> </w:t>
      </w:r>
      <w:r w:rsidRPr="00EC051F">
        <w:rPr>
          <w:rFonts w:ascii="Garamond" w:hAnsi="Garamond"/>
          <w:color w:val="C23427"/>
          <w:spacing w:val="-6"/>
        </w:rPr>
        <w:t>Testament:</w:t>
      </w:r>
      <w:r w:rsidRPr="00EC051F">
        <w:rPr>
          <w:rFonts w:ascii="Garamond" w:hAnsi="Garamond"/>
          <w:color w:val="C23427"/>
          <w:spacing w:val="-2"/>
        </w:rPr>
        <w:t xml:space="preserve"> </w:t>
      </w:r>
      <w:r w:rsidRPr="00EC051F">
        <w:rPr>
          <w:rFonts w:ascii="Garamond" w:hAnsi="Garamond"/>
          <w:color w:val="231F20"/>
          <w:spacing w:val="-6"/>
        </w:rPr>
        <w:t>Isaiah</w:t>
      </w:r>
      <w:r w:rsidRPr="00EC051F">
        <w:rPr>
          <w:rFonts w:ascii="Garamond" w:hAnsi="Garamond"/>
          <w:color w:val="231F20"/>
        </w:rPr>
        <w:t xml:space="preserve"> </w:t>
      </w:r>
      <w:r w:rsidR="000B0986" w:rsidRPr="000B0986">
        <w:rPr>
          <w:rFonts w:ascii="Garamond" w:hAnsi="Garamond"/>
          <w:color w:val="231F20"/>
          <w:spacing w:val="-6"/>
        </w:rPr>
        <w:t>42:1-9</w:t>
      </w:r>
    </w:p>
    <w:p w14:paraId="7FF65B2D" w14:textId="05831023" w:rsidR="000B0986" w:rsidRPr="000B0986" w:rsidRDefault="000B0986" w:rsidP="000B0986">
      <w:pPr>
        <w:pStyle w:val="BodyText"/>
        <w:spacing w:before="380" w:line="268" w:lineRule="auto"/>
        <w:ind w:right="252"/>
        <w:rPr>
          <w:rFonts w:ascii="Garamond" w:hAnsi="Garamond"/>
          <w:color w:val="231F20"/>
        </w:rPr>
      </w:pPr>
      <w:r w:rsidRPr="000B0986">
        <w:rPr>
          <w:rFonts w:ascii="Garamond" w:hAnsi="Garamond"/>
          <w:color w:val="231F20"/>
          <w:vertAlign w:val="superscript"/>
        </w:rPr>
        <w:t>1</w:t>
      </w:r>
      <w:r w:rsidRPr="000B0986">
        <w:rPr>
          <w:rFonts w:ascii="Garamond" w:hAnsi="Garamond"/>
          <w:color w:val="231F20"/>
        </w:rPr>
        <w:t>Here is my servant, whom I uphold, my chosen, in whom my soul delights; I have put my spirit upon him; he will bring forth justice to the nations. </w:t>
      </w:r>
      <w:r w:rsidRPr="000B0986">
        <w:rPr>
          <w:rFonts w:ascii="Garamond" w:hAnsi="Garamond"/>
          <w:color w:val="231F20"/>
          <w:vertAlign w:val="superscript"/>
        </w:rPr>
        <w:t>2</w:t>
      </w:r>
      <w:r w:rsidRPr="000B0986">
        <w:rPr>
          <w:rFonts w:ascii="Garamond" w:hAnsi="Garamond"/>
          <w:color w:val="231F20"/>
        </w:rPr>
        <w:t xml:space="preserve">He will not cry or </w:t>
      </w:r>
      <w:proofErr w:type="gramStart"/>
      <w:r w:rsidRPr="000B0986">
        <w:rPr>
          <w:rFonts w:ascii="Garamond" w:hAnsi="Garamond"/>
          <w:color w:val="231F20"/>
        </w:rPr>
        <w:t>lift up</w:t>
      </w:r>
      <w:proofErr w:type="gramEnd"/>
      <w:r w:rsidRPr="000B0986">
        <w:rPr>
          <w:rFonts w:ascii="Garamond" w:hAnsi="Garamond"/>
          <w:color w:val="231F20"/>
        </w:rPr>
        <w:t xml:space="preserve"> his </w:t>
      </w:r>
      <w:proofErr w:type="gramStart"/>
      <w:r w:rsidRPr="000B0986">
        <w:rPr>
          <w:rFonts w:ascii="Garamond" w:hAnsi="Garamond"/>
          <w:color w:val="231F20"/>
        </w:rPr>
        <w:t>voice, or</w:t>
      </w:r>
      <w:proofErr w:type="gramEnd"/>
      <w:r w:rsidRPr="000B0986">
        <w:rPr>
          <w:rFonts w:ascii="Garamond" w:hAnsi="Garamond"/>
          <w:color w:val="231F20"/>
        </w:rPr>
        <w:t xml:space="preserve"> make it heard in the street; </w:t>
      </w:r>
      <w:r w:rsidRPr="000B0986">
        <w:rPr>
          <w:rFonts w:ascii="Garamond" w:hAnsi="Garamond"/>
          <w:color w:val="231F20"/>
          <w:vertAlign w:val="superscript"/>
        </w:rPr>
        <w:t>3</w:t>
      </w:r>
      <w:r w:rsidRPr="000B0986">
        <w:rPr>
          <w:rFonts w:ascii="Garamond" w:hAnsi="Garamond"/>
          <w:color w:val="231F20"/>
        </w:rPr>
        <w:t>a bruised reed he will not break, and a dimly burning wick he will not quench; he will faithfully bring forth justice. </w:t>
      </w:r>
      <w:r w:rsidRPr="000B0986">
        <w:rPr>
          <w:rFonts w:ascii="Garamond" w:hAnsi="Garamond"/>
          <w:color w:val="231F20"/>
          <w:vertAlign w:val="superscript"/>
        </w:rPr>
        <w:t>4</w:t>
      </w:r>
      <w:r w:rsidRPr="000B0986">
        <w:rPr>
          <w:rFonts w:ascii="Garamond" w:hAnsi="Garamond"/>
          <w:color w:val="231F20"/>
        </w:rPr>
        <w:t>He will not grow faint or be crushed until he has established justice in the earth; and the coastlands wait for his teaching.</w:t>
      </w:r>
    </w:p>
    <w:p w14:paraId="7E200C67" w14:textId="628B213D" w:rsidR="000B0986" w:rsidRPr="000B0986" w:rsidRDefault="000B0986" w:rsidP="000B0986">
      <w:pPr>
        <w:pStyle w:val="BodyText"/>
        <w:spacing w:before="380" w:line="268" w:lineRule="auto"/>
        <w:ind w:right="252"/>
        <w:rPr>
          <w:rFonts w:ascii="Garamond" w:hAnsi="Garamond"/>
          <w:color w:val="231F20"/>
        </w:rPr>
      </w:pPr>
      <w:r w:rsidRPr="000B0986">
        <w:rPr>
          <w:rFonts w:ascii="Garamond" w:hAnsi="Garamond"/>
          <w:color w:val="231F20"/>
          <w:vertAlign w:val="superscript"/>
        </w:rPr>
        <w:t>5</w:t>
      </w:r>
      <w:r w:rsidRPr="000B0986">
        <w:rPr>
          <w:rFonts w:ascii="Garamond" w:hAnsi="Garamond"/>
          <w:color w:val="231F20"/>
        </w:rPr>
        <w:t>Thus says God, the Lord, who created the heavens and stretched them out, who spread out the earth and what comes from it, who gives breath to the people upon it and spirit to those who walk in it: </w:t>
      </w:r>
      <w:r w:rsidRPr="000B0986">
        <w:rPr>
          <w:rFonts w:ascii="Garamond" w:hAnsi="Garamond"/>
          <w:color w:val="231F20"/>
          <w:vertAlign w:val="superscript"/>
        </w:rPr>
        <w:t>6</w:t>
      </w:r>
      <w:r w:rsidRPr="000B0986">
        <w:rPr>
          <w:rFonts w:ascii="Garamond" w:hAnsi="Garamond"/>
          <w:color w:val="231F20"/>
        </w:rPr>
        <w:t>I am the Lord, I have called you in righteousness, I have taken you by the hand and kept you; I have given you as a covenant to the people, a light to the nations,</w:t>
      </w:r>
      <w:r w:rsidRPr="000B0986">
        <w:rPr>
          <w:rFonts w:ascii="Garamond" w:hAnsi="Garamond"/>
          <w:color w:val="231F20"/>
          <w:vertAlign w:val="superscript"/>
        </w:rPr>
        <w:t>7</w:t>
      </w:r>
      <w:r w:rsidRPr="000B0986">
        <w:rPr>
          <w:rFonts w:ascii="Garamond" w:hAnsi="Garamond"/>
          <w:color w:val="231F20"/>
        </w:rPr>
        <w:t>to open the eyes that are blind, to bring out the prisoners from the dungeon, from the prison those who sit in darkness. </w:t>
      </w:r>
      <w:r w:rsidRPr="000B0986">
        <w:rPr>
          <w:rFonts w:ascii="Garamond" w:hAnsi="Garamond"/>
          <w:color w:val="231F20"/>
          <w:vertAlign w:val="superscript"/>
        </w:rPr>
        <w:t>8</w:t>
      </w:r>
      <w:r w:rsidRPr="000B0986">
        <w:rPr>
          <w:rFonts w:ascii="Garamond" w:hAnsi="Garamond"/>
          <w:color w:val="231F20"/>
        </w:rPr>
        <w:t>I am the Lord, that is my name; my glory I give to no other, nor my praise to idols. </w:t>
      </w:r>
      <w:r w:rsidRPr="000B0986">
        <w:rPr>
          <w:rFonts w:ascii="Garamond" w:hAnsi="Garamond"/>
          <w:color w:val="231F20"/>
          <w:vertAlign w:val="superscript"/>
        </w:rPr>
        <w:t>9</w:t>
      </w:r>
      <w:r w:rsidRPr="000B0986">
        <w:rPr>
          <w:rFonts w:ascii="Garamond" w:hAnsi="Garamond"/>
          <w:color w:val="231F20"/>
        </w:rPr>
        <w:t>See, the former things have come to pass, and new things I now declare; before they spring forth, I tell you of them.</w:t>
      </w:r>
    </w:p>
    <w:p w14:paraId="1711255D" w14:textId="77777777" w:rsidR="000B0986" w:rsidRDefault="000B0986">
      <w:pPr>
        <w:pStyle w:val="Heading1"/>
        <w:rPr>
          <w:rFonts w:ascii="Garamond" w:hAnsi="Garamond"/>
          <w:color w:val="C23427"/>
          <w:spacing w:val="-4"/>
        </w:rPr>
      </w:pPr>
    </w:p>
    <w:p w14:paraId="14B1E03E" w14:textId="75466F59" w:rsidR="00A55CF3" w:rsidRPr="00EC051F" w:rsidRDefault="00000000">
      <w:pPr>
        <w:pStyle w:val="Heading1"/>
        <w:rPr>
          <w:rFonts w:ascii="Garamond" w:hAnsi="Garamond"/>
        </w:rPr>
      </w:pPr>
      <w:r w:rsidRPr="00EC051F">
        <w:rPr>
          <w:rFonts w:ascii="Garamond" w:hAnsi="Garamond"/>
          <w:color w:val="C23427"/>
          <w:spacing w:val="-4"/>
        </w:rPr>
        <w:t>Psalm:</w:t>
      </w:r>
      <w:r w:rsidRPr="00EC051F">
        <w:rPr>
          <w:rFonts w:ascii="Garamond" w:hAnsi="Garamond"/>
          <w:color w:val="C23427"/>
          <w:spacing w:val="-18"/>
        </w:rPr>
        <w:t xml:space="preserve"> </w:t>
      </w:r>
      <w:r w:rsidRPr="00EC051F">
        <w:rPr>
          <w:rFonts w:ascii="Garamond" w:hAnsi="Garamond"/>
          <w:color w:val="231F20"/>
          <w:spacing w:val="-4"/>
        </w:rPr>
        <w:t>Psalm</w:t>
      </w:r>
      <w:r w:rsidRPr="00EC051F">
        <w:rPr>
          <w:rFonts w:ascii="Garamond" w:hAnsi="Garamond"/>
          <w:color w:val="231F20"/>
          <w:spacing w:val="-17"/>
        </w:rPr>
        <w:t xml:space="preserve"> </w:t>
      </w:r>
      <w:r w:rsidR="000B0986" w:rsidRPr="000B0986">
        <w:rPr>
          <w:rFonts w:ascii="Garamond" w:hAnsi="Garamond"/>
          <w:color w:val="231F20"/>
          <w:spacing w:val="-4"/>
        </w:rPr>
        <w:t>36:5-11</w:t>
      </w:r>
    </w:p>
    <w:p w14:paraId="167978BF" w14:textId="77777777" w:rsidR="000B0986" w:rsidRDefault="000B0986" w:rsidP="00EC051F">
      <w:pPr>
        <w:pStyle w:val="BodyText"/>
        <w:rPr>
          <w:rFonts w:ascii="Garamond" w:hAnsi="Garamond"/>
          <w:color w:val="231F20"/>
        </w:rPr>
      </w:pPr>
    </w:p>
    <w:p w14:paraId="00AAE7BC" w14:textId="14C3F809" w:rsidR="00EC051F" w:rsidRDefault="000B0986" w:rsidP="000B0986">
      <w:pPr>
        <w:pStyle w:val="BodyText"/>
        <w:rPr>
          <w:rFonts w:ascii="Garamond" w:hAnsi="Garamond"/>
          <w:color w:val="231F20"/>
          <w:spacing w:val="-2"/>
        </w:rPr>
      </w:pPr>
      <w:r w:rsidRPr="000B0986">
        <w:rPr>
          <w:rFonts w:ascii="Garamond" w:hAnsi="Garamond"/>
          <w:color w:val="231F20"/>
          <w:spacing w:val="-2"/>
          <w:vertAlign w:val="superscript"/>
        </w:rPr>
        <w:t>5 </w:t>
      </w:r>
      <w:r w:rsidRPr="000B0986">
        <w:rPr>
          <w:rFonts w:ascii="Garamond" w:hAnsi="Garamond"/>
          <w:color w:val="231F20"/>
          <w:spacing w:val="-2"/>
        </w:rPr>
        <w:t>Your love, O Lord, reaches to the heavens, *</w:t>
      </w:r>
      <w:r w:rsidRPr="000B0986">
        <w:rPr>
          <w:rFonts w:ascii="Garamond" w:hAnsi="Garamond"/>
          <w:color w:val="231F20"/>
          <w:spacing w:val="-2"/>
        </w:rPr>
        <w:br/>
        <w:t>       and your faithfulness to the clouds.</w:t>
      </w:r>
      <w:r w:rsidRPr="000B0986">
        <w:rPr>
          <w:rFonts w:ascii="Garamond" w:hAnsi="Garamond"/>
          <w:color w:val="231F20"/>
          <w:spacing w:val="-2"/>
        </w:rPr>
        <w:br/>
      </w:r>
      <w:r w:rsidRPr="000B0986">
        <w:rPr>
          <w:rFonts w:ascii="Garamond" w:hAnsi="Garamond"/>
          <w:color w:val="231F20"/>
          <w:spacing w:val="-2"/>
          <w:vertAlign w:val="superscript"/>
        </w:rPr>
        <w:t>6 </w:t>
      </w:r>
      <w:r w:rsidRPr="000B0986">
        <w:rPr>
          <w:rFonts w:ascii="Garamond" w:hAnsi="Garamond"/>
          <w:color w:val="231F20"/>
          <w:spacing w:val="-2"/>
        </w:rPr>
        <w:t>Your righteousness is like the strong mountains,</w:t>
      </w:r>
      <w:r w:rsidRPr="000B0986">
        <w:rPr>
          <w:rFonts w:ascii="Garamond" w:hAnsi="Garamond"/>
          <w:color w:val="231F20"/>
          <w:spacing w:val="-2"/>
        </w:rPr>
        <w:br/>
        <w:t>  your justice like the great deep; *</w:t>
      </w:r>
      <w:r w:rsidRPr="000B0986">
        <w:rPr>
          <w:rFonts w:ascii="Garamond" w:hAnsi="Garamond"/>
          <w:color w:val="231F20"/>
          <w:spacing w:val="-2"/>
        </w:rPr>
        <w:br/>
      </w:r>
      <w:r w:rsidRPr="000B0986">
        <w:rPr>
          <w:rFonts w:ascii="Garamond" w:hAnsi="Garamond"/>
          <w:color w:val="231F20"/>
          <w:spacing w:val="-2"/>
        </w:rPr>
        <w:lastRenderedPageBreak/>
        <w:t>       you save both man and beast, O Lord.</w:t>
      </w:r>
      <w:r w:rsidRPr="000B0986">
        <w:rPr>
          <w:rFonts w:ascii="Garamond" w:hAnsi="Garamond"/>
          <w:color w:val="231F20"/>
          <w:spacing w:val="-2"/>
        </w:rPr>
        <w:br/>
      </w:r>
      <w:r w:rsidRPr="000B0986">
        <w:rPr>
          <w:rFonts w:ascii="Garamond" w:hAnsi="Garamond"/>
          <w:color w:val="231F20"/>
          <w:spacing w:val="-2"/>
          <w:vertAlign w:val="superscript"/>
        </w:rPr>
        <w:t>7 </w:t>
      </w:r>
      <w:r w:rsidRPr="000B0986">
        <w:rPr>
          <w:rFonts w:ascii="Garamond" w:hAnsi="Garamond"/>
          <w:color w:val="231F20"/>
          <w:spacing w:val="-2"/>
        </w:rPr>
        <w:t>How priceless is your love, O God! *</w:t>
      </w:r>
      <w:r w:rsidRPr="000B0986">
        <w:rPr>
          <w:rFonts w:ascii="Garamond" w:hAnsi="Garamond"/>
          <w:color w:val="231F20"/>
          <w:spacing w:val="-2"/>
        </w:rPr>
        <w:br/>
        <w:t>       your people take refuge under the shadow of your wings.</w:t>
      </w:r>
      <w:r w:rsidRPr="000B0986">
        <w:rPr>
          <w:rFonts w:ascii="Garamond" w:hAnsi="Garamond"/>
          <w:color w:val="231F20"/>
          <w:spacing w:val="-2"/>
        </w:rPr>
        <w:br/>
      </w:r>
      <w:r w:rsidRPr="000B0986">
        <w:rPr>
          <w:rFonts w:ascii="Garamond" w:hAnsi="Garamond"/>
          <w:color w:val="231F20"/>
          <w:spacing w:val="-2"/>
          <w:vertAlign w:val="superscript"/>
        </w:rPr>
        <w:t>8 </w:t>
      </w:r>
      <w:r w:rsidRPr="000B0986">
        <w:rPr>
          <w:rFonts w:ascii="Garamond" w:hAnsi="Garamond"/>
          <w:color w:val="231F20"/>
          <w:spacing w:val="-2"/>
        </w:rPr>
        <w:t>They feast upon the abundance of your house; *</w:t>
      </w:r>
      <w:r w:rsidRPr="000B0986">
        <w:rPr>
          <w:rFonts w:ascii="Garamond" w:hAnsi="Garamond"/>
          <w:color w:val="231F20"/>
          <w:spacing w:val="-2"/>
        </w:rPr>
        <w:br/>
        <w:t>       you give them drink from the river of your delights.</w:t>
      </w:r>
      <w:r w:rsidRPr="000B0986">
        <w:rPr>
          <w:rFonts w:ascii="Garamond" w:hAnsi="Garamond"/>
          <w:color w:val="231F20"/>
          <w:spacing w:val="-2"/>
        </w:rPr>
        <w:br/>
      </w:r>
      <w:r w:rsidRPr="000B0986">
        <w:rPr>
          <w:rFonts w:ascii="Garamond" w:hAnsi="Garamond"/>
          <w:color w:val="231F20"/>
          <w:spacing w:val="-2"/>
          <w:vertAlign w:val="superscript"/>
        </w:rPr>
        <w:t>9 </w:t>
      </w:r>
      <w:r w:rsidRPr="000B0986">
        <w:rPr>
          <w:rFonts w:ascii="Garamond" w:hAnsi="Garamond"/>
          <w:color w:val="231F20"/>
          <w:spacing w:val="-2"/>
        </w:rPr>
        <w:t>For with you is the well of life, *</w:t>
      </w:r>
      <w:r w:rsidRPr="000B0986">
        <w:rPr>
          <w:rFonts w:ascii="Garamond" w:hAnsi="Garamond"/>
          <w:color w:val="231F20"/>
          <w:spacing w:val="-2"/>
        </w:rPr>
        <w:br/>
        <w:t>       and in your light we see light.</w:t>
      </w:r>
      <w:r w:rsidRPr="000B0986">
        <w:rPr>
          <w:rFonts w:ascii="Garamond" w:hAnsi="Garamond"/>
          <w:color w:val="231F20"/>
          <w:spacing w:val="-2"/>
        </w:rPr>
        <w:br/>
      </w:r>
      <w:r w:rsidRPr="000B0986">
        <w:rPr>
          <w:rFonts w:ascii="Garamond" w:hAnsi="Garamond"/>
          <w:color w:val="231F20"/>
          <w:spacing w:val="-2"/>
          <w:vertAlign w:val="superscript"/>
        </w:rPr>
        <w:t>10 </w:t>
      </w:r>
      <w:r w:rsidRPr="000B0986">
        <w:rPr>
          <w:rFonts w:ascii="Garamond" w:hAnsi="Garamond"/>
          <w:color w:val="231F20"/>
          <w:spacing w:val="-2"/>
        </w:rPr>
        <w:t>Continue your loving-kindness to those who know you, *</w:t>
      </w:r>
      <w:r w:rsidRPr="000B0986">
        <w:rPr>
          <w:rFonts w:ascii="Garamond" w:hAnsi="Garamond"/>
          <w:color w:val="231F20"/>
          <w:spacing w:val="-2"/>
        </w:rPr>
        <w:br/>
        <w:t>       and your favor to those who are true of heart.</w:t>
      </w:r>
      <w:r w:rsidRPr="000B0986">
        <w:rPr>
          <w:rFonts w:ascii="Garamond" w:hAnsi="Garamond"/>
          <w:color w:val="231F20"/>
          <w:spacing w:val="-2"/>
        </w:rPr>
        <w:br/>
      </w:r>
      <w:r w:rsidRPr="000B0986">
        <w:rPr>
          <w:rFonts w:ascii="Garamond" w:hAnsi="Garamond"/>
          <w:color w:val="231F20"/>
          <w:spacing w:val="-2"/>
          <w:vertAlign w:val="superscript"/>
        </w:rPr>
        <w:t>11 </w:t>
      </w:r>
      <w:r w:rsidRPr="000B0986">
        <w:rPr>
          <w:rFonts w:ascii="Garamond" w:hAnsi="Garamond"/>
          <w:color w:val="231F20"/>
          <w:spacing w:val="-2"/>
        </w:rPr>
        <w:t>Let not the foot of the proud come near me, *</w:t>
      </w:r>
      <w:r w:rsidRPr="000B0986">
        <w:rPr>
          <w:rFonts w:ascii="Garamond" w:hAnsi="Garamond"/>
          <w:color w:val="231F20"/>
          <w:spacing w:val="-2"/>
        </w:rPr>
        <w:br/>
        <w:t>       nor the hand of the wicked push me aside.</w:t>
      </w:r>
    </w:p>
    <w:p w14:paraId="0CECB7ED" w14:textId="77777777" w:rsidR="000B0986" w:rsidRPr="00EC051F" w:rsidRDefault="000B0986" w:rsidP="000B0986">
      <w:pPr>
        <w:pStyle w:val="BodyText"/>
        <w:rPr>
          <w:rFonts w:ascii="Garamond" w:hAnsi="Garamond"/>
          <w:color w:val="C23427"/>
          <w:spacing w:val="-6"/>
        </w:rPr>
      </w:pPr>
    </w:p>
    <w:p w14:paraId="53B86E9D" w14:textId="190288BA" w:rsidR="00A55CF3" w:rsidRPr="00EC051F" w:rsidRDefault="00000000">
      <w:pPr>
        <w:pStyle w:val="Heading1"/>
        <w:spacing w:before="47"/>
        <w:rPr>
          <w:rFonts w:ascii="Garamond" w:hAnsi="Garamond"/>
        </w:rPr>
      </w:pPr>
      <w:r w:rsidRPr="00EC051F">
        <w:rPr>
          <w:rFonts w:ascii="Garamond" w:hAnsi="Garamond"/>
          <w:color w:val="C23427"/>
          <w:spacing w:val="-6"/>
        </w:rPr>
        <w:t>Epistle:</w:t>
      </w:r>
      <w:r w:rsidRPr="00EC051F">
        <w:rPr>
          <w:rFonts w:ascii="Garamond" w:hAnsi="Garamond"/>
          <w:color w:val="C23427"/>
          <w:spacing w:val="-3"/>
        </w:rPr>
        <w:t xml:space="preserve"> </w:t>
      </w:r>
      <w:r w:rsidR="000B0986" w:rsidRPr="000B0986">
        <w:rPr>
          <w:rFonts w:ascii="Garamond" w:hAnsi="Garamond"/>
          <w:color w:val="231F20"/>
          <w:spacing w:val="-6"/>
        </w:rPr>
        <w:t>Hebrews 9:11-15</w:t>
      </w:r>
    </w:p>
    <w:p w14:paraId="568A696C" w14:textId="67278959" w:rsidR="000B0986" w:rsidRPr="000B0986" w:rsidRDefault="000B0986" w:rsidP="000B0986">
      <w:pPr>
        <w:pStyle w:val="BodyText"/>
        <w:spacing w:before="380" w:line="268" w:lineRule="auto"/>
        <w:ind w:right="476"/>
        <w:rPr>
          <w:rFonts w:ascii="Garamond" w:hAnsi="Garamond"/>
          <w:color w:val="231F20"/>
        </w:rPr>
      </w:pPr>
      <w:r w:rsidRPr="000B0986">
        <w:rPr>
          <w:rFonts w:ascii="Garamond" w:hAnsi="Garamond"/>
          <w:color w:val="231F20"/>
          <w:vertAlign w:val="superscript"/>
        </w:rPr>
        <w:t>11</w:t>
      </w:r>
      <w:r w:rsidRPr="000B0986">
        <w:rPr>
          <w:rFonts w:ascii="Garamond" w:hAnsi="Garamond"/>
          <w:color w:val="231F20"/>
        </w:rPr>
        <w:t>But when Christ came as a high priest of the good things that have come, then through the greater and perfect tent (not made with hands, that is, not of this creation), </w:t>
      </w:r>
      <w:r w:rsidRPr="000B0986">
        <w:rPr>
          <w:rFonts w:ascii="Garamond" w:hAnsi="Garamond"/>
          <w:color w:val="231F20"/>
          <w:vertAlign w:val="superscript"/>
        </w:rPr>
        <w:t>12</w:t>
      </w:r>
      <w:r w:rsidRPr="000B0986">
        <w:rPr>
          <w:rFonts w:ascii="Garamond" w:hAnsi="Garamond"/>
          <w:color w:val="231F20"/>
        </w:rPr>
        <w:t>he entered once for all into the Holy Place, not with the blood of goats and calves, but with his own blood, thus obtaining eternal redemption. </w:t>
      </w:r>
      <w:r w:rsidRPr="000B0986">
        <w:rPr>
          <w:rFonts w:ascii="Garamond" w:hAnsi="Garamond"/>
          <w:color w:val="231F20"/>
          <w:vertAlign w:val="superscript"/>
        </w:rPr>
        <w:t>13</w:t>
      </w:r>
      <w:r w:rsidRPr="000B0986">
        <w:rPr>
          <w:rFonts w:ascii="Garamond" w:hAnsi="Garamond"/>
          <w:color w:val="231F20"/>
        </w:rPr>
        <w:t>For if the blood of goats and bulls, with the sprinkling of the ashes of a heifer, sanctifies those who have been defiled so that their flesh is purified, </w:t>
      </w:r>
      <w:r w:rsidRPr="000B0986">
        <w:rPr>
          <w:rFonts w:ascii="Garamond" w:hAnsi="Garamond"/>
          <w:color w:val="231F20"/>
          <w:vertAlign w:val="superscript"/>
        </w:rPr>
        <w:t>14</w:t>
      </w:r>
      <w:r w:rsidRPr="000B0986">
        <w:rPr>
          <w:rFonts w:ascii="Garamond" w:hAnsi="Garamond"/>
          <w:color w:val="231F20"/>
        </w:rPr>
        <w:t>how much more will the blood of Christ, who through the eternal Spirit offered himself without blemish to God, purify our conscience from dead works to worship the living God!</w:t>
      </w:r>
    </w:p>
    <w:p w14:paraId="536A8F67" w14:textId="46F5799B" w:rsidR="00A55CF3" w:rsidRPr="000B0986" w:rsidRDefault="000B0986" w:rsidP="000B0986">
      <w:pPr>
        <w:pStyle w:val="BodyText"/>
        <w:spacing w:before="380" w:line="268" w:lineRule="auto"/>
        <w:ind w:right="476"/>
        <w:rPr>
          <w:rFonts w:ascii="Garamond" w:hAnsi="Garamond"/>
          <w:color w:val="231F20"/>
        </w:rPr>
      </w:pPr>
      <w:r w:rsidRPr="000B0986">
        <w:rPr>
          <w:rFonts w:ascii="Garamond" w:hAnsi="Garamond"/>
          <w:color w:val="231F20"/>
          <w:vertAlign w:val="superscript"/>
        </w:rPr>
        <w:t>15</w:t>
      </w:r>
      <w:r w:rsidRPr="000B0986">
        <w:rPr>
          <w:rFonts w:ascii="Garamond" w:hAnsi="Garamond"/>
          <w:color w:val="231F20"/>
        </w:rPr>
        <w:t>For this reason he is the mediator of a new covenant, so that those who are called may receive the promised eternal inheritance, because a death has occurred that redeems them from the transgressions under the first covenant.</w:t>
      </w:r>
    </w:p>
    <w:p w14:paraId="4410E69F" w14:textId="77777777" w:rsidR="000B0986" w:rsidRDefault="000B0986">
      <w:pPr>
        <w:pStyle w:val="Heading1"/>
        <w:spacing w:before="1"/>
        <w:rPr>
          <w:rFonts w:ascii="Garamond" w:hAnsi="Garamond"/>
          <w:color w:val="C23427"/>
          <w:spacing w:val="-6"/>
        </w:rPr>
      </w:pPr>
    </w:p>
    <w:p w14:paraId="3A0C38E3" w14:textId="3E9AEF47" w:rsidR="00A55CF3" w:rsidRPr="00EC051F" w:rsidRDefault="00000000">
      <w:pPr>
        <w:pStyle w:val="Heading1"/>
        <w:spacing w:before="1"/>
        <w:rPr>
          <w:rFonts w:ascii="Garamond" w:hAnsi="Garamond"/>
        </w:rPr>
      </w:pPr>
      <w:r w:rsidRPr="00EC051F">
        <w:rPr>
          <w:rFonts w:ascii="Garamond" w:hAnsi="Garamond"/>
          <w:color w:val="C23427"/>
          <w:spacing w:val="-6"/>
        </w:rPr>
        <w:t xml:space="preserve">Gospel: </w:t>
      </w:r>
      <w:r w:rsidRPr="00EC051F">
        <w:rPr>
          <w:rFonts w:ascii="Garamond" w:hAnsi="Garamond"/>
          <w:color w:val="231F20"/>
          <w:spacing w:val="-6"/>
        </w:rPr>
        <w:t>John</w:t>
      </w:r>
      <w:r w:rsidRPr="00EC051F">
        <w:rPr>
          <w:rFonts w:ascii="Garamond" w:hAnsi="Garamond"/>
          <w:color w:val="231F20"/>
          <w:spacing w:val="-4"/>
        </w:rPr>
        <w:t xml:space="preserve"> </w:t>
      </w:r>
      <w:r w:rsidR="000B0986" w:rsidRPr="000B0986">
        <w:rPr>
          <w:rFonts w:ascii="Garamond" w:hAnsi="Garamond"/>
          <w:color w:val="231F20"/>
          <w:spacing w:val="-6"/>
        </w:rPr>
        <w:t>12:1-11</w:t>
      </w:r>
    </w:p>
    <w:p w14:paraId="4A0FC02C" w14:textId="075B0EB3" w:rsidR="00A55CF3" w:rsidRPr="00EC051F" w:rsidRDefault="000B0986" w:rsidP="000B0986">
      <w:pPr>
        <w:pStyle w:val="BodyText"/>
        <w:spacing w:before="380" w:line="268" w:lineRule="auto"/>
        <w:ind w:right="444"/>
        <w:jc w:val="both"/>
        <w:rPr>
          <w:rFonts w:ascii="Garamond" w:hAnsi="Garamond"/>
          <w:sz w:val="20"/>
        </w:rPr>
      </w:pPr>
      <w:r w:rsidRPr="000B0986">
        <w:rPr>
          <w:rFonts w:ascii="Garamond" w:hAnsi="Garamond"/>
          <w:color w:val="231F20"/>
          <w:vertAlign w:val="superscript"/>
        </w:rPr>
        <w:t>1</w:t>
      </w:r>
      <w:r w:rsidRPr="000B0986">
        <w:rPr>
          <w:rFonts w:ascii="Garamond" w:hAnsi="Garamond"/>
          <w:color w:val="231F20"/>
        </w:rPr>
        <w:t>Six days before the Passover Jesus came to Bethany, the home of Lazarus, whom he had raised from the dead. </w:t>
      </w:r>
      <w:r w:rsidRPr="000B0986">
        <w:rPr>
          <w:rFonts w:ascii="Garamond" w:hAnsi="Garamond"/>
          <w:color w:val="231F20"/>
          <w:vertAlign w:val="superscript"/>
        </w:rPr>
        <w:t>2</w:t>
      </w:r>
      <w:r w:rsidRPr="000B0986">
        <w:rPr>
          <w:rFonts w:ascii="Garamond" w:hAnsi="Garamond"/>
          <w:color w:val="231F20"/>
        </w:rPr>
        <w:t>There they gave a dinner for him. Martha served, and Lazarus was one of those at the table with him. </w:t>
      </w:r>
      <w:r w:rsidRPr="000B0986">
        <w:rPr>
          <w:rFonts w:ascii="Garamond" w:hAnsi="Garamond"/>
          <w:color w:val="231F20"/>
          <w:vertAlign w:val="superscript"/>
        </w:rPr>
        <w:t>3</w:t>
      </w:r>
      <w:r w:rsidRPr="000B0986">
        <w:rPr>
          <w:rFonts w:ascii="Garamond" w:hAnsi="Garamond"/>
          <w:color w:val="231F20"/>
        </w:rPr>
        <w:t>Mary took a pound of costly perfume made of pure nard, anointed Jesus’ feet, and wiped them with her hair. The house was filled with the fragrance of the perfume. </w:t>
      </w:r>
      <w:r w:rsidRPr="000B0986">
        <w:rPr>
          <w:rFonts w:ascii="Garamond" w:hAnsi="Garamond"/>
          <w:color w:val="231F20"/>
          <w:vertAlign w:val="superscript"/>
        </w:rPr>
        <w:t>4</w:t>
      </w:r>
      <w:r w:rsidRPr="000B0986">
        <w:rPr>
          <w:rFonts w:ascii="Garamond" w:hAnsi="Garamond"/>
          <w:color w:val="231F20"/>
        </w:rPr>
        <w:t>But Judas Iscariot, one of his disciples (the one who was about to betray him), said, </w:t>
      </w:r>
      <w:r w:rsidRPr="000B0986">
        <w:rPr>
          <w:rFonts w:ascii="Garamond" w:hAnsi="Garamond"/>
          <w:color w:val="231F20"/>
          <w:vertAlign w:val="superscript"/>
        </w:rPr>
        <w:t>5</w:t>
      </w:r>
      <w:r w:rsidRPr="000B0986">
        <w:rPr>
          <w:rFonts w:ascii="Garamond" w:hAnsi="Garamond"/>
          <w:color w:val="231F20"/>
        </w:rPr>
        <w:t xml:space="preserve">“Why was this perfume not sold for three hundred denarii and the money given to the </w:t>
      </w:r>
      <w:r w:rsidRPr="000B0986">
        <w:rPr>
          <w:rFonts w:ascii="Garamond" w:hAnsi="Garamond"/>
          <w:color w:val="231F20"/>
        </w:rPr>
        <w:lastRenderedPageBreak/>
        <w:t>poor?” </w:t>
      </w:r>
      <w:r w:rsidRPr="000B0986">
        <w:rPr>
          <w:rFonts w:ascii="Garamond" w:hAnsi="Garamond"/>
          <w:color w:val="231F20"/>
          <w:vertAlign w:val="superscript"/>
        </w:rPr>
        <w:t>6</w:t>
      </w:r>
      <w:r w:rsidRPr="000B0986">
        <w:rPr>
          <w:rFonts w:ascii="Garamond" w:hAnsi="Garamond"/>
          <w:color w:val="231F20"/>
        </w:rPr>
        <w:t>(He said this not because he cared about the poor, but because he was a thief; he kept the common purse and used to steal what was put into it.)</w:t>
      </w:r>
      <w:r w:rsidRPr="000B0986">
        <w:rPr>
          <w:rFonts w:ascii="Garamond" w:hAnsi="Garamond"/>
          <w:color w:val="231F20"/>
          <w:vertAlign w:val="superscript"/>
        </w:rPr>
        <w:t>7</w:t>
      </w:r>
      <w:r w:rsidRPr="000B0986">
        <w:rPr>
          <w:rFonts w:ascii="Garamond" w:hAnsi="Garamond"/>
          <w:color w:val="231F20"/>
        </w:rPr>
        <w:t>Jesus said, “Leave her alone. She bought it so that she might keep it for the day of my burial. </w:t>
      </w:r>
      <w:r w:rsidRPr="000B0986">
        <w:rPr>
          <w:rFonts w:ascii="Garamond" w:hAnsi="Garamond"/>
          <w:color w:val="231F20"/>
          <w:vertAlign w:val="superscript"/>
        </w:rPr>
        <w:t>8</w:t>
      </w:r>
      <w:r w:rsidRPr="000B0986">
        <w:rPr>
          <w:rFonts w:ascii="Garamond" w:hAnsi="Garamond"/>
          <w:color w:val="231F20"/>
        </w:rPr>
        <w:t>You always have the poor with you, but you do not always have me.” </w:t>
      </w:r>
      <w:r w:rsidRPr="000B0986">
        <w:rPr>
          <w:rFonts w:ascii="Garamond" w:hAnsi="Garamond"/>
          <w:color w:val="231F20"/>
          <w:vertAlign w:val="superscript"/>
        </w:rPr>
        <w:t>9</w:t>
      </w:r>
      <w:r w:rsidRPr="000B0986">
        <w:rPr>
          <w:rFonts w:ascii="Garamond" w:hAnsi="Garamond"/>
          <w:color w:val="231F20"/>
        </w:rPr>
        <w:t>When the great crowd of the Jews learned that he was there, they came not only because of Jesus but also to see Lazarus, whom he had raised from the dead. </w:t>
      </w:r>
      <w:r w:rsidRPr="000B0986">
        <w:rPr>
          <w:rFonts w:ascii="Garamond" w:hAnsi="Garamond"/>
          <w:color w:val="231F20"/>
          <w:vertAlign w:val="superscript"/>
        </w:rPr>
        <w:t>10</w:t>
      </w:r>
      <w:r w:rsidRPr="000B0986">
        <w:rPr>
          <w:rFonts w:ascii="Garamond" w:hAnsi="Garamond"/>
          <w:color w:val="231F20"/>
        </w:rPr>
        <w:t>So the chief priests planned to put Lazarus to death as well, </w:t>
      </w:r>
      <w:r w:rsidRPr="000B0986">
        <w:rPr>
          <w:rFonts w:ascii="Garamond" w:hAnsi="Garamond"/>
          <w:color w:val="231F20"/>
          <w:vertAlign w:val="superscript"/>
        </w:rPr>
        <w:t>11</w:t>
      </w:r>
      <w:r w:rsidRPr="000B0986">
        <w:rPr>
          <w:rFonts w:ascii="Garamond" w:hAnsi="Garamond"/>
          <w:color w:val="231F20"/>
        </w:rPr>
        <w:t xml:space="preserve">since it was on account of him that many of the Jews were deserting and were believing in </w:t>
      </w:r>
      <w:r w:rsidRPr="00EC051F">
        <w:rPr>
          <w:rFonts w:ascii="Garamond" w:hAnsi="Garamond"/>
          <w:noProof/>
          <w:sz w:val="20"/>
        </w:rPr>
        <mc:AlternateContent>
          <mc:Choice Requires="wps">
            <w:drawing>
              <wp:anchor distT="0" distB="0" distL="0" distR="0" simplePos="0" relativeHeight="487588864" behindDoc="1" locked="0" layoutInCell="1" allowOverlap="1" wp14:anchorId="6AB22301" wp14:editId="02649DF2">
                <wp:simplePos x="0" y="0"/>
                <wp:positionH relativeFrom="page">
                  <wp:posOffset>459951</wp:posOffset>
                </wp:positionH>
                <wp:positionV relativeFrom="paragraph">
                  <wp:posOffset>6980132</wp:posOffset>
                </wp:positionV>
                <wp:extent cx="6858000" cy="15665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6AB22301" id="_x0000_t202" coordsize="21600,21600" o:spt="202" path="m,l,21600r21600,l21600,xe">
                <v:stroke joinstyle="miter"/>
                <v:path gradientshapeok="t" o:connecttype="rect"/>
              </v:shapetype>
              <v:shape id="Textbox 3" o:spid="_x0000_s1026" type="#_x0000_t202" style="position:absolute;left:0;text-align:left;margin-left:36.2pt;margin-top:549.6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" filled="f" strokecolor="#231f20" strokeweight=".5pt">
                <v:path arrowok="t"/>
                <v:textbox inset="0,0,0,0">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0B0986">
        <w:rPr>
          <w:rFonts w:ascii="Garamond" w:hAnsi="Garamond"/>
          <w:color w:val="231F20"/>
        </w:rPr>
        <w:t>Jesus.</w:t>
      </w:r>
    </w:p>
    <w:sectPr w:rsidR="00A55CF3" w:rsidRPr="00EC051F" w:rsidSect="00EC051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5CF3"/>
    <w:rsid w:val="000B0986"/>
    <w:rsid w:val="00372F44"/>
    <w:rsid w:val="00787359"/>
    <w:rsid w:val="008F30B1"/>
    <w:rsid w:val="00A55CF3"/>
    <w:rsid w:val="00EC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67BC0"/>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left="2324" w:right="7027"/>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09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2025-12-04T15:16:00Z</dcterms:created>
  <dcterms:modified xsi:type="dcterms:W3CDTF">2025-12-04T15:20:00Z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