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62E50F51" w:rsidR="00300739" w:rsidRPr="00A70134" w:rsidRDefault="0082430F" w:rsidP="00A70134">
      <w:pPr>
        <w:rPr>
          <w:rFonts w:ascii="Garamond" w:eastAsia="Calibri" w:hAnsi="Garamond"/>
          <w:bCs/>
          <w:sz w:val="23"/>
          <w:szCs w:val="23"/>
        </w:rPr>
      </w:pPr>
      <w:r w:rsidRPr="00A70134">
        <w:rPr>
          <w:rFonts w:ascii="Garamond" w:eastAsia="Calibri" w:hAnsi="Garamond"/>
          <w:bCs/>
          <w:noProof/>
          <w:sz w:val="23"/>
          <w:szCs w:val="23"/>
        </w:rPr>
        <w:drawing>
          <wp:inline distT="0" distB="0" distL="0" distR="0" wp14:anchorId="4C2F909D" wp14:editId="171B86D8">
            <wp:extent cx="1674838" cy="1140178"/>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702305" cy="1158877"/>
                    </a:xfrm>
                    <a:prstGeom prst="rect">
                      <a:avLst/>
                    </a:prstGeom>
                  </pic:spPr>
                </pic:pic>
              </a:graphicData>
            </a:graphic>
          </wp:inline>
        </w:drawing>
      </w:r>
    </w:p>
    <w:p w14:paraId="674959A4" w14:textId="77777777" w:rsidR="00B8442D" w:rsidRPr="00A70134" w:rsidRDefault="00B8442D" w:rsidP="00A70134">
      <w:pPr>
        <w:rPr>
          <w:rFonts w:ascii="Garamond" w:hAnsi="Garamond"/>
          <w:sz w:val="23"/>
          <w:szCs w:val="23"/>
          <w:lang w:val="es-ES"/>
        </w:rPr>
      </w:pPr>
    </w:p>
    <w:p w14:paraId="59AB5BF8" w14:textId="34BA99A3" w:rsidR="000B621E" w:rsidRPr="00A70134" w:rsidRDefault="00A70134" w:rsidP="00A70134">
      <w:pPr>
        <w:rPr>
          <w:rFonts w:ascii="Garamond" w:hAnsi="Garamond"/>
          <w:b/>
          <w:bCs/>
          <w:sz w:val="23"/>
          <w:szCs w:val="23"/>
          <w:lang w:val="es-ES"/>
        </w:rPr>
      </w:pPr>
      <w:r w:rsidRPr="00A70134">
        <w:rPr>
          <w:rFonts w:ascii="Garamond" w:hAnsi="Garamond"/>
          <w:b/>
          <w:bCs/>
          <w:sz w:val="23"/>
          <w:szCs w:val="23"/>
          <w:lang w:val="es-ES"/>
        </w:rPr>
        <w:t>24</w:t>
      </w:r>
      <w:r w:rsidR="000B621E" w:rsidRPr="00A70134">
        <w:rPr>
          <w:rFonts w:ascii="Garamond" w:hAnsi="Garamond"/>
          <w:b/>
          <w:bCs/>
          <w:sz w:val="23"/>
          <w:szCs w:val="23"/>
          <w:lang w:val="es-ES"/>
        </w:rPr>
        <w:t xml:space="preserve"> de </w:t>
      </w:r>
      <w:r w:rsidRPr="00A70134">
        <w:rPr>
          <w:rFonts w:ascii="Garamond" w:hAnsi="Garamond"/>
          <w:b/>
          <w:bCs/>
          <w:sz w:val="23"/>
          <w:szCs w:val="23"/>
          <w:lang w:val="es-ES"/>
        </w:rPr>
        <w:t>abril</w:t>
      </w:r>
      <w:r w:rsidR="000B621E" w:rsidRPr="00A70134">
        <w:rPr>
          <w:rFonts w:ascii="Garamond" w:hAnsi="Garamond"/>
          <w:b/>
          <w:bCs/>
          <w:sz w:val="23"/>
          <w:szCs w:val="23"/>
          <w:lang w:val="es-ES"/>
        </w:rPr>
        <w:t xml:space="preserve"> de 2022 – Pascua </w:t>
      </w:r>
      <w:r w:rsidRPr="00A70134">
        <w:rPr>
          <w:rFonts w:ascii="Garamond" w:hAnsi="Garamond"/>
          <w:b/>
          <w:bCs/>
          <w:sz w:val="23"/>
          <w:szCs w:val="23"/>
          <w:lang w:val="es-ES"/>
        </w:rPr>
        <w:t>2</w:t>
      </w:r>
      <w:r w:rsidR="000B621E" w:rsidRPr="00A70134">
        <w:rPr>
          <w:rFonts w:ascii="Garamond" w:hAnsi="Garamond"/>
          <w:b/>
          <w:bCs/>
          <w:sz w:val="23"/>
          <w:szCs w:val="23"/>
          <w:lang w:val="es-ES"/>
        </w:rPr>
        <w:t xml:space="preserve"> (C) </w:t>
      </w:r>
    </w:p>
    <w:p w14:paraId="1DF425BE" w14:textId="4DD4D6B3" w:rsidR="000B621E" w:rsidRPr="00A70134" w:rsidRDefault="000B621E" w:rsidP="00A70134">
      <w:pPr>
        <w:rPr>
          <w:rFonts w:ascii="Garamond" w:hAnsi="Garamond"/>
          <w:b/>
          <w:bCs/>
          <w:sz w:val="23"/>
          <w:szCs w:val="23"/>
          <w:lang w:val="es-ES"/>
        </w:rPr>
      </w:pPr>
      <w:r w:rsidRPr="00A70134">
        <w:rPr>
          <w:rFonts w:ascii="Garamond" w:hAnsi="Garamond"/>
          <w:b/>
          <w:bCs/>
          <w:sz w:val="23"/>
          <w:szCs w:val="23"/>
          <w:lang w:val="es-ES"/>
        </w:rPr>
        <w:t xml:space="preserve">Semana </w:t>
      </w:r>
      <w:r w:rsidR="00A70134" w:rsidRPr="00A70134">
        <w:rPr>
          <w:rFonts w:ascii="Garamond" w:hAnsi="Garamond"/>
          <w:b/>
          <w:bCs/>
          <w:sz w:val="23"/>
          <w:szCs w:val="23"/>
          <w:lang w:val="es-ES"/>
        </w:rPr>
        <w:t>1</w:t>
      </w:r>
      <w:r w:rsidRPr="00A70134">
        <w:rPr>
          <w:rFonts w:ascii="Garamond" w:hAnsi="Garamond"/>
          <w:b/>
          <w:bCs/>
          <w:sz w:val="23"/>
          <w:szCs w:val="23"/>
          <w:lang w:val="es-ES"/>
        </w:rPr>
        <w:t xml:space="preserve">: Reflexiones sobre la Resurrección </w:t>
      </w:r>
    </w:p>
    <w:p w14:paraId="3A58AC09" w14:textId="77777777" w:rsidR="000B621E" w:rsidRPr="00A70134" w:rsidRDefault="000B621E" w:rsidP="00A70134">
      <w:pPr>
        <w:rPr>
          <w:rFonts w:ascii="Garamond" w:hAnsi="Garamond"/>
          <w:sz w:val="23"/>
          <w:szCs w:val="23"/>
          <w:lang w:val="es-ES"/>
        </w:rPr>
      </w:pPr>
    </w:p>
    <w:p w14:paraId="76CCB014" w14:textId="45626721" w:rsidR="000B621E" w:rsidRPr="00A70134" w:rsidRDefault="000B621E" w:rsidP="00A70134">
      <w:pPr>
        <w:rPr>
          <w:rFonts w:ascii="Garamond" w:hAnsi="Garamond"/>
          <w:i/>
          <w:iCs/>
          <w:sz w:val="23"/>
          <w:szCs w:val="23"/>
          <w:lang w:val="es-ES"/>
        </w:rPr>
      </w:pPr>
      <w:r w:rsidRPr="00A70134">
        <w:rPr>
          <w:rFonts w:ascii="Garamond" w:hAnsi="Garamond"/>
          <w:i/>
          <w:iCs/>
          <w:sz w:val="23"/>
          <w:szCs w:val="23"/>
          <w:lang w:val="es-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258BF52A" w14:textId="77777777" w:rsidR="000B621E" w:rsidRPr="00A70134" w:rsidRDefault="000B621E" w:rsidP="00A70134">
      <w:pPr>
        <w:rPr>
          <w:rFonts w:ascii="Garamond" w:hAnsi="Garamond"/>
          <w:sz w:val="23"/>
          <w:szCs w:val="23"/>
          <w:lang w:val="es-ES"/>
        </w:rPr>
      </w:pPr>
    </w:p>
    <w:p w14:paraId="40745458" w14:textId="2CAD4747" w:rsidR="00A70134" w:rsidRPr="00A70134" w:rsidRDefault="00A70134" w:rsidP="00A70134">
      <w:pPr>
        <w:pStyle w:val="NoSpacing"/>
        <w:spacing w:before="0" w:beforeAutospacing="0" w:after="0" w:afterAutospacing="0"/>
        <w:rPr>
          <w:rFonts w:ascii="Garamond" w:hAnsi="Garamond"/>
          <w:sz w:val="23"/>
          <w:szCs w:val="23"/>
          <w:lang w:val="es-ES"/>
        </w:rPr>
      </w:pPr>
      <w:r w:rsidRPr="00A70134">
        <w:rPr>
          <w:rFonts w:ascii="Garamond" w:hAnsi="Garamond"/>
          <w:sz w:val="23"/>
          <w:szCs w:val="23"/>
          <w:lang w:val="es-ES"/>
        </w:rPr>
        <w:t>El Evangelio del domingo después de Pascua nos habla de Tomás que, como es sabido, en su duda, requiere la certeza de tocar las manos y el costado de su Señor antes de creer. El Señor no lo reprende, aunque bendice a los seguidores posteriores que están listos para creer sin esta evidencia. Pero al oír la voz del Señor, Tomás, sin tocar, responde con fe: “</w:t>
      </w:r>
      <w:proofErr w:type="gramStart"/>
      <w:r w:rsidRPr="00A70134">
        <w:rPr>
          <w:rFonts w:ascii="Garamond" w:hAnsi="Garamond"/>
          <w:sz w:val="23"/>
          <w:szCs w:val="23"/>
          <w:lang w:val="es-ES"/>
        </w:rPr>
        <w:t>Señor mío y Dios mío</w:t>
      </w:r>
      <w:proofErr w:type="gramEnd"/>
      <w:r w:rsidRPr="00A70134">
        <w:rPr>
          <w:rFonts w:ascii="Garamond" w:hAnsi="Garamond"/>
          <w:sz w:val="23"/>
          <w:szCs w:val="23"/>
          <w:lang w:val="es-ES"/>
        </w:rPr>
        <w:t xml:space="preserve">”. Esta es una reflexión sobre estos temas. </w:t>
      </w:r>
    </w:p>
    <w:p w14:paraId="0E944B55" w14:textId="77777777" w:rsidR="00A70134" w:rsidRPr="00A70134" w:rsidRDefault="00A70134" w:rsidP="00A70134">
      <w:pPr>
        <w:pStyle w:val="NoSpacing"/>
        <w:spacing w:before="0" w:beforeAutospacing="0" w:after="0" w:afterAutospacing="0"/>
        <w:rPr>
          <w:rFonts w:ascii="Garamond" w:hAnsi="Garamond"/>
          <w:sz w:val="23"/>
          <w:szCs w:val="23"/>
          <w:lang w:val="es-ES"/>
        </w:rPr>
      </w:pPr>
    </w:p>
    <w:p w14:paraId="49D497FF" w14:textId="6A1ABBDE" w:rsidR="00A70134" w:rsidRPr="00A70134" w:rsidRDefault="00A70134" w:rsidP="00A70134">
      <w:pPr>
        <w:pStyle w:val="NoSpacing"/>
        <w:spacing w:before="0" w:beforeAutospacing="0" w:after="0" w:afterAutospacing="0"/>
        <w:rPr>
          <w:rFonts w:ascii="Garamond" w:hAnsi="Garamond"/>
          <w:sz w:val="23"/>
          <w:szCs w:val="23"/>
          <w:lang w:val="es-ES"/>
        </w:rPr>
      </w:pPr>
      <w:r w:rsidRPr="00A70134">
        <w:rPr>
          <w:rFonts w:ascii="Garamond" w:hAnsi="Garamond"/>
          <w:sz w:val="23"/>
          <w:szCs w:val="23"/>
          <w:lang w:val="es-ES"/>
        </w:rPr>
        <w:t xml:space="preserve">En el capítulo 15 de la primera carta a la Iglesia de Corinto, Pablo nos dice que, si no hay resurrección de los muertos, entonces “somos los más dignos de lástima de todos los pueblos” (v. 19). ¡Aparentemente el tiempo pascual es alegre, pero también arriesgado! Dios mismo claramente no es reacio al riesgo: vea cómo recluta a Adán, Abraham, María, etc. para misiones arriesgadas con resultados variados. Asimismo, Jesucristo resucitado llama a su pueblo a un seguimiento arriesgado. En este sentido, grandes filósofos modernos han comparado la vida de fe a una apuesta (Pascal) o a un salto (Kierkegaard). </w:t>
      </w:r>
    </w:p>
    <w:p w14:paraId="1EA61223" w14:textId="77777777" w:rsidR="00A70134" w:rsidRPr="00A70134" w:rsidRDefault="00A70134" w:rsidP="00A70134">
      <w:pPr>
        <w:pStyle w:val="NoSpacing"/>
        <w:spacing w:before="0" w:beforeAutospacing="0" w:after="0" w:afterAutospacing="0"/>
        <w:rPr>
          <w:rFonts w:ascii="Garamond" w:hAnsi="Garamond"/>
          <w:sz w:val="23"/>
          <w:szCs w:val="23"/>
          <w:lang w:val="es-ES"/>
        </w:rPr>
      </w:pPr>
    </w:p>
    <w:p w14:paraId="7BD7FE48" w14:textId="64127E10" w:rsidR="00A70134" w:rsidRPr="00A70134" w:rsidRDefault="00A70134" w:rsidP="00A70134">
      <w:pPr>
        <w:pStyle w:val="NoSpacing"/>
        <w:spacing w:before="0" w:beforeAutospacing="0" w:after="0" w:afterAutospacing="0"/>
        <w:rPr>
          <w:rFonts w:ascii="Garamond" w:hAnsi="Garamond"/>
          <w:sz w:val="23"/>
          <w:szCs w:val="23"/>
          <w:lang w:val="es-ES"/>
        </w:rPr>
      </w:pPr>
      <w:r w:rsidRPr="00A70134">
        <w:rPr>
          <w:rFonts w:ascii="Garamond" w:hAnsi="Garamond"/>
          <w:sz w:val="23"/>
          <w:szCs w:val="23"/>
          <w:lang w:val="es-ES"/>
        </w:rPr>
        <w:t>Por otro lado, nosotros que estamos “cansados por los cambios e imprevistos</w:t>
      </w:r>
      <w:r w:rsidRPr="00A70134">
        <w:rPr>
          <w:rFonts w:ascii="Garamond" w:hAnsi="Garamond" w:cs="Garamond"/>
          <w:sz w:val="23"/>
          <w:szCs w:val="23"/>
          <w:lang w:val="es-ES"/>
        </w:rPr>
        <w:t>”</w:t>
      </w:r>
      <w:r w:rsidRPr="00A70134">
        <w:rPr>
          <w:rFonts w:ascii="Garamond" w:hAnsi="Garamond"/>
          <w:sz w:val="23"/>
          <w:szCs w:val="23"/>
          <w:lang w:val="es-ES"/>
        </w:rPr>
        <w:t xml:space="preserve"> de esta vida (Libro de Oración Común) venimos razonablemente a la iglesia a descansar en algo con lo que se puede contar, eso es seguro. ¿No es esto lo que Jesús nos anima a hacer cuando nos dice que construyamos nuestras casas sobre roca y no sobre arena (Mateo 7:24)? ¿Cómo equilibramos la realidad del riesgo y el anhelo de algo seguro? ¿Cómo podemos concebir esta certeza que no cierre nuestras mentes y corazones?</w:t>
      </w:r>
    </w:p>
    <w:p w14:paraId="347B123E" w14:textId="77777777" w:rsidR="00A70134" w:rsidRPr="00A70134" w:rsidRDefault="00A70134" w:rsidP="00A70134">
      <w:pPr>
        <w:pStyle w:val="NoSpacing"/>
        <w:spacing w:before="0" w:beforeAutospacing="0" w:after="0" w:afterAutospacing="0"/>
        <w:rPr>
          <w:rFonts w:ascii="Garamond" w:hAnsi="Garamond"/>
          <w:sz w:val="23"/>
          <w:szCs w:val="23"/>
          <w:lang w:val="es-ES"/>
        </w:rPr>
      </w:pPr>
    </w:p>
    <w:p w14:paraId="2842F888" w14:textId="7077939C" w:rsidR="00A70134" w:rsidRPr="00A70134" w:rsidRDefault="00A70134" w:rsidP="00A70134">
      <w:pPr>
        <w:pStyle w:val="NoSpacing"/>
        <w:spacing w:before="0" w:beforeAutospacing="0" w:after="0" w:afterAutospacing="0"/>
        <w:rPr>
          <w:rFonts w:ascii="Garamond" w:hAnsi="Garamond"/>
          <w:sz w:val="23"/>
          <w:szCs w:val="23"/>
          <w:lang w:val="es-ES"/>
        </w:rPr>
      </w:pPr>
      <w:r w:rsidRPr="00A70134">
        <w:rPr>
          <w:rFonts w:ascii="Garamond" w:hAnsi="Garamond"/>
          <w:sz w:val="23"/>
          <w:szCs w:val="23"/>
          <w:lang w:val="es-ES"/>
        </w:rPr>
        <w:t>En el siglo XIII, Tomás de Aquino se plantea esta misma pregunta: ¿es segura la esperanza (</w:t>
      </w:r>
      <w:proofErr w:type="spellStart"/>
      <w:r w:rsidRPr="00A70134">
        <w:rPr>
          <w:rFonts w:ascii="Garamond" w:hAnsi="Garamond"/>
          <w:sz w:val="23"/>
          <w:szCs w:val="23"/>
          <w:lang w:val="es-ES"/>
        </w:rPr>
        <w:t>Summa</w:t>
      </w:r>
      <w:proofErr w:type="spellEnd"/>
      <w:r w:rsidRPr="00A70134">
        <w:rPr>
          <w:rFonts w:ascii="Garamond" w:hAnsi="Garamond"/>
          <w:sz w:val="23"/>
          <w:szCs w:val="23"/>
          <w:lang w:val="es-ES"/>
        </w:rPr>
        <w:t xml:space="preserve"> II/II, 18.4)? Respondió “sí y no”, ¡lo cual puede parecer la clase de respuesta que le dio mala reputación a los escolásticos! Pero lo que él quiere decir con “sí y no” es lo que nos es útil. ¿Tenemos una cierta esperanza en Cristo? Tomás responde que, en la medida en que estemos esperando, es muy incierto, como todo lo que nos rodea. Pero si se trata de Cristo en quien esperamos, es absolutamente cierto. Por “cierto”, no se refiere a algo que se pueda probar con un teorema, sino que quiere decir que Aquel en quien esperamos es digno de confianza. La “certeza”, como la fe, tiene una dimensión “fiduciaria”. </w:t>
      </w:r>
    </w:p>
    <w:p w14:paraId="3666C5A1" w14:textId="77777777" w:rsidR="00A70134" w:rsidRPr="00A70134" w:rsidRDefault="00A70134" w:rsidP="00A70134">
      <w:pPr>
        <w:pStyle w:val="NoSpacing"/>
        <w:spacing w:before="0" w:beforeAutospacing="0" w:after="0" w:afterAutospacing="0"/>
        <w:rPr>
          <w:rFonts w:ascii="Garamond" w:hAnsi="Garamond"/>
          <w:sz w:val="23"/>
          <w:szCs w:val="23"/>
          <w:lang w:val="es-ES"/>
        </w:rPr>
      </w:pPr>
    </w:p>
    <w:p w14:paraId="2C45544C" w14:textId="7B4B26C8" w:rsidR="00A70134" w:rsidRDefault="00A70134" w:rsidP="00A70134">
      <w:pPr>
        <w:pStyle w:val="NoSpacing"/>
        <w:spacing w:before="0" w:beforeAutospacing="0" w:after="0" w:afterAutospacing="0"/>
        <w:rPr>
          <w:rFonts w:ascii="Garamond" w:hAnsi="Garamond"/>
          <w:sz w:val="23"/>
          <w:szCs w:val="23"/>
          <w:lang w:val="es-ES"/>
        </w:rPr>
      </w:pPr>
      <w:r w:rsidRPr="00A70134">
        <w:rPr>
          <w:rFonts w:ascii="Garamond" w:hAnsi="Garamond"/>
          <w:sz w:val="23"/>
          <w:szCs w:val="23"/>
          <w:lang w:val="es-ES"/>
        </w:rPr>
        <w:t>En el corazón de la vida cristiana está el ser convocado de nuevo por la noticia de la resurrección de Jesús. No depende de nosotros, como si la fe fuera un problema resuelto en nuestras mentes (aunque Dios nos llama a un pensamiento fiel), ni depende de un ejercicio de nuestra voluntad (aunque Él quiere que lo amemos con toda nuestra voluntad). Más bien somos continuamente orientados de nuestro ser indignos de confianza hacia el Señor digno de confianza. Como resultado, se me da el don de una certeza incierta, por la cual, en el camino de los discípulos, acosado por las dudas, puedo decir: “</w:t>
      </w:r>
      <w:proofErr w:type="gramStart"/>
      <w:r w:rsidRPr="00A70134">
        <w:rPr>
          <w:rFonts w:ascii="Garamond" w:hAnsi="Garamond"/>
          <w:sz w:val="23"/>
          <w:szCs w:val="23"/>
          <w:lang w:val="es-ES"/>
        </w:rPr>
        <w:t>Señor mío y Dios mío</w:t>
      </w:r>
      <w:proofErr w:type="gramEnd"/>
      <w:r w:rsidRPr="00A70134">
        <w:rPr>
          <w:rFonts w:ascii="Garamond" w:hAnsi="Garamond"/>
          <w:sz w:val="23"/>
          <w:szCs w:val="23"/>
          <w:lang w:val="es-ES"/>
        </w:rPr>
        <w:t>”.</w:t>
      </w:r>
    </w:p>
    <w:p w14:paraId="0D1BAFB6" w14:textId="77777777" w:rsidR="00A70134" w:rsidRPr="00A70134" w:rsidRDefault="00A70134" w:rsidP="00A70134">
      <w:pPr>
        <w:pStyle w:val="NoSpacing"/>
        <w:spacing w:before="0" w:beforeAutospacing="0" w:after="0" w:afterAutospacing="0"/>
        <w:rPr>
          <w:rFonts w:ascii="Garamond" w:hAnsi="Garamond"/>
          <w:sz w:val="23"/>
          <w:szCs w:val="23"/>
          <w:lang w:val="es-ES"/>
        </w:rPr>
      </w:pPr>
    </w:p>
    <w:p w14:paraId="01FA52E7" w14:textId="77777777" w:rsidR="00A70134" w:rsidRPr="00A70134" w:rsidRDefault="00A70134" w:rsidP="00A70134">
      <w:pPr>
        <w:pStyle w:val="NoSpacing"/>
        <w:spacing w:before="0" w:beforeAutospacing="0" w:after="0" w:afterAutospacing="0"/>
        <w:rPr>
          <w:rFonts w:ascii="Garamond" w:hAnsi="Garamond"/>
          <w:sz w:val="23"/>
          <w:szCs w:val="23"/>
          <w:lang w:val="es-ES"/>
        </w:rPr>
      </w:pPr>
    </w:p>
    <w:p w14:paraId="7ABFA7BF" w14:textId="77777777" w:rsidR="00A70134" w:rsidRPr="00A70134" w:rsidRDefault="00A70134" w:rsidP="00A70134">
      <w:pPr>
        <w:rPr>
          <w:rFonts w:ascii="Garamond" w:hAnsi="Garamond"/>
          <w:sz w:val="23"/>
          <w:szCs w:val="23"/>
          <w:lang w:val="es-ES"/>
        </w:rPr>
      </w:pPr>
      <w:r w:rsidRPr="00A70134">
        <w:rPr>
          <w:rFonts w:ascii="Garamond" w:hAnsi="Garamond"/>
          <w:i/>
          <w:iCs/>
          <w:noProof/>
          <w:sz w:val="23"/>
          <w:szCs w:val="23"/>
          <w:lang w:val="es-ES"/>
        </w:rPr>
        <w:drawing>
          <wp:anchor distT="0" distB="0" distL="114300" distR="114300" simplePos="0" relativeHeight="251659264" behindDoc="0" locked="0" layoutInCell="1" allowOverlap="1" wp14:anchorId="1BAA76BF" wp14:editId="74582256">
            <wp:simplePos x="0" y="0"/>
            <wp:positionH relativeFrom="column">
              <wp:posOffset>-374</wp:posOffset>
            </wp:positionH>
            <wp:positionV relativeFrom="paragraph">
              <wp:posOffset>43815</wp:posOffset>
            </wp:positionV>
            <wp:extent cx="690245" cy="690245"/>
            <wp:effectExtent l="12700" t="12700" r="8255" b="8255"/>
            <wp:wrapSquare wrapText="bothSides"/>
            <wp:docPr id="1" name="Picture 1"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10;&#10;Description automatically generated with medium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690245" cy="69024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A70134">
        <w:rPr>
          <w:rFonts w:ascii="Garamond" w:hAnsi="Garamond"/>
          <w:i/>
          <w:iCs/>
          <w:sz w:val="23"/>
          <w:szCs w:val="23"/>
          <w:lang w:val="es-ES"/>
        </w:rPr>
        <w:t xml:space="preserve">Esta reflexión, titulada “Cierto”, fue escrita por el </w:t>
      </w:r>
      <w:r w:rsidRPr="00A70134">
        <w:rPr>
          <w:rFonts w:ascii="Garamond" w:hAnsi="Garamond"/>
          <w:b/>
          <w:bCs/>
          <w:i/>
          <w:iCs/>
          <w:sz w:val="23"/>
          <w:szCs w:val="23"/>
          <w:lang w:val="es-ES"/>
        </w:rPr>
        <w:t xml:space="preserve">Rvdmo. Dr. George </w:t>
      </w:r>
      <w:proofErr w:type="spellStart"/>
      <w:r w:rsidRPr="00A70134">
        <w:rPr>
          <w:rFonts w:ascii="Garamond" w:hAnsi="Garamond"/>
          <w:b/>
          <w:bCs/>
          <w:i/>
          <w:iCs/>
          <w:sz w:val="23"/>
          <w:szCs w:val="23"/>
          <w:lang w:val="es-ES"/>
        </w:rPr>
        <w:t>Sumner</w:t>
      </w:r>
      <w:proofErr w:type="spellEnd"/>
      <w:r w:rsidRPr="00A70134">
        <w:rPr>
          <w:rFonts w:ascii="Garamond" w:hAnsi="Garamond"/>
          <w:i/>
          <w:iCs/>
          <w:sz w:val="23"/>
          <w:szCs w:val="23"/>
          <w:lang w:val="es-ES"/>
        </w:rPr>
        <w:t xml:space="preserve">, obispo de Dallas. Ha servido, entre otros lugares, en central </w:t>
      </w:r>
      <w:proofErr w:type="spellStart"/>
      <w:r w:rsidRPr="00A70134">
        <w:rPr>
          <w:rFonts w:ascii="Garamond" w:hAnsi="Garamond"/>
          <w:i/>
          <w:iCs/>
          <w:sz w:val="23"/>
          <w:szCs w:val="23"/>
          <w:lang w:val="es-ES"/>
        </w:rPr>
        <w:t>Tanganyika</w:t>
      </w:r>
      <w:proofErr w:type="spellEnd"/>
      <w:r w:rsidRPr="00A70134">
        <w:rPr>
          <w:rFonts w:ascii="Garamond" w:hAnsi="Garamond"/>
          <w:i/>
          <w:iCs/>
          <w:sz w:val="23"/>
          <w:szCs w:val="23"/>
          <w:lang w:val="es-ES"/>
        </w:rPr>
        <w:t xml:space="preserve">, </w:t>
      </w:r>
      <w:proofErr w:type="spellStart"/>
      <w:r w:rsidRPr="00A70134">
        <w:rPr>
          <w:rFonts w:ascii="Garamond" w:hAnsi="Garamond"/>
          <w:i/>
          <w:iCs/>
          <w:sz w:val="23"/>
          <w:szCs w:val="23"/>
          <w:lang w:val="es-ES"/>
        </w:rPr>
        <w:t>Navajoland</w:t>
      </w:r>
      <w:proofErr w:type="spellEnd"/>
      <w:r w:rsidRPr="00A70134">
        <w:rPr>
          <w:rFonts w:ascii="Garamond" w:hAnsi="Garamond"/>
          <w:i/>
          <w:iCs/>
          <w:sz w:val="23"/>
          <w:szCs w:val="23"/>
          <w:lang w:val="es-ES"/>
        </w:rPr>
        <w:t xml:space="preserve"> en la Iglesia Episcopal, y como director de </w:t>
      </w:r>
      <w:proofErr w:type="spellStart"/>
      <w:r w:rsidRPr="00A70134">
        <w:rPr>
          <w:rFonts w:ascii="Garamond" w:hAnsi="Garamond"/>
          <w:i/>
          <w:iCs/>
          <w:sz w:val="23"/>
          <w:szCs w:val="23"/>
          <w:lang w:val="es-ES"/>
        </w:rPr>
        <w:t>Wycliffe</w:t>
      </w:r>
      <w:proofErr w:type="spellEnd"/>
      <w:r w:rsidRPr="00A70134">
        <w:rPr>
          <w:rFonts w:ascii="Garamond" w:hAnsi="Garamond"/>
          <w:i/>
          <w:iCs/>
          <w:sz w:val="23"/>
          <w:szCs w:val="23"/>
          <w:lang w:val="es-ES"/>
        </w:rPr>
        <w:t xml:space="preserve"> </w:t>
      </w:r>
      <w:proofErr w:type="spellStart"/>
      <w:r w:rsidRPr="00A70134">
        <w:rPr>
          <w:rFonts w:ascii="Garamond" w:hAnsi="Garamond"/>
          <w:i/>
          <w:iCs/>
          <w:sz w:val="23"/>
          <w:szCs w:val="23"/>
          <w:lang w:val="es-ES"/>
        </w:rPr>
        <w:t>College</w:t>
      </w:r>
      <w:proofErr w:type="spellEnd"/>
      <w:r w:rsidRPr="00A70134">
        <w:rPr>
          <w:rFonts w:ascii="Garamond" w:hAnsi="Garamond"/>
          <w:i/>
          <w:iCs/>
          <w:sz w:val="23"/>
          <w:szCs w:val="23"/>
          <w:lang w:val="es-ES"/>
        </w:rPr>
        <w:t xml:space="preserve">, Toronto. Ha escrito un libro sobre la relación del cristianismo con otras religiones, un libro sobre la teología de la ordenación y un comentario sobre Daniel desde una perspectiva </w:t>
      </w:r>
      <w:proofErr w:type="spellStart"/>
      <w:r w:rsidRPr="00A70134">
        <w:rPr>
          <w:rFonts w:ascii="Garamond" w:hAnsi="Garamond"/>
          <w:i/>
          <w:iCs/>
          <w:sz w:val="23"/>
          <w:szCs w:val="23"/>
          <w:lang w:val="es-ES"/>
        </w:rPr>
        <w:t>misionológica</w:t>
      </w:r>
      <w:proofErr w:type="spellEnd"/>
      <w:r w:rsidRPr="00A70134">
        <w:rPr>
          <w:rFonts w:ascii="Garamond" w:hAnsi="Garamond"/>
          <w:i/>
          <w:iCs/>
          <w:sz w:val="23"/>
          <w:szCs w:val="23"/>
          <w:lang w:val="es-ES"/>
        </w:rPr>
        <w:t xml:space="preserve">. </w:t>
      </w:r>
    </w:p>
    <w:p w14:paraId="76294D01" w14:textId="7FFA4D4C" w:rsidR="00D22D52" w:rsidRPr="00A70134" w:rsidRDefault="00D22D52" w:rsidP="00A70134">
      <w:pPr>
        <w:rPr>
          <w:rFonts w:ascii="Garamond" w:hAnsi="Garamond"/>
          <w:i/>
          <w:iCs/>
          <w:sz w:val="23"/>
          <w:szCs w:val="23"/>
          <w:lang w:val="es-ES"/>
        </w:rPr>
      </w:pPr>
    </w:p>
    <w:sectPr w:rsidR="00D22D52" w:rsidRPr="00A70134" w:rsidSect="00B8442D">
      <w:footerReference w:type="default" r:id="rId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61832" w14:textId="77777777" w:rsidR="0067237E" w:rsidRDefault="0067237E" w:rsidP="00A42D24">
      <w:r>
        <w:separator/>
      </w:r>
    </w:p>
  </w:endnote>
  <w:endnote w:type="continuationSeparator" w:id="0">
    <w:p w14:paraId="5D0570E7" w14:textId="77777777" w:rsidR="0067237E" w:rsidRDefault="0067237E"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1438D45D" w:rsidR="00A42D24" w:rsidRPr="001960FA" w:rsidRDefault="00CD0C26" w:rsidP="00CD0C26">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w:t>
    </w:r>
    <w:r w:rsidR="00DB3210" w:rsidRPr="001960FA">
      <w:rPr>
        <w:rFonts w:ascii="Gill Sans Light" w:eastAsia="Times New Roman" w:hAnsi="Gill Sans Light" w:cs="Gill Sans Light" w:hint="cs"/>
        <w:sz w:val="18"/>
        <w:szCs w:val="26"/>
        <w:lang w:val="es-ES" w:eastAsia="es-ES_tradnl"/>
      </w:rPr>
      <w:t>Comunic</w:t>
    </w:r>
    <w:r w:rsidRPr="001960FA">
      <w:rPr>
        <w:rFonts w:ascii="Gill Sans Light" w:eastAsia="Times New Roman" w:hAnsi="Gill Sans Light" w:cs="Gill Sans Light" w:hint="cs"/>
        <w:sz w:val="18"/>
        <w:szCs w:val="26"/>
        <w:lang w:val="es-ES" w:eastAsia="es-ES_tradnl"/>
      </w:rPr>
      <w:t xml:space="preserve">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w:t>
    </w:r>
    <w:proofErr w:type="spellStart"/>
    <w:r w:rsidRPr="001960FA">
      <w:rPr>
        <w:rFonts w:ascii="Gill Sans Light" w:eastAsia="Times New Roman" w:hAnsi="Gill Sans Light" w:cs="Gill Sans Light" w:hint="cs"/>
        <w:sz w:val="18"/>
        <w:szCs w:val="26"/>
        <w:lang w:val="es-ES" w:eastAsia="es-ES_tradnl"/>
      </w:rPr>
      <w:t>Avenue</w:t>
    </w:r>
    <w:proofErr w:type="spellEnd"/>
    <w:r w:rsidRPr="001960FA">
      <w:rPr>
        <w:rFonts w:ascii="Gill Sans Light" w:eastAsia="Times New Roman" w:hAnsi="Gill Sans Light" w:cs="Gill Sans Light" w:hint="cs"/>
        <w:sz w:val="18"/>
        <w:szCs w:val="26"/>
        <w:lang w:val="es-ES" w:eastAsia="es-ES_tradnl"/>
      </w:rPr>
      <w:t>, Nueva York, N.Y. 10017</w:t>
    </w:r>
    <w:r w:rsidRPr="001960FA">
      <w:rPr>
        <w:rFonts w:ascii="Gill Sans Light" w:eastAsia="Times New Roman" w:hAnsi="Gill Sans Light" w:cs="Gill Sans Light" w:hint="cs"/>
        <w:sz w:val="18"/>
        <w:szCs w:val="26"/>
        <w:lang w:val="es-ES" w:eastAsia="es-ES_tradnl"/>
      </w:rPr>
      <w:br/>
      <w:t>© 20</w:t>
    </w:r>
    <w:r w:rsidR="000D680A" w:rsidRPr="001960FA">
      <w:rPr>
        <w:rFonts w:ascii="Gill Sans Light" w:eastAsia="Times New Roman" w:hAnsi="Gill Sans Light" w:cs="Gill Sans Light" w:hint="cs"/>
        <w:sz w:val="18"/>
        <w:szCs w:val="26"/>
        <w:lang w:val="es-ES" w:eastAsia="es-ES_tradnl"/>
      </w:rPr>
      <w:t>2</w:t>
    </w:r>
    <w:r w:rsidR="00C55018">
      <w:rPr>
        <w:rFonts w:ascii="Gill Sans Light" w:eastAsia="Times New Roman" w:hAnsi="Gill Sans Light" w:cs="Gill Sans Light"/>
        <w:sz w:val="18"/>
        <w:szCs w:val="26"/>
        <w:lang w:val="es-ES" w:eastAsia="es-ES_tradnl"/>
      </w:rPr>
      <w:t>2</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sidR="001960FA">
      <w:rPr>
        <w:rFonts w:ascii="Gill Sans Light" w:eastAsia="Times New Roman" w:hAnsi="Gill Sans Light" w:cs="Gill Sans Light"/>
        <w:sz w:val="18"/>
        <w:szCs w:val="26"/>
        <w:lang w:val="es-ES" w:eastAsia="es-ES_tradnl"/>
      </w:rPr>
      <w:br/>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36709" w14:textId="77777777" w:rsidR="0067237E" w:rsidRDefault="0067237E" w:rsidP="00A42D24">
      <w:r>
        <w:separator/>
      </w:r>
    </w:p>
  </w:footnote>
  <w:footnote w:type="continuationSeparator" w:id="0">
    <w:p w14:paraId="44227A66" w14:textId="77777777" w:rsidR="0067237E" w:rsidRDefault="0067237E"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010745">
    <w:abstractNumId w:val="8"/>
  </w:num>
  <w:num w:numId="2" w16cid:durableId="1140152218">
    <w:abstractNumId w:val="3"/>
  </w:num>
  <w:num w:numId="3" w16cid:durableId="272639073">
    <w:abstractNumId w:val="9"/>
  </w:num>
  <w:num w:numId="4" w16cid:durableId="1051425105">
    <w:abstractNumId w:val="4"/>
  </w:num>
  <w:num w:numId="5" w16cid:durableId="550534313">
    <w:abstractNumId w:val="2"/>
  </w:num>
  <w:num w:numId="6" w16cid:durableId="1105613033">
    <w:abstractNumId w:val="10"/>
  </w:num>
  <w:num w:numId="7" w16cid:durableId="537200426">
    <w:abstractNumId w:val="0"/>
  </w:num>
  <w:num w:numId="8" w16cid:durableId="653291084">
    <w:abstractNumId w:val="1"/>
  </w:num>
  <w:num w:numId="9" w16cid:durableId="1615483707">
    <w:abstractNumId w:val="6"/>
  </w:num>
  <w:num w:numId="10" w16cid:durableId="1807553265">
    <w:abstractNumId w:val="11"/>
  </w:num>
  <w:num w:numId="11" w16cid:durableId="49230114">
    <w:abstractNumId w:val="5"/>
  </w:num>
  <w:num w:numId="12" w16cid:durableId="2121339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442F4"/>
    <w:rsid w:val="00044BCF"/>
    <w:rsid w:val="00063D55"/>
    <w:rsid w:val="00070E9F"/>
    <w:rsid w:val="000749E5"/>
    <w:rsid w:val="00074F4F"/>
    <w:rsid w:val="000947FB"/>
    <w:rsid w:val="000A05CD"/>
    <w:rsid w:val="000A5200"/>
    <w:rsid w:val="000B621E"/>
    <w:rsid w:val="000C5911"/>
    <w:rsid w:val="000D680A"/>
    <w:rsid w:val="000E2900"/>
    <w:rsid w:val="000F1B1C"/>
    <w:rsid w:val="000F230C"/>
    <w:rsid w:val="001039CB"/>
    <w:rsid w:val="00105D8B"/>
    <w:rsid w:val="00106D07"/>
    <w:rsid w:val="001264E8"/>
    <w:rsid w:val="00141AF4"/>
    <w:rsid w:val="00146C37"/>
    <w:rsid w:val="00146F51"/>
    <w:rsid w:val="0018278F"/>
    <w:rsid w:val="00187A3A"/>
    <w:rsid w:val="00187EBF"/>
    <w:rsid w:val="001960FA"/>
    <w:rsid w:val="001A27F5"/>
    <w:rsid w:val="001A6391"/>
    <w:rsid w:val="001B014E"/>
    <w:rsid w:val="001D780B"/>
    <w:rsid w:val="001E114D"/>
    <w:rsid w:val="001E1358"/>
    <w:rsid w:val="001E37F6"/>
    <w:rsid w:val="001E5C7E"/>
    <w:rsid w:val="001E7F99"/>
    <w:rsid w:val="001F7269"/>
    <w:rsid w:val="0022262C"/>
    <w:rsid w:val="002266E9"/>
    <w:rsid w:val="00271C79"/>
    <w:rsid w:val="00274504"/>
    <w:rsid w:val="00287CEE"/>
    <w:rsid w:val="002913DA"/>
    <w:rsid w:val="00292660"/>
    <w:rsid w:val="0029376F"/>
    <w:rsid w:val="002971F0"/>
    <w:rsid w:val="002A6A0E"/>
    <w:rsid w:val="002B22C9"/>
    <w:rsid w:val="002D2CDE"/>
    <w:rsid w:val="002E7234"/>
    <w:rsid w:val="002F0C48"/>
    <w:rsid w:val="002F426E"/>
    <w:rsid w:val="00300739"/>
    <w:rsid w:val="00303D15"/>
    <w:rsid w:val="0032198B"/>
    <w:rsid w:val="0034714A"/>
    <w:rsid w:val="00373391"/>
    <w:rsid w:val="00384365"/>
    <w:rsid w:val="00397B90"/>
    <w:rsid w:val="003A018D"/>
    <w:rsid w:val="003B1ACF"/>
    <w:rsid w:val="003D2EC7"/>
    <w:rsid w:val="003E4943"/>
    <w:rsid w:val="003F013C"/>
    <w:rsid w:val="003F12EE"/>
    <w:rsid w:val="0041583E"/>
    <w:rsid w:val="00431830"/>
    <w:rsid w:val="00450FD1"/>
    <w:rsid w:val="00453DC3"/>
    <w:rsid w:val="00455996"/>
    <w:rsid w:val="00460233"/>
    <w:rsid w:val="00465941"/>
    <w:rsid w:val="004A429C"/>
    <w:rsid w:val="004B3E1E"/>
    <w:rsid w:val="004D44B8"/>
    <w:rsid w:val="004D5B8D"/>
    <w:rsid w:val="004E530F"/>
    <w:rsid w:val="004F04FE"/>
    <w:rsid w:val="00500E02"/>
    <w:rsid w:val="00501304"/>
    <w:rsid w:val="00541766"/>
    <w:rsid w:val="005452FB"/>
    <w:rsid w:val="00546BF1"/>
    <w:rsid w:val="00553F95"/>
    <w:rsid w:val="00554226"/>
    <w:rsid w:val="00567FEA"/>
    <w:rsid w:val="00574116"/>
    <w:rsid w:val="00582CFA"/>
    <w:rsid w:val="00595224"/>
    <w:rsid w:val="005A3D85"/>
    <w:rsid w:val="005B4643"/>
    <w:rsid w:val="005D619F"/>
    <w:rsid w:val="005E06BD"/>
    <w:rsid w:val="00645A91"/>
    <w:rsid w:val="00656169"/>
    <w:rsid w:val="0067237E"/>
    <w:rsid w:val="00672E71"/>
    <w:rsid w:val="00673728"/>
    <w:rsid w:val="006836F2"/>
    <w:rsid w:val="0069204F"/>
    <w:rsid w:val="00694B43"/>
    <w:rsid w:val="006A52E9"/>
    <w:rsid w:val="006B3682"/>
    <w:rsid w:val="006B5A9C"/>
    <w:rsid w:val="006D194E"/>
    <w:rsid w:val="006E76A4"/>
    <w:rsid w:val="007173C1"/>
    <w:rsid w:val="00731590"/>
    <w:rsid w:val="007371F3"/>
    <w:rsid w:val="007539E0"/>
    <w:rsid w:val="00753A69"/>
    <w:rsid w:val="00760DF9"/>
    <w:rsid w:val="00770968"/>
    <w:rsid w:val="00771F5C"/>
    <w:rsid w:val="007756F8"/>
    <w:rsid w:val="007879BD"/>
    <w:rsid w:val="00794272"/>
    <w:rsid w:val="007946F6"/>
    <w:rsid w:val="00796B89"/>
    <w:rsid w:val="007A036B"/>
    <w:rsid w:val="007B3B53"/>
    <w:rsid w:val="007C04B3"/>
    <w:rsid w:val="007C0B2F"/>
    <w:rsid w:val="007D30B8"/>
    <w:rsid w:val="007E75E2"/>
    <w:rsid w:val="007F7A22"/>
    <w:rsid w:val="0080138D"/>
    <w:rsid w:val="0081632B"/>
    <w:rsid w:val="0082172D"/>
    <w:rsid w:val="008221B5"/>
    <w:rsid w:val="0082430F"/>
    <w:rsid w:val="00855EB6"/>
    <w:rsid w:val="00860FE8"/>
    <w:rsid w:val="008724D7"/>
    <w:rsid w:val="00880C05"/>
    <w:rsid w:val="00893021"/>
    <w:rsid w:val="0089463E"/>
    <w:rsid w:val="008B4C5B"/>
    <w:rsid w:val="008C1DA7"/>
    <w:rsid w:val="008C39CD"/>
    <w:rsid w:val="008C77F9"/>
    <w:rsid w:val="008D2916"/>
    <w:rsid w:val="008D60F3"/>
    <w:rsid w:val="008F114C"/>
    <w:rsid w:val="0091770C"/>
    <w:rsid w:val="009238E5"/>
    <w:rsid w:val="009408CD"/>
    <w:rsid w:val="00942020"/>
    <w:rsid w:val="009573BA"/>
    <w:rsid w:val="00961861"/>
    <w:rsid w:val="0096468A"/>
    <w:rsid w:val="00966651"/>
    <w:rsid w:val="0099016A"/>
    <w:rsid w:val="00995B35"/>
    <w:rsid w:val="009D5FB8"/>
    <w:rsid w:val="00A00865"/>
    <w:rsid w:val="00A42D24"/>
    <w:rsid w:val="00A70134"/>
    <w:rsid w:val="00A7151C"/>
    <w:rsid w:val="00A739DF"/>
    <w:rsid w:val="00AA2FE5"/>
    <w:rsid w:val="00AB2BA7"/>
    <w:rsid w:val="00AB4058"/>
    <w:rsid w:val="00AB449A"/>
    <w:rsid w:val="00AC271C"/>
    <w:rsid w:val="00AC2F1F"/>
    <w:rsid w:val="00AC7903"/>
    <w:rsid w:val="00AE4385"/>
    <w:rsid w:val="00AF1685"/>
    <w:rsid w:val="00B03C6E"/>
    <w:rsid w:val="00B2407C"/>
    <w:rsid w:val="00B26A23"/>
    <w:rsid w:val="00B313FE"/>
    <w:rsid w:val="00B33CA6"/>
    <w:rsid w:val="00B56E40"/>
    <w:rsid w:val="00B6090F"/>
    <w:rsid w:val="00B8442D"/>
    <w:rsid w:val="00B86BDB"/>
    <w:rsid w:val="00BB4404"/>
    <w:rsid w:val="00BC44D2"/>
    <w:rsid w:val="00BD1870"/>
    <w:rsid w:val="00BD2AC2"/>
    <w:rsid w:val="00BE2F12"/>
    <w:rsid w:val="00BF1D4D"/>
    <w:rsid w:val="00C2782F"/>
    <w:rsid w:val="00C34723"/>
    <w:rsid w:val="00C42497"/>
    <w:rsid w:val="00C51DDD"/>
    <w:rsid w:val="00C55018"/>
    <w:rsid w:val="00C55425"/>
    <w:rsid w:val="00C74A83"/>
    <w:rsid w:val="00C83231"/>
    <w:rsid w:val="00C8558B"/>
    <w:rsid w:val="00C858AC"/>
    <w:rsid w:val="00C9365A"/>
    <w:rsid w:val="00CA083F"/>
    <w:rsid w:val="00CA275A"/>
    <w:rsid w:val="00CA3184"/>
    <w:rsid w:val="00CB3CC6"/>
    <w:rsid w:val="00CD0C26"/>
    <w:rsid w:val="00CF65F2"/>
    <w:rsid w:val="00D00847"/>
    <w:rsid w:val="00D03EC4"/>
    <w:rsid w:val="00D133DD"/>
    <w:rsid w:val="00D221EA"/>
    <w:rsid w:val="00D22D52"/>
    <w:rsid w:val="00D252B8"/>
    <w:rsid w:val="00D4512D"/>
    <w:rsid w:val="00D46855"/>
    <w:rsid w:val="00D46E77"/>
    <w:rsid w:val="00D6445B"/>
    <w:rsid w:val="00D871E7"/>
    <w:rsid w:val="00DA2888"/>
    <w:rsid w:val="00DA3850"/>
    <w:rsid w:val="00DA554D"/>
    <w:rsid w:val="00DB2DD6"/>
    <w:rsid w:val="00DB3210"/>
    <w:rsid w:val="00DC221C"/>
    <w:rsid w:val="00DC2EFA"/>
    <w:rsid w:val="00DC4845"/>
    <w:rsid w:val="00DD608A"/>
    <w:rsid w:val="00DD6118"/>
    <w:rsid w:val="00DF0DA8"/>
    <w:rsid w:val="00DF5E07"/>
    <w:rsid w:val="00E0189B"/>
    <w:rsid w:val="00E01B03"/>
    <w:rsid w:val="00E073A2"/>
    <w:rsid w:val="00E13751"/>
    <w:rsid w:val="00E2460F"/>
    <w:rsid w:val="00E30412"/>
    <w:rsid w:val="00E4029C"/>
    <w:rsid w:val="00E70CDA"/>
    <w:rsid w:val="00E909C6"/>
    <w:rsid w:val="00E92071"/>
    <w:rsid w:val="00E930F5"/>
    <w:rsid w:val="00EC686D"/>
    <w:rsid w:val="00ED2C23"/>
    <w:rsid w:val="00EE37EE"/>
    <w:rsid w:val="00F03067"/>
    <w:rsid w:val="00F1091A"/>
    <w:rsid w:val="00F15D5C"/>
    <w:rsid w:val="00F26153"/>
    <w:rsid w:val="00F31679"/>
    <w:rsid w:val="00F45401"/>
    <w:rsid w:val="00F62788"/>
    <w:rsid w:val="00F650A0"/>
    <w:rsid w:val="00F84732"/>
    <w:rsid w:val="00FA6CFC"/>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 w:type="paragraph" w:styleId="NoSpacing">
    <w:name w:val="No Spacing"/>
    <w:basedOn w:val="Normal"/>
    <w:uiPriority w:val="1"/>
    <w:qFormat/>
    <w:rsid w:val="00A701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2022-04-09T20:54:00Z</cp:lastPrinted>
  <dcterms:created xsi:type="dcterms:W3CDTF">2022-04-09T20:54:00Z</dcterms:created>
  <dcterms:modified xsi:type="dcterms:W3CDTF">2022-04-09T20:55:00Z</dcterms:modified>
</cp:coreProperties>
</file>