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8EE9" w14:textId="450825F4" w:rsidR="00510B00" w:rsidRPr="00FE0638" w:rsidRDefault="00812385" w:rsidP="00056FDE">
      <w:pPr>
        <w:spacing w:line="276" w:lineRule="auto"/>
        <w:rPr>
          <w:rFonts w:ascii="Garamond" w:hAnsi="Garamond"/>
          <w:sz w:val="26"/>
          <w:szCs w:val="26"/>
        </w:rPr>
      </w:pPr>
      <w:r w:rsidRPr="00FE0638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7A24ACF" wp14:editId="771DE2D6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771500" cy="1259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0-28 at 11.58.24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0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FF5" w:rsidRPr="00FE0638">
        <w:rPr>
          <w:rFonts w:ascii="Garamond" w:hAnsi="Garamond"/>
          <w:sz w:val="26"/>
          <w:szCs w:val="26"/>
        </w:rPr>
        <w:br w:type="textWrapping" w:clear="all"/>
      </w:r>
    </w:p>
    <w:p w14:paraId="76EBDD16" w14:textId="2CA48372" w:rsidR="00985295" w:rsidRPr="00FE0638" w:rsidRDefault="00985295" w:rsidP="00FE0638">
      <w:pPr>
        <w:ind w:right="720"/>
        <w:rPr>
          <w:rFonts w:ascii="Garamond" w:hAnsi="Garamond"/>
          <w:b/>
          <w:sz w:val="26"/>
          <w:szCs w:val="26"/>
        </w:rPr>
      </w:pPr>
      <w:r w:rsidRPr="00FE0638">
        <w:rPr>
          <w:rFonts w:ascii="Garamond" w:hAnsi="Garamond"/>
          <w:b/>
          <w:sz w:val="26"/>
          <w:szCs w:val="26"/>
        </w:rPr>
        <w:t xml:space="preserve">Pentecost </w:t>
      </w:r>
      <w:r w:rsidR="00FE320D">
        <w:rPr>
          <w:rFonts w:ascii="Garamond" w:hAnsi="Garamond"/>
          <w:b/>
          <w:sz w:val="26"/>
          <w:szCs w:val="26"/>
        </w:rPr>
        <w:t>8</w:t>
      </w:r>
    </w:p>
    <w:p w14:paraId="357CEF13" w14:textId="25C2583E" w:rsidR="00985295" w:rsidRPr="00FE0638" w:rsidRDefault="00985295" w:rsidP="00FE0638">
      <w:pPr>
        <w:ind w:right="720"/>
        <w:rPr>
          <w:rFonts w:ascii="Garamond" w:hAnsi="Garamond"/>
          <w:b/>
          <w:sz w:val="26"/>
          <w:szCs w:val="26"/>
        </w:rPr>
      </w:pPr>
      <w:r w:rsidRPr="00FE0638">
        <w:rPr>
          <w:rFonts w:ascii="Garamond" w:hAnsi="Garamond"/>
          <w:b/>
          <w:sz w:val="26"/>
          <w:szCs w:val="26"/>
        </w:rPr>
        <w:t xml:space="preserve">Proper </w:t>
      </w:r>
      <w:r w:rsidR="00043C08">
        <w:rPr>
          <w:rFonts w:ascii="Garamond" w:hAnsi="Garamond"/>
          <w:b/>
          <w:sz w:val="26"/>
          <w:szCs w:val="26"/>
        </w:rPr>
        <w:t>1</w:t>
      </w:r>
      <w:r w:rsidR="00FE320D">
        <w:rPr>
          <w:rFonts w:ascii="Garamond" w:hAnsi="Garamond"/>
          <w:b/>
          <w:sz w:val="26"/>
          <w:szCs w:val="26"/>
        </w:rPr>
        <w:t>3</w:t>
      </w:r>
      <w:r w:rsidRPr="00FE0638">
        <w:rPr>
          <w:rFonts w:ascii="Garamond" w:hAnsi="Garamond"/>
          <w:b/>
          <w:sz w:val="26"/>
          <w:szCs w:val="26"/>
        </w:rPr>
        <w:t xml:space="preserve"> (C)</w:t>
      </w:r>
    </w:p>
    <w:p w14:paraId="14EC7F4D" w14:textId="30092C89" w:rsidR="00985295" w:rsidRPr="00FE0638" w:rsidRDefault="00FE0638" w:rsidP="00FE0638">
      <w:pPr>
        <w:ind w:right="720"/>
        <w:rPr>
          <w:rFonts w:ascii="Garamond" w:hAnsi="Garamond"/>
          <w:b/>
          <w:sz w:val="26"/>
          <w:szCs w:val="26"/>
        </w:rPr>
      </w:pPr>
      <w:r w:rsidRPr="00FE0638">
        <w:rPr>
          <w:rFonts w:ascii="Garamond" w:hAnsi="Garamond"/>
          <w:b/>
          <w:sz w:val="26"/>
          <w:szCs w:val="26"/>
        </w:rPr>
        <w:t xml:space="preserve">July </w:t>
      </w:r>
      <w:r w:rsidR="00FE320D">
        <w:rPr>
          <w:rFonts w:ascii="Garamond" w:hAnsi="Garamond"/>
          <w:b/>
          <w:sz w:val="26"/>
          <w:szCs w:val="26"/>
        </w:rPr>
        <w:t>31</w:t>
      </w:r>
      <w:r w:rsidR="00985295" w:rsidRPr="00FE0638">
        <w:rPr>
          <w:rFonts w:ascii="Garamond" w:hAnsi="Garamond"/>
          <w:b/>
          <w:sz w:val="26"/>
          <w:szCs w:val="26"/>
        </w:rPr>
        <w:t>, 2022</w:t>
      </w:r>
    </w:p>
    <w:p w14:paraId="4FDC66D1" w14:textId="77777777" w:rsidR="00985295" w:rsidRPr="00FE0638" w:rsidRDefault="00985295" w:rsidP="00FE0638">
      <w:pPr>
        <w:ind w:right="720"/>
        <w:rPr>
          <w:rFonts w:ascii="Garamond" w:hAnsi="Garamond"/>
          <w:b/>
          <w:sz w:val="26"/>
          <w:szCs w:val="26"/>
        </w:rPr>
      </w:pPr>
    </w:p>
    <w:p w14:paraId="7007A2C4" w14:textId="77777777" w:rsidR="00FE320D" w:rsidRPr="001960D9" w:rsidRDefault="00056FDE" w:rsidP="00FE320D">
      <w:pPr>
        <w:rPr>
          <w:rFonts w:ascii="Garamond" w:hAnsi="Garamond"/>
          <w:b/>
          <w:bCs/>
          <w:sz w:val="26"/>
          <w:szCs w:val="26"/>
        </w:rPr>
      </w:pPr>
      <w:r w:rsidRPr="00FE0638">
        <w:rPr>
          <w:rFonts w:ascii="Garamond" w:hAnsi="Garamond"/>
          <w:b/>
          <w:sz w:val="26"/>
          <w:szCs w:val="26"/>
        </w:rPr>
        <w:t xml:space="preserve">[RCL] </w:t>
      </w:r>
      <w:r w:rsidR="00FE320D" w:rsidRPr="001960D9">
        <w:rPr>
          <w:rFonts w:ascii="Garamond" w:hAnsi="Garamond"/>
          <w:b/>
          <w:bCs/>
          <w:sz w:val="26"/>
          <w:szCs w:val="26"/>
        </w:rPr>
        <w:t>Hosea 11:1-11</w:t>
      </w:r>
      <w:r w:rsidR="00FE320D">
        <w:rPr>
          <w:rFonts w:ascii="Garamond" w:hAnsi="Garamond"/>
          <w:b/>
          <w:bCs/>
          <w:sz w:val="26"/>
          <w:szCs w:val="26"/>
        </w:rPr>
        <w:t xml:space="preserve">; </w:t>
      </w:r>
      <w:r w:rsidR="00FE320D" w:rsidRPr="001960D9">
        <w:rPr>
          <w:rFonts w:ascii="Garamond" w:hAnsi="Garamond"/>
          <w:b/>
          <w:bCs/>
          <w:sz w:val="26"/>
          <w:szCs w:val="26"/>
        </w:rPr>
        <w:t>Psalm 107:1-9, 43</w:t>
      </w:r>
      <w:r w:rsidR="00FE320D">
        <w:rPr>
          <w:rFonts w:ascii="Garamond" w:hAnsi="Garamond"/>
          <w:b/>
          <w:bCs/>
          <w:sz w:val="26"/>
          <w:szCs w:val="26"/>
        </w:rPr>
        <w:t xml:space="preserve">; </w:t>
      </w:r>
      <w:r w:rsidR="00FE320D" w:rsidRPr="001960D9">
        <w:rPr>
          <w:rFonts w:ascii="Garamond" w:hAnsi="Garamond"/>
          <w:b/>
          <w:bCs/>
          <w:sz w:val="26"/>
          <w:szCs w:val="26"/>
        </w:rPr>
        <w:t>Colossians 3:1-11</w:t>
      </w:r>
      <w:r w:rsidR="00FE320D">
        <w:rPr>
          <w:rFonts w:ascii="Garamond" w:hAnsi="Garamond"/>
          <w:b/>
          <w:bCs/>
          <w:sz w:val="26"/>
          <w:szCs w:val="26"/>
        </w:rPr>
        <w:t xml:space="preserve">; </w:t>
      </w:r>
      <w:r w:rsidR="00FE320D" w:rsidRPr="001960D9">
        <w:rPr>
          <w:rFonts w:ascii="Garamond" w:hAnsi="Garamond"/>
          <w:b/>
          <w:bCs/>
          <w:sz w:val="26"/>
          <w:szCs w:val="26"/>
        </w:rPr>
        <w:t>Luke 12:13-21</w:t>
      </w:r>
    </w:p>
    <w:p w14:paraId="6FFC247F" w14:textId="77777777" w:rsidR="00FE320D" w:rsidRDefault="00FE320D" w:rsidP="00FE320D">
      <w:pPr>
        <w:spacing w:line="276" w:lineRule="auto"/>
        <w:rPr>
          <w:rFonts w:ascii="Garamond" w:hAnsi="Garamond"/>
          <w:b/>
          <w:bCs/>
          <w:sz w:val="26"/>
          <w:szCs w:val="26"/>
        </w:rPr>
      </w:pPr>
    </w:p>
    <w:p w14:paraId="37112089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b/>
          <w:sz w:val="26"/>
          <w:szCs w:val="26"/>
        </w:rPr>
      </w:pPr>
      <w:r w:rsidRPr="00861F8B">
        <w:rPr>
          <w:rFonts w:ascii="Garamond" w:hAnsi="Garamond"/>
          <w:b/>
          <w:sz w:val="26"/>
          <w:szCs w:val="26"/>
        </w:rPr>
        <w:t>Hosea 11:1-11</w:t>
      </w:r>
    </w:p>
    <w:p w14:paraId="271A001D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Meditating on this passage of prophetic imagining surfaces the tension that characterizes the relationship between God and Israel.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Both parties bend their backs, but God’s bending nourishes while the peoples’ bending isolates them from infinite sustenance.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The poet paints a picture of YHWH—the God of their ancestors—who calls out to them time and again only to be cast aside.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The more God called out, the further the people ran outside of earshot.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In the poet’s hands, God reminisces about teaching the people how to walk, embracing them with open arms, and healing them when healing was needed.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God say</w:t>
      </w:r>
      <w:r w:rsidRPr="00995E18">
        <w:rPr>
          <w:rFonts w:ascii="Garamond" w:hAnsi="Garamond"/>
          <w:sz w:val="26"/>
          <w:szCs w:val="26"/>
        </w:rPr>
        <w:t>s, “I led them with cords of human kindness, with bands of love” (v. 4),</w:t>
      </w:r>
      <w:r w:rsidRPr="00861F8B">
        <w:rPr>
          <w:rFonts w:ascii="Garamond" w:hAnsi="Garamond"/>
          <w:sz w:val="26"/>
          <w:szCs w:val="26"/>
        </w:rPr>
        <w:t xml:space="preserve"> but perhaps the people mistook the cords and bands as tools of bondage rather than connectors of infinite mercy.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In verses five through seven, it seems that the Assyrian conquest vindicates God’s anger, tempting God to turn a blind eye when the people finally wave their arms in distress and return God’s call.</w:t>
      </w:r>
    </w:p>
    <w:p w14:paraId="2B8311EF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</w:p>
    <w:p w14:paraId="5E53B68B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But this is a God who desires closeness.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And perhaps the poet even endeavors to imagine YHWH, the great I AM, into a space of introspection.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The poet’s words seem to push the creator of all things to say, </w:t>
      </w:r>
      <w:r w:rsidRPr="00995E18">
        <w:rPr>
          <w:rFonts w:ascii="Garamond" w:hAnsi="Garamond"/>
          <w:sz w:val="26"/>
          <w:szCs w:val="26"/>
        </w:rPr>
        <w:t>“For I am God and no mortal, the Holy One in your midst” (v. 9) – a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reminder to the Holy One of </w:t>
      </w:r>
      <w:r>
        <w:rPr>
          <w:rFonts w:ascii="Garamond" w:hAnsi="Garamond"/>
          <w:sz w:val="26"/>
          <w:szCs w:val="26"/>
        </w:rPr>
        <w:t>his</w:t>
      </w:r>
      <w:r w:rsidRPr="00861F8B">
        <w:rPr>
          <w:rFonts w:ascii="Garamond" w:hAnsi="Garamond"/>
          <w:sz w:val="26"/>
          <w:szCs w:val="26"/>
        </w:rPr>
        <w:t xml:space="preserve"> abundant </w:t>
      </w:r>
      <w:proofErr w:type="gramStart"/>
      <w:r w:rsidRPr="00861F8B">
        <w:rPr>
          <w:rFonts w:ascii="Garamond" w:hAnsi="Garamond"/>
          <w:sz w:val="26"/>
          <w:szCs w:val="26"/>
        </w:rPr>
        <w:t>capacity</w:t>
      </w:r>
      <w:proofErr w:type="gramEnd"/>
      <w:r w:rsidRPr="00861F8B">
        <w:rPr>
          <w:rFonts w:ascii="Garamond" w:hAnsi="Garamond"/>
          <w:sz w:val="26"/>
          <w:szCs w:val="26"/>
        </w:rPr>
        <w:t xml:space="preserve"> not only for anger and wrath but also for intimate knowing and loving.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In verse eight, the poet writes that God’s heart recoils within God, as if it had been </w:t>
      </w:r>
      <w:r>
        <w:rPr>
          <w:rFonts w:ascii="Garamond" w:hAnsi="Garamond"/>
          <w:sz w:val="26"/>
          <w:szCs w:val="26"/>
        </w:rPr>
        <w:t xml:space="preserve">previously </w:t>
      </w:r>
      <w:r w:rsidRPr="00861F8B">
        <w:rPr>
          <w:rFonts w:ascii="Garamond" w:hAnsi="Garamond"/>
          <w:sz w:val="26"/>
          <w:szCs w:val="26"/>
        </w:rPr>
        <w:t>wretched out by Israel’s rejection.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Instead of burning with wrath outside of the chest, God’s heart recoils and grows warm and tender with compassion close to Godself.</w:t>
      </w:r>
      <w:r>
        <w:rPr>
          <w:rFonts w:ascii="Garamond" w:hAnsi="Garamond"/>
          <w:sz w:val="26"/>
          <w:szCs w:val="26"/>
        </w:rPr>
        <w:t xml:space="preserve"> The writer suggests that </w:t>
      </w:r>
      <w:r w:rsidRPr="00861F8B">
        <w:rPr>
          <w:rFonts w:ascii="Garamond" w:hAnsi="Garamond"/>
          <w:sz w:val="26"/>
          <w:szCs w:val="26"/>
        </w:rPr>
        <w:t>YHWH can no more exist without the love and affection of humans than a fish can live outside of water.</w:t>
      </w:r>
    </w:p>
    <w:p w14:paraId="4C8EDF97" w14:textId="77777777" w:rsidR="00FE320D" w:rsidRPr="00861F8B" w:rsidRDefault="00FE320D" w:rsidP="00FE320D">
      <w:pPr>
        <w:pStyle w:val="ListParagraph"/>
        <w:numPr>
          <w:ilvl w:val="0"/>
          <w:numId w:val="26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What causes us to bend away from God?</w:t>
      </w:r>
    </w:p>
    <w:p w14:paraId="20248FAE" w14:textId="77777777" w:rsidR="00FE320D" w:rsidRPr="00861F8B" w:rsidRDefault="00FE320D" w:rsidP="00FE320D">
      <w:pPr>
        <w:pStyle w:val="ListParagraph"/>
        <w:numPr>
          <w:ilvl w:val="0"/>
          <w:numId w:val="26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How might we straighten our backs to meet God?</w:t>
      </w:r>
    </w:p>
    <w:p w14:paraId="35A8C84C" w14:textId="77777777" w:rsidR="00FE320D" w:rsidRDefault="00FE320D" w:rsidP="00FE320D">
      <w:pPr>
        <w:spacing w:line="276" w:lineRule="auto"/>
        <w:contextualSpacing/>
        <w:rPr>
          <w:rFonts w:ascii="Garamond" w:hAnsi="Garamond"/>
          <w:b/>
          <w:sz w:val="26"/>
          <w:szCs w:val="26"/>
        </w:rPr>
      </w:pPr>
    </w:p>
    <w:p w14:paraId="2718ED65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b/>
          <w:sz w:val="26"/>
          <w:szCs w:val="26"/>
        </w:rPr>
      </w:pPr>
      <w:r w:rsidRPr="00861F8B">
        <w:rPr>
          <w:rFonts w:ascii="Garamond" w:hAnsi="Garamond"/>
          <w:b/>
          <w:sz w:val="26"/>
          <w:szCs w:val="26"/>
        </w:rPr>
        <w:t>Psalm 107:1-9, 43</w:t>
      </w:r>
    </w:p>
    <w:p w14:paraId="0257F0BF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A great companion to the Hosea passage, this psalm reiterates the steadfastness of God’s love.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For the psalmist, God’s love moves beyond words and feelings that make one feel tingly on the inside.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God’s grounding and dynamic love shows up to do something.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It is the kind of love that moves bodies from one </w:t>
      </w:r>
      <w:r w:rsidRPr="00861F8B">
        <w:rPr>
          <w:rFonts w:ascii="Garamond" w:hAnsi="Garamond"/>
          <w:sz w:val="26"/>
          <w:szCs w:val="26"/>
        </w:rPr>
        <w:lastRenderedPageBreak/>
        <w:t>place to another and joins person to person—from the wild desert to an inhabited town.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God’s steadfast love is the kind of love that materializes in the form of food and water when souls are weary.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The psalmist reminds us that for those who have wandered beyond the bounds of civilization, finding themselves stranded from all that they know, God’s love follows them with unceasing tenacity.</w:t>
      </w:r>
    </w:p>
    <w:p w14:paraId="02BB7395" w14:textId="77777777" w:rsidR="00FE320D" w:rsidRPr="00861F8B" w:rsidRDefault="00FE320D" w:rsidP="00FE320D">
      <w:pPr>
        <w:pStyle w:val="ListParagraph"/>
        <w:numPr>
          <w:ilvl w:val="0"/>
          <w:numId w:val="27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Can you name your last desert dwelling?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What led you there and how did you get out?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If you are still in your desert moment, what </w:t>
      </w:r>
      <w:r>
        <w:rPr>
          <w:rFonts w:ascii="Garamond" w:hAnsi="Garamond"/>
          <w:sz w:val="26"/>
          <w:szCs w:val="26"/>
        </w:rPr>
        <w:t>e</w:t>
      </w:r>
      <w:r w:rsidRPr="00861F8B">
        <w:rPr>
          <w:rFonts w:ascii="Garamond" w:hAnsi="Garamond"/>
          <w:sz w:val="26"/>
          <w:szCs w:val="26"/>
        </w:rPr>
        <w:t>ffect does this psalm have on you?</w:t>
      </w:r>
    </w:p>
    <w:p w14:paraId="6C4DC457" w14:textId="77777777" w:rsidR="00FE320D" w:rsidRPr="00861F8B" w:rsidRDefault="00FE320D" w:rsidP="00FE320D">
      <w:pPr>
        <w:pStyle w:val="ListParagraph"/>
        <w:numPr>
          <w:ilvl w:val="0"/>
          <w:numId w:val="27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What are the “food” and “water” in your life that God has provided for you?</w:t>
      </w:r>
    </w:p>
    <w:p w14:paraId="7E722AB1" w14:textId="77777777" w:rsidR="00FE320D" w:rsidRDefault="00FE320D" w:rsidP="00FE320D">
      <w:pPr>
        <w:spacing w:line="276" w:lineRule="auto"/>
        <w:contextualSpacing/>
        <w:rPr>
          <w:rFonts w:ascii="Garamond" w:hAnsi="Garamond"/>
          <w:b/>
          <w:sz w:val="26"/>
          <w:szCs w:val="26"/>
        </w:rPr>
      </w:pPr>
    </w:p>
    <w:p w14:paraId="7CDCD2FD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b/>
          <w:sz w:val="26"/>
          <w:szCs w:val="26"/>
        </w:rPr>
      </w:pPr>
      <w:r w:rsidRPr="00861F8B">
        <w:rPr>
          <w:rFonts w:ascii="Garamond" w:hAnsi="Garamond"/>
          <w:b/>
          <w:sz w:val="26"/>
          <w:szCs w:val="26"/>
        </w:rPr>
        <w:t>Colossians 3:1-11</w:t>
      </w:r>
    </w:p>
    <w:p w14:paraId="3E973C81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Should we harbor evil desire and greed within us, or wage anger, malice, and slander toward our neighbor with no regard?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Probably not.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But by putting to death </w:t>
      </w:r>
      <w:proofErr w:type="gramStart"/>
      <w:r w:rsidRPr="00861F8B">
        <w:rPr>
          <w:rFonts w:ascii="Garamond" w:hAnsi="Garamond"/>
          <w:sz w:val="26"/>
          <w:szCs w:val="26"/>
        </w:rPr>
        <w:t>all of</w:t>
      </w:r>
      <w:proofErr w:type="gramEnd"/>
      <w:r w:rsidRPr="00861F8B">
        <w:rPr>
          <w:rFonts w:ascii="Garamond" w:hAnsi="Garamond"/>
          <w:sz w:val="26"/>
          <w:szCs w:val="26"/>
        </w:rPr>
        <w:t xml:space="preserve"> the things earthly and earthy, all of the things that indeed make us human, what do we sacrifice?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If we dismiss some earthly passions, do we dismiss all of them </w:t>
      </w:r>
      <w:r>
        <w:rPr>
          <w:rFonts w:ascii="Garamond" w:hAnsi="Garamond"/>
          <w:sz w:val="26"/>
          <w:szCs w:val="26"/>
        </w:rPr>
        <w:t xml:space="preserve">– </w:t>
      </w:r>
      <w:r w:rsidRPr="00861F8B">
        <w:rPr>
          <w:rFonts w:ascii="Garamond" w:hAnsi="Garamond"/>
          <w:sz w:val="26"/>
          <w:szCs w:val="26"/>
        </w:rPr>
        <w:t>like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the need to eat, sleep, create, love, or seek the comfort of others and provide it in return?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Focusing on the supposed dualistic hierarchy of spirit over body and heaven over earth creates an either/or situation.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Either one can be spiritual and Christ-like, or one can be sinful and earth</w:t>
      </w:r>
      <w:r>
        <w:rPr>
          <w:rFonts w:ascii="Garamond" w:hAnsi="Garamond"/>
          <w:sz w:val="26"/>
          <w:szCs w:val="26"/>
        </w:rPr>
        <w:t>l</w:t>
      </w:r>
      <w:r w:rsidRPr="00861F8B">
        <w:rPr>
          <w:rFonts w:ascii="Garamond" w:hAnsi="Garamond"/>
          <w:sz w:val="26"/>
          <w:szCs w:val="26"/>
        </w:rPr>
        <w:t>y, but never both.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One is good, the other bad.</w:t>
      </w:r>
      <w:r>
        <w:rPr>
          <w:rFonts w:ascii="Garamond" w:hAnsi="Garamond"/>
          <w:sz w:val="26"/>
          <w:szCs w:val="26"/>
        </w:rPr>
        <w:t xml:space="preserve"> </w:t>
      </w:r>
    </w:p>
    <w:p w14:paraId="4AF8FFCC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</w:p>
    <w:p w14:paraId="4D7A1445" w14:textId="77777777" w:rsidR="00FE320D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 xml:space="preserve">And yet the joy of </w:t>
      </w:r>
      <w:r>
        <w:rPr>
          <w:rFonts w:ascii="Garamond" w:hAnsi="Garamond"/>
          <w:sz w:val="26"/>
          <w:szCs w:val="26"/>
        </w:rPr>
        <w:t>S</w:t>
      </w:r>
      <w:r w:rsidRPr="00861F8B">
        <w:rPr>
          <w:rFonts w:ascii="Garamond" w:hAnsi="Garamond"/>
          <w:sz w:val="26"/>
          <w:szCs w:val="26"/>
        </w:rPr>
        <w:t>cripture unfolding with revelations from each succeeding generation building upon tradition bids us to explore a variety of interpretations.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The writer of Colossians invites listeners to </w:t>
      </w:r>
      <w:r w:rsidRPr="00995E18">
        <w:rPr>
          <w:rFonts w:ascii="Garamond" w:hAnsi="Garamond"/>
          <w:sz w:val="26"/>
          <w:szCs w:val="26"/>
        </w:rPr>
        <w:t>“Set your minds on things that are above, not on things that are on earth, for you have died” (v. 2).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The writer calls the Colossian community to contemplate their life before joining the church, and questions how it might be different now that they have been raised in Christ.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What changes will they make in their lives?</w:t>
      </w:r>
      <w:r>
        <w:rPr>
          <w:rFonts w:ascii="Garamond" w:hAnsi="Garamond"/>
          <w:sz w:val="26"/>
          <w:szCs w:val="26"/>
        </w:rPr>
        <w:t xml:space="preserve"> </w:t>
      </w:r>
    </w:p>
    <w:p w14:paraId="5F6868C4" w14:textId="77777777" w:rsidR="00FE320D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</w:p>
    <w:p w14:paraId="43880EE7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Membership does not mean paying monetary dues and maintaining the status quo.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Once one says yes to following Jesus and living a Christlike existence, the dues one pays are non-material.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Sacrifice comes in body and in spirit and welcomes a newly integrated existence dependent upon both.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In verses nine and ten, the writer uses the metaphor of being stripped of old garments and </w:t>
      </w:r>
      <w:r>
        <w:rPr>
          <w:rFonts w:ascii="Garamond" w:hAnsi="Garamond"/>
          <w:sz w:val="26"/>
          <w:szCs w:val="26"/>
        </w:rPr>
        <w:t>“[</w:t>
      </w:r>
      <w:r w:rsidRPr="00861F8B">
        <w:rPr>
          <w:rFonts w:ascii="Garamond" w:hAnsi="Garamond"/>
          <w:sz w:val="26"/>
          <w:szCs w:val="26"/>
        </w:rPr>
        <w:t>clothing</w:t>
      </w:r>
      <w:r>
        <w:rPr>
          <w:rFonts w:ascii="Garamond" w:hAnsi="Garamond"/>
          <w:sz w:val="26"/>
          <w:szCs w:val="26"/>
        </w:rPr>
        <w:t xml:space="preserve">] </w:t>
      </w:r>
      <w:r w:rsidRPr="00995E18">
        <w:rPr>
          <w:rFonts w:ascii="Garamond" w:hAnsi="Garamond"/>
          <w:sz w:val="26"/>
          <w:szCs w:val="26"/>
        </w:rPr>
        <w:t>yourselves with the new self, which is being renewed in knowledge according to the image of its creator” (v. 10),</w:t>
      </w:r>
      <w:r w:rsidRPr="00861F8B">
        <w:rPr>
          <w:rFonts w:ascii="Garamond" w:hAnsi="Garamond"/>
          <w:sz w:val="26"/>
          <w:szCs w:val="26"/>
        </w:rPr>
        <w:t xml:space="preserve"> acknowledging the countercultural nature of living according to the image of the creator.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The inner transformation manifests outwardly and compels the </w:t>
      </w:r>
      <w:proofErr w:type="gramStart"/>
      <w:r w:rsidRPr="00861F8B">
        <w:rPr>
          <w:rFonts w:ascii="Garamond" w:hAnsi="Garamond"/>
          <w:sz w:val="26"/>
          <w:szCs w:val="26"/>
        </w:rPr>
        <w:t>newly-made</w:t>
      </w:r>
      <w:proofErr w:type="gramEnd"/>
      <w:r w:rsidRPr="00861F8B">
        <w:rPr>
          <w:rFonts w:ascii="Garamond" w:hAnsi="Garamond"/>
          <w:sz w:val="26"/>
          <w:szCs w:val="26"/>
        </w:rPr>
        <w:t xml:space="preserve"> person into right relationships with neighbors tempered by understanding, patience, and uplift.</w:t>
      </w:r>
    </w:p>
    <w:p w14:paraId="55B09CBE" w14:textId="77777777" w:rsidR="00FE320D" w:rsidRPr="00861F8B" w:rsidRDefault="00FE320D" w:rsidP="00FE320D">
      <w:pPr>
        <w:pStyle w:val="ListParagraph"/>
        <w:numPr>
          <w:ilvl w:val="0"/>
          <w:numId w:val="28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Colossians makes much ado about remaking the self into the image of Christ.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What or who is the image of Christ for you?</w:t>
      </w:r>
    </w:p>
    <w:p w14:paraId="737A0348" w14:textId="77777777" w:rsidR="00FE320D" w:rsidRPr="00861F8B" w:rsidRDefault="00FE320D" w:rsidP="00FE320D">
      <w:pPr>
        <w:pStyle w:val="ListParagraph"/>
        <w:numPr>
          <w:ilvl w:val="0"/>
          <w:numId w:val="28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Does it feel burdensome or freeing trying to live this lifestyle?</w:t>
      </w:r>
    </w:p>
    <w:p w14:paraId="2ADCCE54" w14:textId="77777777" w:rsidR="00FE320D" w:rsidRPr="00861F8B" w:rsidRDefault="00FE320D" w:rsidP="00FE320D">
      <w:pPr>
        <w:pStyle w:val="ListParagraph"/>
        <w:numPr>
          <w:ilvl w:val="0"/>
          <w:numId w:val="28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In what ways are you being called to live counterculturally?</w:t>
      </w:r>
    </w:p>
    <w:p w14:paraId="73E43904" w14:textId="77777777" w:rsidR="00FE320D" w:rsidRDefault="00FE320D" w:rsidP="00FE320D">
      <w:pPr>
        <w:spacing w:line="276" w:lineRule="auto"/>
        <w:contextualSpacing/>
        <w:rPr>
          <w:rFonts w:ascii="Garamond" w:hAnsi="Garamond"/>
          <w:b/>
          <w:sz w:val="26"/>
          <w:szCs w:val="26"/>
        </w:rPr>
      </w:pPr>
    </w:p>
    <w:p w14:paraId="156C39C1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b/>
          <w:sz w:val="26"/>
          <w:szCs w:val="26"/>
        </w:rPr>
      </w:pPr>
      <w:r w:rsidRPr="00861F8B">
        <w:rPr>
          <w:rFonts w:ascii="Garamond" w:hAnsi="Garamond"/>
          <w:b/>
          <w:sz w:val="26"/>
          <w:szCs w:val="26"/>
        </w:rPr>
        <w:t>Luke 12:13-21</w:t>
      </w:r>
    </w:p>
    <w:p w14:paraId="73F058C8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In his opening remarks, Jesus proclaims that he will not participate in pronouncing any kind of judgment.</w:t>
      </w:r>
      <w:r>
        <w:rPr>
          <w:rFonts w:ascii="Garamond" w:hAnsi="Garamond"/>
          <w:sz w:val="26"/>
          <w:szCs w:val="26"/>
        </w:rPr>
        <w:t xml:space="preserve"> Still,</w:t>
      </w:r>
      <w:r w:rsidRPr="00861F8B">
        <w:rPr>
          <w:rFonts w:ascii="Garamond" w:hAnsi="Garamond"/>
          <w:sz w:val="26"/>
          <w:szCs w:val="26"/>
        </w:rPr>
        <w:t xml:space="preserve"> he rather sneakily uses the parable</w:t>
      </w:r>
      <w:r>
        <w:rPr>
          <w:rFonts w:ascii="Garamond" w:hAnsi="Garamond"/>
          <w:sz w:val="26"/>
          <w:szCs w:val="26"/>
        </w:rPr>
        <w:t>, in fact,</w:t>
      </w:r>
      <w:r w:rsidRPr="00861F8B">
        <w:rPr>
          <w:rFonts w:ascii="Garamond" w:hAnsi="Garamond"/>
          <w:sz w:val="26"/>
          <w:szCs w:val="26"/>
        </w:rPr>
        <w:t xml:space="preserve"> to pronounce judgment.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Jesus seems to say to the young </w:t>
      </w:r>
      <w:r w:rsidRPr="00861F8B">
        <w:rPr>
          <w:rFonts w:ascii="Garamond" w:hAnsi="Garamond"/>
          <w:sz w:val="26"/>
          <w:szCs w:val="26"/>
        </w:rPr>
        <w:lastRenderedPageBreak/>
        <w:t>man desperately wishing to draw him into his family quarrel, “You’re paying attention to the wrong things!”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In the N</w:t>
      </w:r>
      <w:r>
        <w:rPr>
          <w:rFonts w:ascii="Garamond" w:hAnsi="Garamond"/>
          <w:sz w:val="26"/>
          <w:szCs w:val="26"/>
        </w:rPr>
        <w:t xml:space="preserve">ew </w:t>
      </w:r>
      <w:r w:rsidRPr="00861F8B">
        <w:rPr>
          <w:rFonts w:ascii="Garamond" w:hAnsi="Garamond"/>
          <w:sz w:val="26"/>
          <w:szCs w:val="26"/>
        </w:rPr>
        <w:t>R</w:t>
      </w:r>
      <w:r>
        <w:rPr>
          <w:rFonts w:ascii="Garamond" w:hAnsi="Garamond"/>
          <w:sz w:val="26"/>
          <w:szCs w:val="26"/>
        </w:rPr>
        <w:t xml:space="preserve">evised Standard </w:t>
      </w:r>
      <w:r w:rsidRPr="00861F8B">
        <w:rPr>
          <w:rFonts w:ascii="Garamond" w:hAnsi="Garamond"/>
          <w:sz w:val="26"/>
          <w:szCs w:val="26"/>
        </w:rPr>
        <w:t>V</w:t>
      </w:r>
      <w:r>
        <w:rPr>
          <w:rFonts w:ascii="Garamond" w:hAnsi="Garamond"/>
          <w:sz w:val="26"/>
          <w:szCs w:val="26"/>
        </w:rPr>
        <w:t>ersion</w:t>
      </w:r>
      <w:r w:rsidRPr="00861F8B">
        <w:rPr>
          <w:rFonts w:ascii="Garamond" w:hAnsi="Garamond"/>
          <w:sz w:val="26"/>
          <w:szCs w:val="26"/>
        </w:rPr>
        <w:t xml:space="preserve"> translation, Jesus sets the scene for his story and tells the crowd </w:t>
      </w:r>
      <w:r w:rsidRPr="00995E18">
        <w:rPr>
          <w:rFonts w:ascii="Garamond" w:hAnsi="Garamond"/>
          <w:sz w:val="26"/>
          <w:szCs w:val="26"/>
        </w:rPr>
        <w:t>to “Take care” (v. 15).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The original Greek word for this phrase means </w:t>
      </w:r>
      <w:r w:rsidRPr="0025214A">
        <w:rPr>
          <w:rFonts w:ascii="Garamond" w:hAnsi="Garamond"/>
          <w:i/>
          <w:iCs/>
          <w:sz w:val="26"/>
          <w:szCs w:val="26"/>
        </w:rPr>
        <w:t>see</w:t>
      </w:r>
      <w:r w:rsidRPr="00861F8B">
        <w:rPr>
          <w:rFonts w:ascii="Garamond" w:hAnsi="Garamond"/>
          <w:sz w:val="26"/>
          <w:szCs w:val="26"/>
        </w:rPr>
        <w:t xml:space="preserve">, </w:t>
      </w:r>
      <w:r w:rsidRPr="0025214A">
        <w:rPr>
          <w:rFonts w:ascii="Garamond" w:hAnsi="Garamond"/>
          <w:i/>
          <w:iCs/>
          <w:sz w:val="26"/>
          <w:szCs w:val="26"/>
        </w:rPr>
        <w:t>view</w:t>
      </w:r>
      <w:r w:rsidRPr="00861F8B">
        <w:rPr>
          <w:rFonts w:ascii="Garamond" w:hAnsi="Garamond"/>
          <w:sz w:val="26"/>
          <w:szCs w:val="26"/>
        </w:rPr>
        <w:t xml:space="preserve">, or </w:t>
      </w:r>
      <w:r w:rsidRPr="0025214A">
        <w:rPr>
          <w:rFonts w:ascii="Garamond" w:hAnsi="Garamond"/>
          <w:i/>
          <w:iCs/>
          <w:sz w:val="26"/>
          <w:szCs w:val="26"/>
        </w:rPr>
        <w:t>perceive</w:t>
      </w:r>
      <w:r w:rsidRPr="00861F8B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He does not tell them to listen up or pay close attention.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Instead, Jesus tells them to “perceive</w:t>
      </w:r>
      <w:r>
        <w:rPr>
          <w:rFonts w:ascii="Garamond" w:hAnsi="Garamond"/>
          <w:sz w:val="26"/>
          <w:szCs w:val="26"/>
        </w:rPr>
        <w:t>,</w:t>
      </w:r>
      <w:r w:rsidRPr="00861F8B">
        <w:rPr>
          <w:rFonts w:ascii="Garamond" w:hAnsi="Garamond"/>
          <w:sz w:val="26"/>
          <w:szCs w:val="26"/>
        </w:rPr>
        <w:t>” and then follows with</w:t>
      </w:r>
      <w:r w:rsidRPr="00995E18">
        <w:rPr>
          <w:rFonts w:ascii="Garamond" w:hAnsi="Garamond"/>
          <w:sz w:val="26"/>
          <w:szCs w:val="26"/>
        </w:rPr>
        <w:t>, “Be on your guard against all kinds of greed; for one’s life does not consist in the abundance of possessions” (v. 15).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By saying this, Jesus indicates that this goes beyond objective reality or rationalizations of the mind.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He wants the young man and the crowd to feel the meaning within their bodies, and to </w:t>
      </w:r>
      <w:r w:rsidRPr="00861F8B">
        <w:rPr>
          <w:rFonts w:ascii="Garamond" w:hAnsi="Garamond"/>
          <w:i/>
          <w:iCs/>
          <w:sz w:val="26"/>
          <w:szCs w:val="26"/>
        </w:rPr>
        <w:t>know</w:t>
      </w:r>
      <w:r w:rsidRPr="00861F8B">
        <w:rPr>
          <w:rFonts w:ascii="Garamond" w:hAnsi="Garamond"/>
          <w:sz w:val="26"/>
          <w:szCs w:val="26"/>
        </w:rPr>
        <w:t xml:space="preserve"> in a different kind of way.</w:t>
      </w:r>
      <w:r>
        <w:rPr>
          <w:rFonts w:ascii="Garamond" w:hAnsi="Garamond"/>
          <w:sz w:val="26"/>
          <w:szCs w:val="26"/>
        </w:rPr>
        <w:t xml:space="preserve"> </w:t>
      </w:r>
    </w:p>
    <w:p w14:paraId="668AEF48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</w:p>
    <w:p w14:paraId="7B0A9C75" w14:textId="77777777" w:rsidR="00FE320D" w:rsidRPr="00861F8B" w:rsidRDefault="00FE320D" w:rsidP="00FE320D">
      <w:pPr>
        <w:spacing w:line="276" w:lineRule="auto"/>
        <w:contextualSpacing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 xml:space="preserve">This does not necessarily seem to be a lesson centered on sharing, but the rich man in the parable uses the word </w:t>
      </w:r>
      <w:r w:rsidRPr="00995E18">
        <w:rPr>
          <w:rFonts w:ascii="Garamond" w:hAnsi="Garamond"/>
          <w:sz w:val="26"/>
          <w:szCs w:val="26"/>
        </w:rPr>
        <w:t>“my” five times in the span of just two verses: “my crops,” “my barns,” “my grain,” “my goods,” “my soul” (v. 17-19).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 xml:space="preserve">Then, he knocks down his old barn and builds a bigger one to hold his stash. Luke stresses the importance of an equitable society, so the truth to be perceived comes directly from Jesus’ use of the word </w:t>
      </w:r>
      <w:r w:rsidRPr="0025214A">
        <w:rPr>
          <w:rFonts w:ascii="Garamond" w:hAnsi="Garamond"/>
          <w:i/>
          <w:iCs/>
          <w:sz w:val="26"/>
          <w:szCs w:val="26"/>
        </w:rPr>
        <w:t>abundance</w:t>
      </w:r>
      <w:r w:rsidRPr="00861F8B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With great irony, the rich man capitalizing on his abundance makes him blind to the truth of God’s abundance.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The rich man’s greed is built upon his fear of scarcity for his future.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Luke drives this point home when God says</w:t>
      </w:r>
      <w:r w:rsidRPr="00995E18">
        <w:rPr>
          <w:rFonts w:ascii="Garamond" w:hAnsi="Garamond"/>
          <w:sz w:val="26"/>
          <w:szCs w:val="26"/>
        </w:rPr>
        <w:t>, “You fool!” (v. 20),</w:t>
      </w:r>
      <w:r w:rsidRPr="00861F8B">
        <w:rPr>
          <w:rFonts w:ascii="Garamond" w:hAnsi="Garamond"/>
          <w:sz w:val="26"/>
          <w:szCs w:val="26"/>
        </w:rPr>
        <w:t xml:space="preserve"> echoing Jesus’ opening sentiments to the young man.</w:t>
      </w:r>
      <w:r>
        <w:rPr>
          <w:rFonts w:ascii="Garamond" w:hAnsi="Garamond"/>
          <w:sz w:val="26"/>
          <w:szCs w:val="26"/>
        </w:rPr>
        <w:t xml:space="preserve"> </w:t>
      </w:r>
      <w:r w:rsidRPr="00861F8B">
        <w:rPr>
          <w:rFonts w:ascii="Garamond" w:hAnsi="Garamond"/>
          <w:sz w:val="26"/>
          <w:szCs w:val="26"/>
        </w:rPr>
        <w:t>God seems to say, “Your eyes are so narrowed on your material accumulations, you cannot see the destruction your greed rains upon you or the others around you.”</w:t>
      </w:r>
    </w:p>
    <w:p w14:paraId="612125A5" w14:textId="77777777" w:rsidR="00FE320D" w:rsidRPr="00861F8B" w:rsidRDefault="00FE320D" w:rsidP="00FE320D">
      <w:pPr>
        <w:pStyle w:val="ListParagraph"/>
        <w:numPr>
          <w:ilvl w:val="0"/>
          <w:numId w:val="29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How might your perceptions be out of focus with God’s?</w:t>
      </w:r>
    </w:p>
    <w:p w14:paraId="4FAE0F92" w14:textId="77777777" w:rsidR="00FE320D" w:rsidRPr="00861F8B" w:rsidRDefault="00FE320D" w:rsidP="00FE320D">
      <w:pPr>
        <w:pStyle w:val="ListParagraph"/>
        <w:numPr>
          <w:ilvl w:val="0"/>
          <w:numId w:val="29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Within your communities, where do you see the fear of scarcity doing harm to others?</w:t>
      </w:r>
    </w:p>
    <w:p w14:paraId="0FF0B519" w14:textId="5E4A3A5C" w:rsidR="00FE0638" w:rsidRPr="00FE320D" w:rsidRDefault="00FE320D" w:rsidP="00FE320D">
      <w:pPr>
        <w:pStyle w:val="ListParagraph"/>
        <w:numPr>
          <w:ilvl w:val="0"/>
          <w:numId w:val="29"/>
        </w:numPr>
        <w:spacing w:after="160" w:line="276" w:lineRule="auto"/>
        <w:rPr>
          <w:rFonts w:ascii="Garamond" w:hAnsi="Garamond"/>
          <w:sz w:val="26"/>
          <w:szCs w:val="26"/>
        </w:rPr>
      </w:pPr>
      <w:r w:rsidRPr="00861F8B">
        <w:rPr>
          <w:rFonts w:ascii="Garamond" w:hAnsi="Garamond"/>
          <w:sz w:val="26"/>
          <w:szCs w:val="26"/>
        </w:rPr>
        <w:t>Are there spaces where you can expose the myth of scarcity and introduce the abundance of God?</w:t>
      </w:r>
    </w:p>
    <w:sectPr w:rsidR="00FE0638" w:rsidRPr="00FE320D" w:rsidSect="001D4D50">
      <w:footerReference w:type="default" r:id="rId8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8969" w14:textId="77777777" w:rsidR="00860666" w:rsidRDefault="00860666" w:rsidP="00812385">
      <w:r>
        <w:separator/>
      </w:r>
    </w:p>
  </w:endnote>
  <w:endnote w:type="continuationSeparator" w:id="0">
    <w:p w14:paraId="752470CA" w14:textId="77777777" w:rsidR="00860666" w:rsidRDefault="00860666" w:rsidP="0081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6D46" w14:textId="75E978F7" w:rsidR="00812385" w:rsidRPr="005203D4" w:rsidRDefault="00812385" w:rsidP="00812385">
    <w:pPr>
      <w:pStyle w:val="Footer"/>
      <w:rPr>
        <w:rFonts w:ascii="Gill Sans Light" w:hAnsi="Gill Sans Light" w:cs="Gill Sans Light"/>
        <w:sz w:val="20"/>
        <w:szCs w:val="28"/>
      </w:rPr>
    </w:pPr>
    <w:r w:rsidRPr="005203D4">
      <w:rPr>
        <w:rFonts w:ascii="Gill Sans Light" w:hAnsi="Gill Sans Light" w:cs="Gill Sans Light" w:hint="cs"/>
        <w:sz w:val="20"/>
        <w:szCs w:val="28"/>
      </w:rPr>
      <w:t xml:space="preserve">Published by the Office of </w:t>
    </w:r>
    <w:r w:rsidR="005076FF" w:rsidRPr="005203D4">
      <w:rPr>
        <w:rFonts w:ascii="Gill Sans Light" w:hAnsi="Gill Sans Light" w:cs="Gill Sans Light" w:hint="cs"/>
        <w:sz w:val="20"/>
        <w:szCs w:val="28"/>
      </w:rPr>
      <w:t>Communic</w:t>
    </w:r>
    <w:r w:rsidRPr="005203D4">
      <w:rPr>
        <w:rFonts w:ascii="Gill Sans Light" w:hAnsi="Gill Sans Light" w:cs="Gill Sans Light" w:hint="cs"/>
        <w:sz w:val="20"/>
        <w:szCs w:val="28"/>
      </w:rPr>
      <w:t xml:space="preserve">ation of The Episcopal Church, 815 Second Avenue, New York, N.Y. 10017 </w:t>
    </w:r>
  </w:p>
  <w:p w14:paraId="6A77037A" w14:textId="46E71227" w:rsidR="005203D4" w:rsidRDefault="00812385" w:rsidP="00812385">
    <w:pPr>
      <w:pStyle w:val="Footer"/>
      <w:rPr>
        <w:rFonts w:ascii="Gill Sans Light" w:hAnsi="Gill Sans Light" w:cs="Gill Sans Light"/>
        <w:sz w:val="20"/>
        <w:szCs w:val="28"/>
      </w:rPr>
    </w:pPr>
    <w:r w:rsidRPr="005203D4">
      <w:rPr>
        <w:rFonts w:ascii="Gill Sans Light" w:hAnsi="Gill Sans Light" w:cs="Gill Sans Light" w:hint="cs"/>
        <w:sz w:val="20"/>
        <w:szCs w:val="28"/>
      </w:rPr>
      <w:t>© 20</w:t>
    </w:r>
    <w:r w:rsidR="00B066BC" w:rsidRPr="005203D4">
      <w:rPr>
        <w:rFonts w:ascii="Gill Sans Light" w:hAnsi="Gill Sans Light" w:cs="Gill Sans Light" w:hint="cs"/>
        <w:sz w:val="20"/>
        <w:szCs w:val="28"/>
      </w:rPr>
      <w:t>2</w:t>
    </w:r>
    <w:r w:rsidR="005203D4">
      <w:rPr>
        <w:rFonts w:ascii="Gill Sans Light" w:hAnsi="Gill Sans Light" w:cs="Gill Sans Light"/>
        <w:sz w:val="20"/>
        <w:szCs w:val="28"/>
      </w:rPr>
      <w:t>2</w:t>
    </w:r>
    <w:r w:rsidRPr="005203D4">
      <w:rPr>
        <w:rFonts w:ascii="Gill Sans Light" w:hAnsi="Gill Sans Light" w:cs="Gill Sans Light" w:hint="cs"/>
        <w:sz w:val="20"/>
        <w:szCs w:val="28"/>
      </w:rPr>
      <w:t xml:space="preserve"> The Domestic and Foreign Missionary Society of the Protestant Episcopal Church in the United States of America. </w:t>
    </w:r>
  </w:p>
  <w:p w14:paraId="794DF0DD" w14:textId="060AE16F" w:rsidR="00812385" w:rsidRPr="005203D4" w:rsidRDefault="00812385" w:rsidP="00812385">
    <w:pPr>
      <w:pStyle w:val="Footer"/>
      <w:rPr>
        <w:rFonts w:ascii="Gill Sans Light" w:hAnsi="Gill Sans Light" w:cs="Gill Sans Light"/>
        <w:sz w:val="20"/>
        <w:szCs w:val="28"/>
      </w:rPr>
    </w:pPr>
    <w:r w:rsidRPr="005203D4">
      <w:rPr>
        <w:rFonts w:ascii="Gill Sans Light" w:hAnsi="Gill Sans Light" w:cs="Gill Sans Light" w:hint="cs"/>
        <w:sz w:val="20"/>
        <w:szCs w:val="28"/>
      </w:rPr>
      <w:t>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A644" w14:textId="77777777" w:rsidR="00860666" w:rsidRDefault="00860666" w:rsidP="00812385">
      <w:r>
        <w:separator/>
      </w:r>
    </w:p>
  </w:footnote>
  <w:footnote w:type="continuationSeparator" w:id="0">
    <w:p w14:paraId="55D075B4" w14:textId="77777777" w:rsidR="00860666" w:rsidRDefault="00860666" w:rsidP="0081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B9E"/>
    <w:multiLevelType w:val="hybridMultilevel"/>
    <w:tmpl w:val="A09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5F1"/>
    <w:multiLevelType w:val="hybridMultilevel"/>
    <w:tmpl w:val="2D1C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6D73"/>
    <w:multiLevelType w:val="hybridMultilevel"/>
    <w:tmpl w:val="C2D6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0207"/>
    <w:multiLevelType w:val="hybridMultilevel"/>
    <w:tmpl w:val="031C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555F3"/>
    <w:multiLevelType w:val="hybridMultilevel"/>
    <w:tmpl w:val="3334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77423"/>
    <w:multiLevelType w:val="hybridMultilevel"/>
    <w:tmpl w:val="5BD6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4C91"/>
    <w:multiLevelType w:val="hybridMultilevel"/>
    <w:tmpl w:val="587C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277C"/>
    <w:multiLevelType w:val="hybridMultilevel"/>
    <w:tmpl w:val="16C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F6FCE"/>
    <w:multiLevelType w:val="hybridMultilevel"/>
    <w:tmpl w:val="FFE4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61042"/>
    <w:multiLevelType w:val="hybridMultilevel"/>
    <w:tmpl w:val="F350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FE6"/>
    <w:multiLevelType w:val="hybridMultilevel"/>
    <w:tmpl w:val="D0F8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27C7A"/>
    <w:multiLevelType w:val="hybridMultilevel"/>
    <w:tmpl w:val="4C84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03009"/>
    <w:multiLevelType w:val="hybridMultilevel"/>
    <w:tmpl w:val="FE8E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515BF"/>
    <w:multiLevelType w:val="hybridMultilevel"/>
    <w:tmpl w:val="EBB4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E6672"/>
    <w:multiLevelType w:val="hybridMultilevel"/>
    <w:tmpl w:val="D9A6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609CD"/>
    <w:multiLevelType w:val="hybridMultilevel"/>
    <w:tmpl w:val="5896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F67F1"/>
    <w:multiLevelType w:val="hybridMultilevel"/>
    <w:tmpl w:val="8A1C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B37A1"/>
    <w:multiLevelType w:val="hybridMultilevel"/>
    <w:tmpl w:val="BFA01354"/>
    <w:styleLink w:val="Bullet"/>
    <w:lvl w:ilvl="0" w:tplc="C5FE4E9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40515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D58BDC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24EAD0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FCC696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48A896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330546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A80F3B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10074A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5791267F"/>
    <w:multiLevelType w:val="hybridMultilevel"/>
    <w:tmpl w:val="1C2C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E4154"/>
    <w:multiLevelType w:val="hybridMultilevel"/>
    <w:tmpl w:val="9360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64025"/>
    <w:multiLevelType w:val="hybridMultilevel"/>
    <w:tmpl w:val="010C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D7933"/>
    <w:multiLevelType w:val="hybridMultilevel"/>
    <w:tmpl w:val="C388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3440E"/>
    <w:multiLevelType w:val="hybridMultilevel"/>
    <w:tmpl w:val="637A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135F2"/>
    <w:multiLevelType w:val="hybridMultilevel"/>
    <w:tmpl w:val="5B2A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C4C91"/>
    <w:multiLevelType w:val="hybridMultilevel"/>
    <w:tmpl w:val="5C2C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010"/>
    <w:multiLevelType w:val="hybridMultilevel"/>
    <w:tmpl w:val="CE76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54E27"/>
    <w:multiLevelType w:val="hybridMultilevel"/>
    <w:tmpl w:val="C70E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31F26"/>
    <w:multiLevelType w:val="hybridMultilevel"/>
    <w:tmpl w:val="5498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55570"/>
    <w:multiLevelType w:val="hybridMultilevel"/>
    <w:tmpl w:val="6A9C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096">
    <w:abstractNumId w:val="17"/>
  </w:num>
  <w:num w:numId="2" w16cid:durableId="529999147">
    <w:abstractNumId w:val="25"/>
  </w:num>
  <w:num w:numId="3" w16cid:durableId="482937611">
    <w:abstractNumId w:val="2"/>
  </w:num>
  <w:num w:numId="4" w16cid:durableId="496505471">
    <w:abstractNumId w:val="16"/>
  </w:num>
  <w:num w:numId="5" w16cid:durableId="900483655">
    <w:abstractNumId w:val="0"/>
  </w:num>
  <w:num w:numId="6" w16cid:durableId="1090273472">
    <w:abstractNumId w:val="1"/>
  </w:num>
  <w:num w:numId="7" w16cid:durableId="2116317359">
    <w:abstractNumId w:val="28"/>
  </w:num>
  <w:num w:numId="8" w16cid:durableId="998076835">
    <w:abstractNumId w:val="22"/>
  </w:num>
  <w:num w:numId="9" w16cid:durableId="1335835879">
    <w:abstractNumId w:val="8"/>
  </w:num>
  <w:num w:numId="10" w16cid:durableId="873233778">
    <w:abstractNumId w:val="20"/>
  </w:num>
  <w:num w:numId="11" w16cid:durableId="1143546046">
    <w:abstractNumId w:val="9"/>
  </w:num>
  <w:num w:numId="12" w16cid:durableId="1416511277">
    <w:abstractNumId w:val="12"/>
  </w:num>
  <w:num w:numId="13" w16cid:durableId="1458334891">
    <w:abstractNumId w:val="23"/>
  </w:num>
  <w:num w:numId="14" w16cid:durableId="870534356">
    <w:abstractNumId w:val="13"/>
  </w:num>
  <w:num w:numId="15" w16cid:durableId="828834719">
    <w:abstractNumId w:val="21"/>
  </w:num>
  <w:num w:numId="16" w16cid:durableId="748312765">
    <w:abstractNumId w:val="6"/>
  </w:num>
  <w:num w:numId="17" w16cid:durableId="393166234">
    <w:abstractNumId w:val="15"/>
  </w:num>
  <w:num w:numId="18" w16cid:durableId="2060086928">
    <w:abstractNumId w:val="26"/>
  </w:num>
  <w:num w:numId="19" w16cid:durableId="1277178513">
    <w:abstractNumId w:val="14"/>
  </w:num>
  <w:num w:numId="20" w16cid:durableId="579095101">
    <w:abstractNumId w:val="3"/>
  </w:num>
  <w:num w:numId="21" w16cid:durableId="1154448902">
    <w:abstractNumId w:val="24"/>
  </w:num>
  <w:num w:numId="22" w16cid:durableId="1989435342">
    <w:abstractNumId w:val="27"/>
  </w:num>
  <w:num w:numId="23" w16cid:durableId="576210651">
    <w:abstractNumId w:val="10"/>
  </w:num>
  <w:num w:numId="24" w16cid:durableId="351734453">
    <w:abstractNumId w:val="19"/>
  </w:num>
  <w:num w:numId="25" w16cid:durableId="1519078780">
    <w:abstractNumId w:val="18"/>
  </w:num>
  <w:num w:numId="26" w16cid:durableId="749545124">
    <w:abstractNumId w:val="4"/>
  </w:num>
  <w:num w:numId="27" w16cid:durableId="358821543">
    <w:abstractNumId w:val="11"/>
  </w:num>
  <w:num w:numId="28" w16cid:durableId="2012878172">
    <w:abstractNumId w:val="7"/>
  </w:num>
  <w:num w:numId="29" w16cid:durableId="54691664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D0"/>
    <w:rsid w:val="000016C1"/>
    <w:rsid w:val="00002874"/>
    <w:rsid w:val="00002CC9"/>
    <w:rsid w:val="00005BBC"/>
    <w:rsid w:val="000077E6"/>
    <w:rsid w:val="00013429"/>
    <w:rsid w:val="000139BA"/>
    <w:rsid w:val="00021FB0"/>
    <w:rsid w:val="00023FDC"/>
    <w:rsid w:val="00033EC7"/>
    <w:rsid w:val="00041266"/>
    <w:rsid w:val="000418D5"/>
    <w:rsid w:val="00043816"/>
    <w:rsid w:val="00043C08"/>
    <w:rsid w:val="000459F7"/>
    <w:rsid w:val="00052176"/>
    <w:rsid w:val="000569F7"/>
    <w:rsid w:val="00056FDE"/>
    <w:rsid w:val="00061509"/>
    <w:rsid w:val="00063940"/>
    <w:rsid w:val="0006536E"/>
    <w:rsid w:val="000766AF"/>
    <w:rsid w:val="00087051"/>
    <w:rsid w:val="00095433"/>
    <w:rsid w:val="000A07C5"/>
    <w:rsid w:val="000A1FBD"/>
    <w:rsid w:val="000A3956"/>
    <w:rsid w:val="000B15EE"/>
    <w:rsid w:val="000C08E1"/>
    <w:rsid w:val="000C248A"/>
    <w:rsid w:val="000C5272"/>
    <w:rsid w:val="000E1B52"/>
    <w:rsid w:val="000E77F9"/>
    <w:rsid w:val="000F3423"/>
    <w:rsid w:val="00100B62"/>
    <w:rsid w:val="001010A0"/>
    <w:rsid w:val="0010183F"/>
    <w:rsid w:val="001029D6"/>
    <w:rsid w:val="0010423C"/>
    <w:rsid w:val="001076C2"/>
    <w:rsid w:val="00122061"/>
    <w:rsid w:val="001233FF"/>
    <w:rsid w:val="00133DC9"/>
    <w:rsid w:val="001431A8"/>
    <w:rsid w:val="00153505"/>
    <w:rsid w:val="00153C2D"/>
    <w:rsid w:val="00171641"/>
    <w:rsid w:val="00173FA7"/>
    <w:rsid w:val="00175B8D"/>
    <w:rsid w:val="00184811"/>
    <w:rsid w:val="00184DFF"/>
    <w:rsid w:val="00185093"/>
    <w:rsid w:val="00193FDF"/>
    <w:rsid w:val="001960D9"/>
    <w:rsid w:val="001A6C83"/>
    <w:rsid w:val="001A7200"/>
    <w:rsid w:val="001B31BD"/>
    <w:rsid w:val="001C2049"/>
    <w:rsid w:val="001C45CF"/>
    <w:rsid w:val="001C703D"/>
    <w:rsid w:val="001D01F1"/>
    <w:rsid w:val="001D4D50"/>
    <w:rsid w:val="001D6360"/>
    <w:rsid w:val="001E339A"/>
    <w:rsid w:val="001E4594"/>
    <w:rsid w:val="001E5E96"/>
    <w:rsid w:val="001E7E28"/>
    <w:rsid w:val="001F0007"/>
    <w:rsid w:val="001F34A8"/>
    <w:rsid w:val="001F57F4"/>
    <w:rsid w:val="00214B14"/>
    <w:rsid w:val="002156AC"/>
    <w:rsid w:val="00227990"/>
    <w:rsid w:val="00236B5C"/>
    <w:rsid w:val="0024245B"/>
    <w:rsid w:val="002434B7"/>
    <w:rsid w:val="002600D0"/>
    <w:rsid w:val="0026496E"/>
    <w:rsid w:val="002713E9"/>
    <w:rsid w:val="002802DF"/>
    <w:rsid w:val="00281054"/>
    <w:rsid w:val="00287016"/>
    <w:rsid w:val="0029393C"/>
    <w:rsid w:val="0029482E"/>
    <w:rsid w:val="002A0D0B"/>
    <w:rsid w:val="002A1165"/>
    <w:rsid w:val="002A143B"/>
    <w:rsid w:val="002A20C4"/>
    <w:rsid w:val="002A28EC"/>
    <w:rsid w:val="002B10A4"/>
    <w:rsid w:val="002B19CD"/>
    <w:rsid w:val="002E1639"/>
    <w:rsid w:val="002F2ACB"/>
    <w:rsid w:val="002F7FED"/>
    <w:rsid w:val="00304FEE"/>
    <w:rsid w:val="0030782F"/>
    <w:rsid w:val="00310D60"/>
    <w:rsid w:val="003120F8"/>
    <w:rsid w:val="0032037B"/>
    <w:rsid w:val="00326B8D"/>
    <w:rsid w:val="00327DC5"/>
    <w:rsid w:val="00333DA7"/>
    <w:rsid w:val="00335323"/>
    <w:rsid w:val="00336B10"/>
    <w:rsid w:val="00341BF3"/>
    <w:rsid w:val="00350C85"/>
    <w:rsid w:val="00353DBB"/>
    <w:rsid w:val="003563DA"/>
    <w:rsid w:val="00362073"/>
    <w:rsid w:val="00365D19"/>
    <w:rsid w:val="00366461"/>
    <w:rsid w:val="00381604"/>
    <w:rsid w:val="003952BD"/>
    <w:rsid w:val="003A01E0"/>
    <w:rsid w:val="003A6CE9"/>
    <w:rsid w:val="003B298B"/>
    <w:rsid w:val="003B45CC"/>
    <w:rsid w:val="003C3458"/>
    <w:rsid w:val="003D1D97"/>
    <w:rsid w:val="003E1679"/>
    <w:rsid w:val="003E589C"/>
    <w:rsid w:val="00405A9B"/>
    <w:rsid w:val="00414E9A"/>
    <w:rsid w:val="004251F4"/>
    <w:rsid w:val="00425C89"/>
    <w:rsid w:val="00430E2D"/>
    <w:rsid w:val="004371F5"/>
    <w:rsid w:val="00441A2B"/>
    <w:rsid w:val="00452230"/>
    <w:rsid w:val="004527D1"/>
    <w:rsid w:val="00452C2D"/>
    <w:rsid w:val="00454A0E"/>
    <w:rsid w:val="00454D6F"/>
    <w:rsid w:val="00455274"/>
    <w:rsid w:val="00492CF1"/>
    <w:rsid w:val="00493F33"/>
    <w:rsid w:val="004A0313"/>
    <w:rsid w:val="004A7F7C"/>
    <w:rsid w:val="004B4BB1"/>
    <w:rsid w:val="004B68D4"/>
    <w:rsid w:val="004B7776"/>
    <w:rsid w:val="004C2A84"/>
    <w:rsid w:val="004D57CB"/>
    <w:rsid w:val="004D60E7"/>
    <w:rsid w:val="004D6127"/>
    <w:rsid w:val="004E5D2B"/>
    <w:rsid w:val="004F502F"/>
    <w:rsid w:val="005076FF"/>
    <w:rsid w:val="00510B00"/>
    <w:rsid w:val="005203D4"/>
    <w:rsid w:val="005212ED"/>
    <w:rsid w:val="00521D58"/>
    <w:rsid w:val="00532118"/>
    <w:rsid w:val="005336C9"/>
    <w:rsid w:val="005427D2"/>
    <w:rsid w:val="00546C4A"/>
    <w:rsid w:val="0055240B"/>
    <w:rsid w:val="005535F8"/>
    <w:rsid w:val="00562C32"/>
    <w:rsid w:val="00571ABA"/>
    <w:rsid w:val="005729C7"/>
    <w:rsid w:val="00573477"/>
    <w:rsid w:val="00576617"/>
    <w:rsid w:val="0058260E"/>
    <w:rsid w:val="00590F76"/>
    <w:rsid w:val="0059297C"/>
    <w:rsid w:val="005952A9"/>
    <w:rsid w:val="005955F6"/>
    <w:rsid w:val="005A0D23"/>
    <w:rsid w:val="005C3689"/>
    <w:rsid w:val="005C7B25"/>
    <w:rsid w:val="005E04FC"/>
    <w:rsid w:val="005E1260"/>
    <w:rsid w:val="005E4F06"/>
    <w:rsid w:val="005F291B"/>
    <w:rsid w:val="005F6B97"/>
    <w:rsid w:val="00600722"/>
    <w:rsid w:val="00613D15"/>
    <w:rsid w:val="00617191"/>
    <w:rsid w:val="00623974"/>
    <w:rsid w:val="00644454"/>
    <w:rsid w:val="00663902"/>
    <w:rsid w:val="00666E5E"/>
    <w:rsid w:val="00676670"/>
    <w:rsid w:val="00680575"/>
    <w:rsid w:val="00684177"/>
    <w:rsid w:val="006A1A2F"/>
    <w:rsid w:val="006A2416"/>
    <w:rsid w:val="006A2F01"/>
    <w:rsid w:val="006B42FD"/>
    <w:rsid w:val="006B51D7"/>
    <w:rsid w:val="006C1F5E"/>
    <w:rsid w:val="006C78FC"/>
    <w:rsid w:val="006D7326"/>
    <w:rsid w:val="006D7C19"/>
    <w:rsid w:val="006E0173"/>
    <w:rsid w:val="006F039D"/>
    <w:rsid w:val="006F3A14"/>
    <w:rsid w:val="006F4E0D"/>
    <w:rsid w:val="006F7324"/>
    <w:rsid w:val="00701E83"/>
    <w:rsid w:val="007053CF"/>
    <w:rsid w:val="00735FFD"/>
    <w:rsid w:val="00740881"/>
    <w:rsid w:val="0074675F"/>
    <w:rsid w:val="00751A56"/>
    <w:rsid w:val="0077299F"/>
    <w:rsid w:val="0077455D"/>
    <w:rsid w:val="0077620F"/>
    <w:rsid w:val="0078263B"/>
    <w:rsid w:val="00782B6A"/>
    <w:rsid w:val="00792527"/>
    <w:rsid w:val="00797427"/>
    <w:rsid w:val="007C05EB"/>
    <w:rsid w:val="007D5044"/>
    <w:rsid w:val="007E208C"/>
    <w:rsid w:val="007E5761"/>
    <w:rsid w:val="007F3341"/>
    <w:rsid w:val="007F63EA"/>
    <w:rsid w:val="00802530"/>
    <w:rsid w:val="00802A50"/>
    <w:rsid w:val="00807C65"/>
    <w:rsid w:val="00810F04"/>
    <w:rsid w:val="00812385"/>
    <w:rsid w:val="00816240"/>
    <w:rsid w:val="00817F8C"/>
    <w:rsid w:val="00821757"/>
    <w:rsid w:val="00822236"/>
    <w:rsid w:val="008227EA"/>
    <w:rsid w:val="008251D7"/>
    <w:rsid w:val="00833E99"/>
    <w:rsid w:val="008421DF"/>
    <w:rsid w:val="008469C2"/>
    <w:rsid w:val="00847044"/>
    <w:rsid w:val="008500B9"/>
    <w:rsid w:val="00854C65"/>
    <w:rsid w:val="00860666"/>
    <w:rsid w:val="00863B9C"/>
    <w:rsid w:val="008724E8"/>
    <w:rsid w:val="00874BFC"/>
    <w:rsid w:val="008778F3"/>
    <w:rsid w:val="00883EDE"/>
    <w:rsid w:val="00884508"/>
    <w:rsid w:val="00887165"/>
    <w:rsid w:val="00890717"/>
    <w:rsid w:val="008A1CCA"/>
    <w:rsid w:val="008A1FCE"/>
    <w:rsid w:val="008A2E04"/>
    <w:rsid w:val="008A4D62"/>
    <w:rsid w:val="008A6A0A"/>
    <w:rsid w:val="008B1B57"/>
    <w:rsid w:val="008D0045"/>
    <w:rsid w:val="008E138D"/>
    <w:rsid w:val="008E1AC1"/>
    <w:rsid w:val="008E3D6E"/>
    <w:rsid w:val="008E62D3"/>
    <w:rsid w:val="008E7D96"/>
    <w:rsid w:val="008F2C32"/>
    <w:rsid w:val="00906B18"/>
    <w:rsid w:val="00910D59"/>
    <w:rsid w:val="00920830"/>
    <w:rsid w:val="00922E13"/>
    <w:rsid w:val="009241DF"/>
    <w:rsid w:val="00937A46"/>
    <w:rsid w:val="00951D9C"/>
    <w:rsid w:val="00955BE9"/>
    <w:rsid w:val="009569B5"/>
    <w:rsid w:val="00963970"/>
    <w:rsid w:val="00964345"/>
    <w:rsid w:val="00964542"/>
    <w:rsid w:val="00964CF8"/>
    <w:rsid w:val="0096687B"/>
    <w:rsid w:val="00967B71"/>
    <w:rsid w:val="00972257"/>
    <w:rsid w:val="00976DF0"/>
    <w:rsid w:val="009779CD"/>
    <w:rsid w:val="00985295"/>
    <w:rsid w:val="00985BE8"/>
    <w:rsid w:val="00986E0B"/>
    <w:rsid w:val="0099035F"/>
    <w:rsid w:val="00994D3F"/>
    <w:rsid w:val="009967BE"/>
    <w:rsid w:val="009A2F46"/>
    <w:rsid w:val="009A35A8"/>
    <w:rsid w:val="009A7A93"/>
    <w:rsid w:val="009C6E59"/>
    <w:rsid w:val="009D3026"/>
    <w:rsid w:val="009D4335"/>
    <w:rsid w:val="009E1E43"/>
    <w:rsid w:val="00A02A6D"/>
    <w:rsid w:val="00A030CD"/>
    <w:rsid w:val="00A07F06"/>
    <w:rsid w:val="00A10633"/>
    <w:rsid w:val="00A10C72"/>
    <w:rsid w:val="00A137D0"/>
    <w:rsid w:val="00A13F69"/>
    <w:rsid w:val="00A14926"/>
    <w:rsid w:val="00A16003"/>
    <w:rsid w:val="00A41350"/>
    <w:rsid w:val="00A42A3E"/>
    <w:rsid w:val="00A53445"/>
    <w:rsid w:val="00A5690A"/>
    <w:rsid w:val="00A570D8"/>
    <w:rsid w:val="00A62492"/>
    <w:rsid w:val="00A63C64"/>
    <w:rsid w:val="00A65A57"/>
    <w:rsid w:val="00A7209C"/>
    <w:rsid w:val="00A77E66"/>
    <w:rsid w:val="00A85F01"/>
    <w:rsid w:val="00AA046F"/>
    <w:rsid w:val="00AA27B4"/>
    <w:rsid w:val="00AA51F4"/>
    <w:rsid w:val="00AA5CC1"/>
    <w:rsid w:val="00AB0777"/>
    <w:rsid w:val="00AB38F4"/>
    <w:rsid w:val="00AC4352"/>
    <w:rsid w:val="00AC63BC"/>
    <w:rsid w:val="00AD0FB1"/>
    <w:rsid w:val="00AD2C4E"/>
    <w:rsid w:val="00AD7022"/>
    <w:rsid w:val="00AE1A3B"/>
    <w:rsid w:val="00AE4C92"/>
    <w:rsid w:val="00AF2055"/>
    <w:rsid w:val="00AF4E11"/>
    <w:rsid w:val="00B00486"/>
    <w:rsid w:val="00B03B8C"/>
    <w:rsid w:val="00B04B50"/>
    <w:rsid w:val="00B066BC"/>
    <w:rsid w:val="00B12415"/>
    <w:rsid w:val="00B14B55"/>
    <w:rsid w:val="00B16272"/>
    <w:rsid w:val="00B24C90"/>
    <w:rsid w:val="00B253EE"/>
    <w:rsid w:val="00B30F02"/>
    <w:rsid w:val="00B32101"/>
    <w:rsid w:val="00B40A58"/>
    <w:rsid w:val="00B4144F"/>
    <w:rsid w:val="00B64D47"/>
    <w:rsid w:val="00B73D41"/>
    <w:rsid w:val="00B74341"/>
    <w:rsid w:val="00B847CF"/>
    <w:rsid w:val="00B94100"/>
    <w:rsid w:val="00B95671"/>
    <w:rsid w:val="00BA0C07"/>
    <w:rsid w:val="00BC0B7D"/>
    <w:rsid w:val="00BE0545"/>
    <w:rsid w:val="00BE3FB0"/>
    <w:rsid w:val="00BF1EF7"/>
    <w:rsid w:val="00BF3D94"/>
    <w:rsid w:val="00C03B53"/>
    <w:rsid w:val="00C26982"/>
    <w:rsid w:val="00C36EAC"/>
    <w:rsid w:val="00C37352"/>
    <w:rsid w:val="00C43631"/>
    <w:rsid w:val="00C44216"/>
    <w:rsid w:val="00C44E42"/>
    <w:rsid w:val="00C62F87"/>
    <w:rsid w:val="00C77F3A"/>
    <w:rsid w:val="00C8034F"/>
    <w:rsid w:val="00C8123C"/>
    <w:rsid w:val="00C86B6D"/>
    <w:rsid w:val="00CB28D9"/>
    <w:rsid w:val="00CB3F70"/>
    <w:rsid w:val="00CC7E58"/>
    <w:rsid w:val="00CD0151"/>
    <w:rsid w:val="00CD3B77"/>
    <w:rsid w:val="00CD65D3"/>
    <w:rsid w:val="00CE0B8B"/>
    <w:rsid w:val="00CE5BA6"/>
    <w:rsid w:val="00CE601A"/>
    <w:rsid w:val="00CF6161"/>
    <w:rsid w:val="00CF7C19"/>
    <w:rsid w:val="00D02E67"/>
    <w:rsid w:val="00D063E2"/>
    <w:rsid w:val="00D14A7E"/>
    <w:rsid w:val="00D22024"/>
    <w:rsid w:val="00D264C2"/>
    <w:rsid w:val="00D35FB7"/>
    <w:rsid w:val="00D37EED"/>
    <w:rsid w:val="00D41168"/>
    <w:rsid w:val="00D43398"/>
    <w:rsid w:val="00D530BD"/>
    <w:rsid w:val="00D541E9"/>
    <w:rsid w:val="00D60E14"/>
    <w:rsid w:val="00D648CE"/>
    <w:rsid w:val="00D67FF5"/>
    <w:rsid w:val="00D702CB"/>
    <w:rsid w:val="00D71CA7"/>
    <w:rsid w:val="00D80EFC"/>
    <w:rsid w:val="00D8573A"/>
    <w:rsid w:val="00D900FB"/>
    <w:rsid w:val="00D902E7"/>
    <w:rsid w:val="00D93710"/>
    <w:rsid w:val="00D947F0"/>
    <w:rsid w:val="00DA3C54"/>
    <w:rsid w:val="00DC0CDC"/>
    <w:rsid w:val="00DD0060"/>
    <w:rsid w:val="00DD277B"/>
    <w:rsid w:val="00DE1F4A"/>
    <w:rsid w:val="00DE607D"/>
    <w:rsid w:val="00DE614C"/>
    <w:rsid w:val="00DF11A0"/>
    <w:rsid w:val="00DF6C82"/>
    <w:rsid w:val="00DF7FF0"/>
    <w:rsid w:val="00E01EF8"/>
    <w:rsid w:val="00E02D5C"/>
    <w:rsid w:val="00E13FCE"/>
    <w:rsid w:val="00E17E0D"/>
    <w:rsid w:val="00E214C5"/>
    <w:rsid w:val="00E27E67"/>
    <w:rsid w:val="00E30D9F"/>
    <w:rsid w:val="00E47747"/>
    <w:rsid w:val="00E537D8"/>
    <w:rsid w:val="00E555C0"/>
    <w:rsid w:val="00E55CF2"/>
    <w:rsid w:val="00E568B4"/>
    <w:rsid w:val="00E618A8"/>
    <w:rsid w:val="00E641E3"/>
    <w:rsid w:val="00E71839"/>
    <w:rsid w:val="00E74BB7"/>
    <w:rsid w:val="00E96719"/>
    <w:rsid w:val="00EB4599"/>
    <w:rsid w:val="00EC46F3"/>
    <w:rsid w:val="00ED2050"/>
    <w:rsid w:val="00ED499F"/>
    <w:rsid w:val="00ED5027"/>
    <w:rsid w:val="00EE0F01"/>
    <w:rsid w:val="00EE374D"/>
    <w:rsid w:val="00EF39DB"/>
    <w:rsid w:val="00EF7810"/>
    <w:rsid w:val="00F00502"/>
    <w:rsid w:val="00F079E0"/>
    <w:rsid w:val="00F12FA9"/>
    <w:rsid w:val="00F1329A"/>
    <w:rsid w:val="00F15CB3"/>
    <w:rsid w:val="00F1769C"/>
    <w:rsid w:val="00F2295B"/>
    <w:rsid w:val="00F24A52"/>
    <w:rsid w:val="00F25FAD"/>
    <w:rsid w:val="00F357BF"/>
    <w:rsid w:val="00F367CD"/>
    <w:rsid w:val="00F425A3"/>
    <w:rsid w:val="00F43263"/>
    <w:rsid w:val="00F4667E"/>
    <w:rsid w:val="00F5079D"/>
    <w:rsid w:val="00F563E0"/>
    <w:rsid w:val="00F62A93"/>
    <w:rsid w:val="00F7448A"/>
    <w:rsid w:val="00F75356"/>
    <w:rsid w:val="00F866B5"/>
    <w:rsid w:val="00F876A8"/>
    <w:rsid w:val="00F9088C"/>
    <w:rsid w:val="00F908D8"/>
    <w:rsid w:val="00F92D88"/>
    <w:rsid w:val="00FA7203"/>
    <w:rsid w:val="00FB6924"/>
    <w:rsid w:val="00FB74C3"/>
    <w:rsid w:val="00FC1F34"/>
    <w:rsid w:val="00FC7777"/>
    <w:rsid w:val="00FC780E"/>
    <w:rsid w:val="00FD1CC2"/>
    <w:rsid w:val="00FE0638"/>
    <w:rsid w:val="00FE0C0A"/>
    <w:rsid w:val="00FE2D66"/>
    <w:rsid w:val="00FE320D"/>
    <w:rsid w:val="00FF146B"/>
    <w:rsid w:val="00FF1DF3"/>
    <w:rsid w:val="00FF2897"/>
    <w:rsid w:val="00FF3D11"/>
    <w:rsid w:val="00FF44E9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C8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2E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5B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385"/>
  </w:style>
  <w:style w:type="paragraph" w:styleId="Footer">
    <w:name w:val="footer"/>
    <w:basedOn w:val="Normal"/>
    <w:link w:val="Foot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385"/>
  </w:style>
  <w:style w:type="character" w:styleId="Hyperlink">
    <w:name w:val="Hyperlink"/>
    <w:basedOn w:val="DefaultParagraphFont"/>
    <w:unhideWhenUsed/>
    <w:rsid w:val="00185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85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093"/>
    <w:rPr>
      <w:color w:val="954F72" w:themeColor="followedHyperlink"/>
      <w:u w:val="single"/>
    </w:rPr>
  </w:style>
  <w:style w:type="paragraph" w:customStyle="1" w:styleId="Body">
    <w:name w:val="Body"/>
    <w:rsid w:val="00326B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B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B8D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326B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77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77"/>
    <w:rPr>
      <w:rFonts w:ascii="Times New Roman" w:hAnsi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96719"/>
    <w:rPr>
      <w:i/>
      <w:iCs/>
    </w:rPr>
  </w:style>
  <w:style w:type="paragraph" w:customStyle="1" w:styleId="Default">
    <w:name w:val="Default"/>
    <w:rsid w:val="008025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NormalWeb">
    <w:name w:val="Normal (Web)"/>
    <w:basedOn w:val="Normal"/>
    <w:uiPriority w:val="99"/>
    <w:unhideWhenUsed/>
    <w:rsid w:val="005F29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itationList">
    <w:name w:val="CitationList"/>
    <w:basedOn w:val="NoSpacing"/>
    <w:qFormat/>
    <w:rsid w:val="00122061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122061"/>
  </w:style>
  <w:style w:type="paragraph" w:customStyle="1" w:styleId="BodyA">
    <w:name w:val="Body A"/>
    <w:rsid w:val="00562C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D02E6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ssontext">
    <w:name w:val="lessontext"/>
    <w:basedOn w:val="Normal"/>
    <w:rsid w:val="00D02E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590F7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955B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087051"/>
    <w:rPr>
      <w:b/>
      <w:bCs/>
    </w:rPr>
  </w:style>
  <w:style w:type="numbering" w:customStyle="1" w:styleId="Bullet">
    <w:name w:val="Bullet"/>
    <w:rsid w:val="000569F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4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99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74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7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39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1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8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51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6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2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895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1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8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8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Bible%20Studies/Bible%20Stud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Template.dotx</Template>
  <TotalTime>0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2022-06-12T23:08:00Z</cp:lastPrinted>
  <dcterms:created xsi:type="dcterms:W3CDTF">2022-06-12T23:08:00Z</dcterms:created>
  <dcterms:modified xsi:type="dcterms:W3CDTF">2022-06-12T23:09:00Z</dcterms:modified>
</cp:coreProperties>
</file>