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1D32" w14:textId="483B546D" w:rsidR="00A94FB9" w:rsidRPr="00A150A7" w:rsidRDefault="00F4613A" w:rsidP="00E72FB8">
      <w:pPr>
        <w:spacing w:after="0" w:line="240" w:lineRule="auto"/>
        <w:rPr>
          <w:rFonts w:ascii="Garamond" w:hAnsi="Garamond" w:cs="Segoe UI"/>
          <w:sz w:val="23"/>
          <w:szCs w:val="23"/>
          <w:lang w:val="en-US"/>
        </w:rPr>
      </w:pPr>
      <w:r w:rsidRPr="00A150A7">
        <w:rPr>
          <w:rFonts w:ascii="Garamond" w:eastAsia="Calibri" w:hAnsi="Garamond" w:cs="Times New Roman"/>
          <w:noProof/>
          <w:sz w:val="23"/>
          <w:szCs w:val="23"/>
          <w:lang w:val="en-US"/>
        </w:rPr>
        <w:drawing>
          <wp:inline distT="0" distB="0" distL="0" distR="0" wp14:anchorId="65C62D76" wp14:editId="6855F45C">
            <wp:extent cx="1834663" cy="1376625"/>
            <wp:effectExtent l="0" t="0" r="0" b="0"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580" cy="163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9E7FA" w14:textId="389AE727" w:rsidR="00A94FB9" w:rsidRPr="00A150A7" w:rsidRDefault="00A94FB9" w:rsidP="00E72FB8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3"/>
          <w:szCs w:val="23"/>
        </w:rPr>
      </w:pPr>
      <w:r w:rsidRPr="00A150A7">
        <w:rPr>
          <w:rStyle w:val="eop"/>
          <w:rFonts w:ascii="Garamond" w:hAnsi="Garamond" w:cs="Segoe UI"/>
          <w:sz w:val="23"/>
          <w:szCs w:val="23"/>
        </w:rPr>
        <w:t xml:space="preserve"> </w:t>
      </w:r>
    </w:p>
    <w:p w14:paraId="3B8C0338" w14:textId="53E4AE3D" w:rsidR="00E72FB8" w:rsidRPr="008E707A" w:rsidRDefault="00E72FB8" w:rsidP="00E72FB8">
      <w:pPr>
        <w:spacing w:after="0" w:line="240" w:lineRule="auto"/>
        <w:outlineLvl w:val="0"/>
        <w:rPr>
          <w:rFonts w:ascii="Garamond" w:hAnsi="Garamond" w:cs="Times New Roman"/>
          <w:b/>
          <w:bCs/>
          <w:sz w:val="29"/>
          <w:szCs w:val="29"/>
          <w:lang w:val="en-US"/>
        </w:rPr>
      </w:pPr>
      <w:r w:rsidRPr="008E707A">
        <w:rPr>
          <w:rFonts w:ascii="Garamond" w:hAnsi="Garamond" w:cs="Times New Roman"/>
          <w:b/>
          <w:bCs/>
          <w:sz w:val="29"/>
          <w:szCs w:val="29"/>
          <w:lang w:val="en-US"/>
        </w:rPr>
        <w:t>October 9, 2022 – Pentecost 18 (C)</w:t>
      </w:r>
    </w:p>
    <w:p w14:paraId="05645530" w14:textId="77777777" w:rsidR="00E72FB8" w:rsidRPr="008E707A" w:rsidRDefault="00E72FB8" w:rsidP="00E72FB8">
      <w:pPr>
        <w:spacing w:after="0" w:line="240" w:lineRule="auto"/>
        <w:outlineLvl w:val="0"/>
        <w:rPr>
          <w:rFonts w:ascii="Garamond" w:hAnsi="Garamond" w:cs="Times New Roman"/>
          <w:b/>
          <w:bCs/>
          <w:sz w:val="29"/>
          <w:szCs w:val="29"/>
          <w:lang w:val="en-US"/>
        </w:rPr>
      </w:pPr>
      <w:proofErr w:type="spellStart"/>
      <w:r w:rsidRPr="008E707A">
        <w:rPr>
          <w:rFonts w:ascii="Garamond" w:hAnsi="Garamond" w:cs="Times New Roman"/>
          <w:b/>
          <w:bCs/>
          <w:sz w:val="29"/>
          <w:szCs w:val="29"/>
          <w:lang w:val="en-US"/>
        </w:rPr>
        <w:t>Roanridge</w:t>
      </w:r>
      <w:proofErr w:type="spellEnd"/>
      <w:r w:rsidRPr="008E707A">
        <w:rPr>
          <w:rFonts w:ascii="Garamond" w:hAnsi="Garamond" w:cs="Times New Roman"/>
          <w:b/>
          <w:bCs/>
          <w:sz w:val="29"/>
          <w:szCs w:val="29"/>
          <w:lang w:val="en-US"/>
        </w:rPr>
        <w:t xml:space="preserve"> and Constable Grants</w:t>
      </w:r>
    </w:p>
    <w:p w14:paraId="7524BDBE" w14:textId="374CADE1" w:rsidR="00E72FB8" w:rsidRPr="008E707A" w:rsidRDefault="00E72FB8" w:rsidP="00E72FB8">
      <w:pPr>
        <w:spacing w:after="0" w:line="240" w:lineRule="auto"/>
        <w:rPr>
          <w:rFonts w:ascii="Garamond" w:eastAsia="Times New Roman" w:hAnsi="Garamond" w:cs="Times New Roman"/>
          <w:i/>
          <w:iCs/>
          <w:sz w:val="29"/>
          <w:szCs w:val="29"/>
          <w:lang w:val="en-US"/>
        </w:rPr>
      </w:pPr>
    </w:p>
    <w:p w14:paraId="1D9021C7" w14:textId="22AB4BBE" w:rsidR="00E72FB8" w:rsidRPr="008E707A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  <w:r w:rsidRPr="00096055">
        <w:rPr>
          <w:rFonts w:ascii="Garamond" w:eastAsia="Times New Roman" w:hAnsi="Garamond"/>
          <w:sz w:val="29"/>
          <w:szCs w:val="29"/>
        </w:rPr>
        <w:t>Applications are open for two grant opportunities offered annually by The Episcopal Church—Constable Fund grants, which focus on religious education, and </w:t>
      </w:r>
      <w:proofErr w:type="spellStart"/>
      <w:r w:rsidRPr="00096055">
        <w:rPr>
          <w:rFonts w:ascii="Garamond" w:eastAsia="Times New Roman" w:hAnsi="Garamond"/>
          <w:sz w:val="29"/>
          <w:szCs w:val="29"/>
        </w:rPr>
        <w:t>Roanridge</w:t>
      </w:r>
      <w:proofErr w:type="spellEnd"/>
      <w:r w:rsidRPr="00096055">
        <w:rPr>
          <w:rFonts w:ascii="Garamond" w:eastAsia="Times New Roman" w:hAnsi="Garamond"/>
          <w:sz w:val="29"/>
          <w:szCs w:val="29"/>
        </w:rPr>
        <w:t xml:space="preserve"> Trust grants, which support leadership development in small towns and rural communities.</w:t>
      </w:r>
    </w:p>
    <w:p w14:paraId="3D6C9D98" w14:textId="74FA6895" w:rsidR="00E72FB8" w:rsidRPr="00096055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</w:p>
    <w:p w14:paraId="0AE6A2F1" w14:textId="14D02036" w:rsidR="00E72FB8" w:rsidRPr="008E707A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  <w:r w:rsidRPr="00096055">
        <w:rPr>
          <w:rFonts w:ascii="Garamond" w:eastAsia="Times New Roman" w:hAnsi="Garamond"/>
          <w:sz w:val="29"/>
          <w:szCs w:val="29"/>
        </w:rPr>
        <w:t xml:space="preserve">The application deadline for both is Nov. 18. Application requirements and an application form can be found online </w:t>
      </w:r>
      <w:r w:rsidRPr="008E707A">
        <w:rPr>
          <w:rFonts w:ascii="Garamond" w:eastAsia="Times New Roman" w:hAnsi="Garamond"/>
          <w:sz w:val="29"/>
          <w:szCs w:val="29"/>
        </w:rPr>
        <w:t xml:space="preserve">here: </w:t>
      </w:r>
      <w:r w:rsidRPr="008E707A">
        <w:rPr>
          <w:rFonts w:ascii="Garamond" w:eastAsia="Times New Roman" w:hAnsi="Garamond"/>
          <w:i/>
          <w:iCs/>
          <w:sz w:val="29"/>
          <w:szCs w:val="29"/>
        </w:rPr>
        <w:t>https://dfms.formstack.com/forms/consolidated_grant_application</w:t>
      </w:r>
      <w:r w:rsidRPr="008E707A">
        <w:rPr>
          <w:rFonts w:ascii="Garamond" w:eastAsia="Times New Roman" w:hAnsi="Garamond"/>
          <w:sz w:val="29"/>
          <w:szCs w:val="29"/>
        </w:rPr>
        <w:t xml:space="preserve">. </w:t>
      </w:r>
    </w:p>
    <w:p w14:paraId="4D05BF68" w14:textId="14DE9D2F" w:rsidR="00E72FB8" w:rsidRPr="00096055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</w:p>
    <w:p w14:paraId="708CDA09" w14:textId="58A60C4B" w:rsidR="00E72FB8" w:rsidRPr="008E707A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  <w:r w:rsidRPr="00096055">
        <w:rPr>
          <w:rFonts w:ascii="Garamond" w:eastAsia="Times New Roman" w:hAnsi="Garamond"/>
          <w:sz w:val="29"/>
          <w:szCs w:val="29"/>
        </w:rPr>
        <w:t>Constable Fund grants support mission initiatives outside The Episcopal Church budget, with a stated preference for religious education work. The grants are named for visionary philanthropist Marie Louise Constable, who established the fund through a gift made to The Episcopal Church in 1935.</w:t>
      </w:r>
    </w:p>
    <w:p w14:paraId="669582A1" w14:textId="77777777" w:rsidR="00E72FB8" w:rsidRPr="00096055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</w:p>
    <w:p w14:paraId="04102E95" w14:textId="77777777" w:rsidR="00E72FB8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</w:p>
    <w:p w14:paraId="2DB1DCAE" w14:textId="77777777" w:rsidR="00E72FB8" w:rsidRPr="00A150A7" w:rsidRDefault="00E72FB8" w:rsidP="00E72FB8">
      <w:pPr>
        <w:spacing w:after="0" w:line="240" w:lineRule="auto"/>
        <w:rPr>
          <w:rFonts w:ascii="Garamond" w:hAnsi="Garamond" w:cs="Segoe UI"/>
          <w:sz w:val="23"/>
          <w:szCs w:val="23"/>
          <w:lang w:val="en-US"/>
        </w:rPr>
      </w:pPr>
      <w:r w:rsidRPr="00A150A7">
        <w:rPr>
          <w:rFonts w:ascii="Garamond" w:eastAsia="Calibri" w:hAnsi="Garamond" w:cs="Times New Roman"/>
          <w:noProof/>
          <w:sz w:val="23"/>
          <w:szCs w:val="23"/>
          <w:lang w:val="en-US"/>
        </w:rPr>
        <w:drawing>
          <wp:inline distT="0" distB="0" distL="0" distR="0" wp14:anchorId="224AADF7" wp14:editId="2600AC3B">
            <wp:extent cx="1834663" cy="1376625"/>
            <wp:effectExtent l="0" t="0" r="0" b="0"/>
            <wp:docPr id="7" name="Picture 7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580" cy="163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BBBAE" w14:textId="77777777" w:rsidR="00E72FB8" w:rsidRPr="00A150A7" w:rsidRDefault="00E72FB8" w:rsidP="00E72FB8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3"/>
          <w:szCs w:val="23"/>
        </w:rPr>
      </w:pPr>
      <w:r w:rsidRPr="00A150A7">
        <w:rPr>
          <w:rStyle w:val="eop"/>
          <w:rFonts w:ascii="Garamond" w:hAnsi="Garamond" w:cs="Segoe UI"/>
          <w:sz w:val="23"/>
          <w:szCs w:val="23"/>
        </w:rPr>
        <w:t xml:space="preserve"> </w:t>
      </w:r>
    </w:p>
    <w:p w14:paraId="0F0BCC18" w14:textId="77777777" w:rsidR="00E72FB8" w:rsidRPr="008E707A" w:rsidRDefault="00E72FB8" w:rsidP="00E72FB8">
      <w:pPr>
        <w:spacing w:after="0" w:line="240" w:lineRule="auto"/>
        <w:outlineLvl w:val="0"/>
        <w:rPr>
          <w:rFonts w:ascii="Garamond" w:hAnsi="Garamond" w:cs="Times New Roman"/>
          <w:b/>
          <w:bCs/>
          <w:sz w:val="29"/>
          <w:szCs w:val="29"/>
          <w:lang w:val="en-US"/>
        </w:rPr>
      </w:pPr>
      <w:r w:rsidRPr="008E707A">
        <w:rPr>
          <w:rFonts w:ascii="Garamond" w:hAnsi="Garamond" w:cs="Times New Roman"/>
          <w:b/>
          <w:bCs/>
          <w:sz w:val="29"/>
          <w:szCs w:val="29"/>
          <w:lang w:val="en-US"/>
        </w:rPr>
        <w:t>October 9, 2022 – Pentecost 18 (C)</w:t>
      </w:r>
    </w:p>
    <w:p w14:paraId="52A16BF1" w14:textId="77777777" w:rsidR="00E72FB8" w:rsidRPr="008E707A" w:rsidRDefault="00E72FB8" w:rsidP="00E72FB8">
      <w:pPr>
        <w:spacing w:after="0" w:line="240" w:lineRule="auto"/>
        <w:outlineLvl w:val="0"/>
        <w:rPr>
          <w:rFonts w:ascii="Garamond" w:hAnsi="Garamond" w:cs="Times New Roman"/>
          <w:b/>
          <w:bCs/>
          <w:sz w:val="29"/>
          <w:szCs w:val="29"/>
          <w:lang w:val="en-US"/>
        </w:rPr>
      </w:pPr>
      <w:proofErr w:type="spellStart"/>
      <w:r w:rsidRPr="008E707A">
        <w:rPr>
          <w:rFonts w:ascii="Garamond" w:hAnsi="Garamond" w:cs="Times New Roman"/>
          <w:b/>
          <w:bCs/>
          <w:sz w:val="29"/>
          <w:szCs w:val="29"/>
          <w:lang w:val="en-US"/>
        </w:rPr>
        <w:t>Roanridge</w:t>
      </w:r>
      <w:proofErr w:type="spellEnd"/>
      <w:r w:rsidRPr="008E707A">
        <w:rPr>
          <w:rFonts w:ascii="Garamond" w:hAnsi="Garamond" w:cs="Times New Roman"/>
          <w:b/>
          <w:bCs/>
          <w:sz w:val="29"/>
          <w:szCs w:val="29"/>
          <w:lang w:val="en-US"/>
        </w:rPr>
        <w:t xml:space="preserve"> and Constable Grants</w:t>
      </w:r>
    </w:p>
    <w:p w14:paraId="15B6D15F" w14:textId="77777777" w:rsidR="00E72FB8" w:rsidRPr="008E707A" w:rsidRDefault="00E72FB8" w:rsidP="00E72FB8">
      <w:pPr>
        <w:spacing w:after="0" w:line="240" w:lineRule="auto"/>
        <w:rPr>
          <w:rFonts w:ascii="Garamond" w:eastAsia="Times New Roman" w:hAnsi="Garamond" w:cs="Times New Roman"/>
          <w:i/>
          <w:iCs/>
          <w:sz w:val="29"/>
          <w:szCs w:val="29"/>
          <w:lang w:val="en-US"/>
        </w:rPr>
      </w:pPr>
    </w:p>
    <w:p w14:paraId="218AF4AB" w14:textId="77777777" w:rsidR="00E72FB8" w:rsidRPr="008E707A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  <w:r w:rsidRPr="00096055">
        <w:rPr>
          <w:rFonts w:ascii="Garamond" w:eastAsia="Times New Roman" w:hAnsi="Garamond"/>
          <w:sz w:val="29"/>
          <w:szCs w:val="29"/>
        </w:rPr>
        <w:t>Applications are open for two grant opportunities offered annually by The Episcopal Church—Constable Fund grants, which focus on religious education, and </w:t>
      </w:r>
      <w:proofErr w:type="spellStart"/>
      <w:r w:rsidRPr="00096055">
        <w:rPr>
          <w:rFonts w:ascii="Garamond" w:eastAsia="Times New Roman" w:hAnsi="Garamond"/>
          <w:sz w:val="29"/>
          <w:szCs w:val="29"/>
        </w:rPr>
        <w:t>Roanridge</w:t>
      </w:r>
      <w:proofErr w:type="spellEnd"/>
      <w:r w:rsidRPr="00096055">
        <w:rPr>
          <w:rFonts w:ascii="Garamond" w:eastAsia="Times New Roman" w:hAnsi="Garamond"/>
          <w:sz w:val="29"/>
          <w:szCs w:val="29"/>
        </w:rPr>
        <w:t xml:space="preserve"> Trust grants, which support leadership development in small towns and rural communities.</w:t>
      </w:r>
    </w:p>
    <w:p w14:paraId="6AD8FEB6" w14:textId="77777777" w:rsidR="00E72FB8" w:rsidRPr="00096055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</w:p>
    <w:p w14:paraId="21B08DF8" w14:textId="77777777" w:rsidR="00E72FB8" w:rsidRPr="008E707A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  <w:r w:rsidRPr="00096055">
        <w:rPr>
          <w:rFonts w:ascii="Garamond" w:eastAsia="Times New Roman" w:hAnsi="Garamond"/>
          <w:sz w:val="29"/>
          <w:szCs w:val="29"/>
        </w:rPr>
        <w:t xml:space="preserve">The application deadline for both is Nov. 18. Application requirements and an application form can be found online </w:t>
      </w:r>
      <w:r w:rsidRPr="008E707A">
        <w:rPr>
          <w:rFonts w:ascii="Garamond" w:eastAsia="Times New Roman" w:hAnsi="Garamond"/>
          <w:sz w:val="29"/>
          <w:szCs w:val="29"/>
        </w:rPr>
        <w:t xml:space="preserve">here: </w:t>
      </w:r>
      <w:r w:rsidRPr="008E707A">
        <w:rPr>
          <w:rFonts w:ascii="Garamond" w:eastAsia="Times New Roman" w:hAnsi="Garamond"/>
          <w:i/>
          <w:iCs/>
          <w:sz w:val="29"/>
          <w:szCs w:val="29"/>
        </w:rPr>
        <w:t>https://dfms.formstack.com/forms/consolidated_grant_application</w:t>
      </w:r>
      <w:r w:rsidRPr="008E707A">
        <w:rPr>
          <w:rFonts w:ascii="Garamond" w:eastAsia="Times New Roman" w:hAnsi="Garamond"/>
          <w:sz w:val="29"/>
          <w:szCs w:val="29"/>
        </w:rPr>
        <w:t xml:space="preserve">. </w:t>
      </w:r>
    </w:p>
    <w:p w14:paraId="0D4334B2" w14:textId="77777777" w:rsidR="00E72FB8" w:rsidRPr="00096055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</w:p>
    <w:p w14:paraId="66493CB8" w14:textId="77777777" w:rsidR="00E72FB8" w:rsidRPr="008E707A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  <w:r w:rsidRPr="00096055">
        <w:rPr>
          <w:rFonts w:ascii="Garamond" w:eastAsia="Times New Roman" w:hAnsi="Garamond"/>
          <w:sz w:val="29"/>
          <w:szCs w:val="29"/>
        </w:rPr>
        <w:t>Constable Fund grants support mission initiatives outside The Episcopal Church budget, with a stated preference for religious education work. The grants are named for visionary philanthropist Marie Louise Constable, who established the fund through a gift made to The Episcopal Church in 1935.</w:t>
      </w:r>
    </w:p>
    <w:p w14:paraId="22AB578E" w14:textId="77777777" w:rsidR="00E72FB8" w:rsidRPr="00096055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</w:p>
    <w:p w14:paraId="1D0DA671" w14:textId="77777777" w:rsidR="00E72FB8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</w:p>
    <w:p w14:paraId="1B0A9C21" w14:textId="77777777" w:rsidR="00E72FB8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</w:p>
    <w:p w14:paraId="030D5957" w14:textId="77777777" w:rsidR="00E72FB8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</w:p>
    <w:p w14:paraId="69C7ADE8" w14:textId="77777777" w:rsidR="00E72FB8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</w:p>
    <w:p w14:paraId="10C141F8" w14:textId="3228FEE7" w:rsidR="00E72FB8" w:rsidRPr="008E707A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  <w:r w:rsidRPr="008E707A">
        <w:rPr>
          <w:rFonts w:ascii="Garamond" w:eastAsia="Times New Roman" w:hAnsi="Garamond"/>
          <w:sz w:val="29"/>
          <w:szCs w:val="29"/>
        </w:rPr>
        <w:drawing>
          <wp:anchor distT="0" distB="0" distL="114300" distR="114300" simplePos="0" relativeHeight="251660288" behindDoc="0" locked="0" layoutInCell="1" allowOverlap="1" wp14:anchorId="699A008F" wp14:editId="3C124BA9">
            <wp:simplePos x="0" y="0"/>
            <wp:positionH relativeFrom="column">
              <wp:posOffset>2029460</wp:posOffset>
            </wp:positionH>
            <wp:positionV relativeFrom="paragraph">
              <wp:posOffset>1954530</wp:posOffset>
            </wp:positionV>
            <wp:extent cx="1939290" cy="1939290"/>
            <wp:effectExtent l="0" t="0" r="3810" b="3810"/>
            <wp:wrapSquare wrapText="bothSides"/>
            <wp:docPr id="2" name="Picture 2" descr="A picture containing text, plant,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plant, gras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707A">
        <w:rPr>
          <w:rFonts w:ascii="Garamond" w:eastAsia="Times New Roman" w:hAnsi="Garamond"/>
          <w:sz w:val="29"/>
          <w:szCs w:val="29"/>
        </w:rPr>
        <w:drawing>
          <wp:anchor distT="0" distB="0" distL="114300" distR="114300" simplePos="0" relativeHeight="251659264" behindDoc="0" locked="0" layoutInCell="1" allowOverlap="1" wp14:anchorId="54F6F06F" wp14:editId="17010B1A">
            <wp:simplePos x="0" y="0"/>
            <wp:positionH relativeFrom="column">
              <wp:posOffset>2019188</wp:posOffset>
            </wp:positionH>
            <wp:positionV relativeFrom="paragraph">
              <wp:posOffset>496</wp:posOffset>
            </wp:positionV>
            <wp:extent cx="1953260" cy="1953260"/>
            <wp:effectExtent l="0" t="0" r="254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6055">
        <w:rPr>
          <w:rFonts w:ascii="Garamond" w:eastAsia="Times New Roman" w:hAnsi="Garamond"/>
          <w:sz w:val="29"/>
          <w:szCs w:val="29"/>
        </w:rPr>
        <w:t xml:space="preserve">The </w:t>
      </w:r>
      <w:proofErr w:type="spellStart"/>
      <w:r w:rsidRPr="00096055">
        <w:rPr>
          <w:rFonts w:ascii="Garamond" w:eastAsia="Times New Roman" w:hAnsi="Garamond"/>
          <w:sz w:val="29"/>
          <w:szCs w:val="29"/>
        </w:rPr>
        <w:t>Roanridge</w:t>
      </w:r>
      <w:proofErr w:type="spellEnd"/>
      <w:r w:rsidRPr="00096055">
        <w:rPr>
          <w:rFonts w:ascii="Garamond" w:eastAsia="Times New Roman" w:hAnsi="Garamond"/>
          <w:sz w:val="29"/>
          <w:szCs w:val="29"/>
        </w:rPr>
        <w:t xml:space="preserve"> Trust was established by the </w:t>
      </w:r>
      <w:proofErr w:type="spellStart"/>
      <w:r w:rsidRPr="00096055">
        <w:rPr>
          <w:rFonts w:ascii="Garamond" w:eastAsia="Times New Roman" w:hAnsi="Garamond"/>
          <w:sz w:val="29"/>
          <w:szCs w:val="29"/>
        </w:rPr>
        <w:t>Cochel</w:t>
      </w:r>
      <w:proofErr w:type="spellEnd"/>
      <w:r w:rsidRPr="00096055">
        <w:rPr>
          <w:rFonts w:ascii="Garamond" w:eastAsia="Times New Roman" w:hAnsi="Garamond"/>
          <w:sz w:val="29"/>
          <w:szCs w:val="29"/>
        </w:rPr>
        <w:t xml:space="preserve"> family, who gave a working farm in Missouri called </w:t>
      </w:r>
      <w:proofErr w:type="spellStart"/>
      <w:r w:rsidRPr="00096055">
        <w:rPr>
          <w:rFonts w:ascii="Garamond" w:eastAsia="Times New Roman" w:hAnsi="Garamond"/>
          <w:sz w:val="29"/>
          <w:szCs w:val="29"/>
        </w:rPr>
        <w:t>Roanridge</w:t>
      </w:r>
      <w:proofErr w:type="spellEnd"/>
      <w:r w:rsidRPr="00096055">
        <w:rPr>
          <w:rFonts w:ascii="Garamond" w:eastAsia="Times New Roman" w:hAnsi="Garamond"/>
          <w:sz w:val="29"/>
          <w:szCs w:val="29"/>
        </w:rPr>
        <w:t xml:space="preserve"> to The Episcopal Church. The grant funds support creative models of leadership development and training for laity and clergy in small towns and rural communities across the church.</w:t>
      </w:r>
    </w:p>
    <w:p w14:paraId="610C74A6" w14:textId="374DBA63" w:rsidR="00E72FB8" w:rsidRPr="00096055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</w:p>
    <w:p w14:paraId="3AE0B19E" w14:textId="69893A99" w:rsidR="00093A45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  <w:r w:rsidRPr="00096055">
        <w:rPr>
          <w:rFonts w:ascii="Garamond" w:eastAsia="Times New Roman" w:hAnsi="Garamond"/>
          <w:sz w:val="29"/>
          <w:szCs w:val="29"/>
        </w:rPr>
        <w:t xml:space="preserve">In April 2022, the Episcopal Church Executive Council approved the awarding of five Constable Fund grants and 11 </w:t>
      </w:r>
      <w:proofErr w:type="spellStart"/>
      <w:r w:rsidRPr="00096055">
        <w:rPr>
          <w:rFonts w:ascii="Garamond" w:eastAsia="Times New Roman" w:hAnsi="Garamond"/>
          <w:sz w:val="29"/>
          <w:szCs w:val="29"/>
        </w:rPr>
        <w:t>Roanridge</w:t>
      </w:r>
      <w:proofErr w:type="spellEnd"/>
      <w:r w:rsidRPr="00096055">
        <w:rPr>
          <w:rFonts w:ascii="Garamond" w:eastAsia="Times New Roman" w:hAnsi="Garamond"/>
          <w:sz w:val="29"/>
          <w:szCs w:val="29"/>
        </w:rPr>
        <w:t xml:space="preserve"> Trust grants—totaling over $460,000. For more information about either grant, contact the Rev. Molly</w:t>
      </w:r>
      <w:r w:rsidRPr="00096055">
        <w:rPr>
          <w:rFonts w:ascii="Garamond" w:eastAsia="Times New Roman" w:hAnsi="Garamond"/>
          <w:sz w:val="29"/>
          <w:szCs w:val="29"/>
        </w:rPr>
        <w:t xml:space="preserve"> </w:t>
      </w:r>
      <w:r w:rsidRPr="00096055">
        <w:rPr>
          <w:rFonts w:ascii="Garamond" w:eastAsia="Times New Roman" w:hAnsi="Garamond"/>
          <w:sz w:val="29"/>
          <w:szCs w:val="29"/>
        </w:rPr>
        <w:t>James</w:t>
      </w:r>
      <w:r w:rsidRPr="008E707A">
        <w:rPr>
          <w:rFonts w:ascii="Garamond" w:eastAsia="Times New Roman" w:hAnsi="Garamond"/>
          <w:sz w:val="29"/>
          <w:szCs w:val="29"/>
        </w:rPr>
        <w:t xml:space="preserve"> (</w:t>
      </w:r>
      <w:r w:rsidRPr="008E707A">
        <w:rPr>
          <w:rFonts w:ascii="Garamond" w:eastAsia="Times New Roman" w:hAnsi="Garamond"/>
          <w:i/>
          <w:iCs/>
          <w:sz w:val="29"/>
          <w:szCs w:val="29"/>
        </w:rPr>
        <w:t>https://www.episcopalchurch.org/staff/rev-molly-f-james-phd/)</w:t>
      </w:r>
      <w:r w:rsidRPr="00096055">
        <w:rPr>
          <w:rFonts w:ascii="Garamond" w:eastAsia="Times New Roman" w:hAnsi="Garamond"/>
          <w:i/>
          <w:iCs/>
          <w:sz w:val="29"/>
          <w:szCs w:val="29"/>
        </w:rPr>
        <w:t>,</w:t>
      </w:r>
      <w:r w:rsidRPr="00096055">
        <w:rPr>
          <w:rFonts w:ascii="Garamond" w:eastAsia="Times New Roman" w:hAnsi="Garamond"/>
          <w:sz w:val="29"/>
          <w:szCs w:val="29"/>
        </w:rPr>
        <w:t xml:space="preserve"> deputy executive officer of the General Convention.</w:t>
      </w:r>
    </w:p>
    <w:p w14:paraId="5099F764" w14:textId="3339C778" w:rsidR="00E72FB8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</w:p>
    <w:p w14:paraId="4AA61891" w14:textId="61094193" w:rsidR="00E72FB8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</w:p>
    <w:p w14:paraId="3B258882" w14:textId="29F2B07B" w:rsidR="00E72FB8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</w:p>
    <w:p w14:paraId="5E691C93" w14:textId="017A0E98" w:rsidR="00E72FB8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</w:p>
    <w:p w14:paraId="72A52A95" w14:textId="77777777" w:rsidR="00E72FB8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</w:p>
    <w:p w14:paraId="455F9CED" w14:textId="77777777" w:rsidR="00E72FB8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</w:p>
    <w:p w14:paraId="54CAB9B6" w14:textId="77777777" w:rsidR="00E72FB8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</w:p>
    <w:p w14:paraId="00140140" w14:textId="46BCD1D5" w:rsidR="00E72FB8" w:rsidRPr="008E707A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  <w:r w:rsidRPr="008E707A">
        <w:rPr>
          <w:rFonts w:ascii="Garamond" w:eastAsia="Times New Roman" w:hAnsi="Garamond"/>
          <w:sz w:val="29"/>
          <w:szCs w:val="29"/>
        </w:rPr>
        <w:drawing>
          <wp:anchor distT="0" distB="0" distL="114300" distR="114300" simplePos="0" relativeHeight="251663360" behindDoc="0" locked="0" layoutInCell="1" allowOverlap="1" wp14:anchorId="7090A36B" wp14:editId="77DA453E">
            <wp:simplePos x="0" y="0"/>
            <wp:positionH relativeFrom="column">
              <wp:posOffset>2029460</wp:posOffset>
            </wp:positionH>
            <wp:positionV relativeFrom="paragraph">
              <wp:posOffset>1954530</wp:posOffset>
            </wp:positionV>
            <wp:extent cx="1939290" cy="1939290"/>
            <wp:effectExtent l="0" t="0" r="3810" b="3810"/>
            <wp:wrapSquare wrapText="bothSides"/>
            <wp:docPr id="8" name="Picture 8" descr="A picture containing text, plant,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plant, gras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707A">
        <w:rPr>
          <w:rFonts w:ascii="Garamond" w:eastAsia="Times New Roman" w:hAnsi="Garamond"/>
          <w:sz w:val="29"/>
          <w:szCs w:val="29"/>
        </w:rPr>
        <w:drawing>
          <wp:anchor distT="0" distB="0" distL="114300" distR="114300" simplePos="0" relativeHeight="251662336" behindDoc="0" locked="0" layoutInCell="1" allowOverlap="1" wp14:anchorId="0B9F41A7" wp14:editId="77A66D52">
            <wp:simplePos x="0" y="0"/>
            <wp:positionH relativeFrom="column">
              <wp:posOffset>2019188</wp:posOffset>
            </wp:positionH>
            <wp:positionV relativeFrom="paragraph">
              <wp:posOffset>496</wp:posOffset>
            </wp:positionV>
            <wp:extent cx="1953260" cy="1953260"/>
            <wp:effectExtent l="0" t="0" r="2540" b="254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6055">
        <w:rPr>
          <w:rFonts w:ascii="Garamond" w:eastAsia="Times New Roman" w:hAnsi="Garamond"/>
          <w:sz w:val="29"/>
          <w:szCs w:val="29"/>
        </w:rPr>
        <w:t xml:space="preserve">The </w:t>
      </w:r>
      <w:proofErr w:type="spellStart"/>
      <w:r w:rsidRPr="00096055">
        <w:rPr>
          <w:rFonts w:ascii="Garamond" w:eastAsia="Times New Roman" w:hAnsi="Garamond"/>
          <w:sz w:val="29"/>
          <w:szCs w:val="29"/>
        </w:rPr>
        <w:t>Roanridge</w:t>
      </w:r>
      <w:proofErr w:type="spellEnd"/>
      <w:r w:rsidRPr="00096055">
        <w:rPr>
          <w:rFonts w:ascii="Garamond" w:eastAsia="Times New Roman" w:hAnsi="Garamond"/>
          <w:sz w:val="29"/>
          <w:szCs w:val="29"/>
        </w:rPr>
        <w:t xml:space="preserve"> Trust was established by the </w:t>
      </w:r>
      <w:proofErr w:type="spellStart"/>
      <w:r w:rsidRPr="00096055">
        <w:rPr>
          <w:rFonts w:ascii="Garamond" w:eastAsia="Times New Roman" w:hAnsi="Garamond"/>
          <w:sz w:val="29"/>
          <w:szCs w:val="29"/>
        </w:rPr>
        <w:t>Cochel</w:t>
      </w:r>
      <w:proofErr w:type="spellEnd"/>
      <w:r w:rsidRPr="00096055">
        <w:rPr>
          <w:rFonts w:ascii="Garamond" w:eastAsia="Times New Roman" w:hAnsi="Garamond"/>
          <w:sz w:val="29"/>
          <w:szCs w:val="29"/>
        </w:rPr>
        <w:t xml:space="preserve"> family, who gave a working farm in Missouri called </w:t>
      </w:r>
      <w:proofErr w:type="spellStart"/>
      <w:r w:rsidRPr="00096055">
        <w:rPr>
          <w:rFonts w:ascii="Garamond" w:eastAsia="Times New Roman" w:hAnsi="Garamond"/>
          <w:sz w:val="29"/>
          <w:szCs w:val="29"/>
        </w:rPr>
        <w:t>Roanridge</w:t>
      </w:r>
      <w:proofErr w:type="spellEnd"/>
      <w:r w:rsidRPr="00096055">
        <w:rPr>
          <w:rFonts w:ascii="Garamond" w:eastAsia="Times New Roman" w:hAnsi="Garamond"/>
          <w:sz w:val="29"/>
          <w:szCs w:val="29"/>
        </w:rPr>
        <w:t xml:space="preserve"> to The Episcopal Church. The grant funds support creative models of leadership development and training for laity and clergy in small towns and rural communities across the church.</w:t>
      </w:r>
    </w:p>
    <w:p w14:paraId="1A809CDD" w14:textId="77777777" w:rsidR="00E72FB8" w:rsidRPr="00096055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</w:p>
    <w:p w14:paraId="530E8EFF" w14:textId="77777777" w:rsidR="00E72FB8" w:rsidRPr="00E72FB8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  <w:r w:rsidRPr="00096055">
        <w:rPr>
          <w:rFonts w:ascii="Garamond" w:eastAsia="Times New Roman" w:hAnsi="Garamond"/>
          <w:sz w:val="29"/>
          <w:szCs w:val="29"/>
        </w:rPr>
        <w:t xml:space="preserve">In April 2022, the Episcopal Church Executive Council approved the awarding of five Constable Fund grants and 11 </w:t>
      </w:r>
      <w:proofErr w:type="spellStart"/>
      <w:r w:rsidRPr="00096055">
        <w:rPr>
          <w:rFonts w:ascii="Garamond" w:eastAsia="Times New Roman" w:hAnsi="Garamond"/>
          <w:sz w:val="29"/>
          <w:szCs w:val="29"/>
        </w:rPr>
        <w:t>Roanridge</w:t>
      </w:r>
      <w:proofErr w:type="spellEnd"/>
      <w:r w:rsidRPr="00096055">
        <w:rPr>
          <w:rFonts w:ascii="Garamond" w:eastAsia="Times New Roman" w:hAnsi="Garamond"/>
          <w:sz w:val="29"/>
          <w:szCs w:val="29"/>
        </w:rPr>
        <w:t xml:space="preserve"> Trust grants—totaling over $460,000. For more information about either grant, contact the Rev. Molly James</w:t>
      </w:r>
      <w:r w:rsidRPr="008E707A">
        <w:rPr>
          <w:rFonts w:ascii="Garamond" w:eastAsia="Times New Roman" w:hAnsi="Garamond"/>
          <w:sz w:val="29"/>
          <w:szCs w:val="29"/>
        </w:rPr>
        <w:t xml:space="preserve"> (</w:t>
      </w:r>
      <w:r w:rsidRPr="008E707A">
        <w:rPr>
          <w:rFonts w:ascii="Garamond" w:eastAsia="Times New Roman" w:hAnsi="Garamond"/>
          <w:i/>
          <w:iCs/>
          <w:sz w:val="29"/>
          <w:szCs w:val="29"/>
        </w:rPr>
        <w:t>https://www.episcopalchurch.org/staff/rev-molly-f-james-phd/)</w:t>
      </w:r>
      <w:r w:rsidRPr="00096055">
        <w:rPr>
          <w:rFonts w:ascii="Garamond" w:eastAsia="Times New Roman" w:hAnsi="Garamond"/>
          <w:i/>
          <w:iCs/>
          <w:sz w:val="29"/>
          <w:szCs w:val="29"/>
        </w:rPr>
        <w:t>,</w:t>
      </w:r>
      <w:r w:rsidRPr="00096055">
        <w:rPr>
          <w:rFonts w:ascii="Garamond" w:eastAsia="Times New Roman" w:hAnsi="Garamond"/>
          <w:sz w:val="29"/>
          <w:szCs w:val="29"/>
        </w:rPr>
        <w:t xml:space="preserve"> deputy executive officer of the General Convention.</w:t>
      </w:r>
    </w:p>
    <w:p w14:paraId="428E92DE" w14:textId="77777777" w:rsidR="00E72FB8" w:rsidRPr="00E72FB8" w:rsidRDefault="00E72FB8" w:rsidP="00E72FB8">
      <w:pPr>
        <w:pStyle w:val="Default"/>
        <w:rPr>
          <w:rFonts w:ascii="Garamond" w:eastAsia="Times New Roman" w:hAnsi="Garamond"/>
          <w:sz w:val="29"/>
          <w:szCs w:val="29"/>
        </w:rPr>
      </w:pPr>
    </w:p>
    <w:sectPr w:rsidR="00E72FB8" w:rsidRPr="00E72FB8" w:rsidSect="00A9125D">
      <w:footerReference w:type="default" r:id="rId10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B4E37" w14:textId="77777777" w:rsidR="00B31FA1" w:rsidRDefault="00B31FA1" w:rsidP="005040FC">
      <w:r>
        <w:separator/>
      </w:r>
    </w:p>
  </w:endnote>
  <w:endnote w:type="continuationSeparator" w:id="0">
    <w:p w14:paraId="394433F6" w14:textId="77777777" w:rsidR="00B31FA1" w:rsidRDefault="00B31FA1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6757B" w14:textId="77777777" w:rsidR="00654FC5" w:rsidRDefault="00E95B5A" w:rsidP="00654FC5">
    <w:pPr>
      <w:spacing w:after="0" w:line="240" w:lineRule="auto"/>
      <w:rPr>
        <w:rFonts w:ascii="Gill Sans Light" w:hAnsi="Gill Sans Light" w:cs="Gill Sans Light"/>
        <w:sz w:val="18"/>
        <w:szCs w:val="15"/>
        <w:lang w:val="en-US"/>
      </w:rPr>
    </w:pPr>
    <w:r w:rsidRPr="00654FC5">
      <w:rPr>
        <w:rFonts w:ascii="Gill Sans Light" w:hAnsi="Gill Sans Light" w:cs="Gill Sans Light" w:hint="cs"/>
        <w:sz w:val="18"/>
        <w:szCs w:val="15"/>
        <w:lang w:val="en-US"/>
      </w:rPr>
      <w:t>© 20</w:t>
    </w:r>
    <w:r w:rsidR="00C2136F" w:rsidRPr="00654FC5">
      <w:rPr>
        <w:rFonts w:ascii="Gill Sans Light" w:hAnsi="Gill Sans Light" w:cs="Gill Sans Light"/>
        <w:sz w:val="18"/>
        <w:szCs w:val="15"/>
        <w:lang w:val="en-US"/>
      </w:rPr>
      <w:t>2</w:t>
    </w:r>
    <w:r w:rsidR="00654FC5" w:rsidRPr="00654FC5">
      <w:rPr>
        <w:rFonts w:ascii="Gill Sans Light" w:hAnsi="Gill Sans Light" w:cs="Gill Sans Light"/>
        <w:sz w:val="18"/>
        <w:szCs w:val="15"/>
        <w:lang w:val="en-US"/>
      </w:rPr>
      <w:t>2</w:t>
    </w:r>
    <w:r w:rsidRPr="00654FC5">
      <w:rPr>
        <w:rFonts w:ascii="Gill Sans Light" w:hAnsi="Gill Sans Light" w:cs="Gill Sans Light" w:hint="cs"/>
        <w:sz w:val="18"/>
        <w:szCs w:val="15"/>
        <w:lang w:val="en-US"/>
      </w:rPr>
      <w:t xml:space="preserve"> The Domestic and F</w:t>
    </w:r>
    <w:r w:rsidR="00C9600D" w:rsidRPr="00654FC5">
      <w:rPr>
        <w:rFonts w:ascii="Gill Sans Light" w:hAnsi="Gill Sans Light" w:cs="Gill Sans Light" w:hint="cs"/>
        <w:sz w:val="18"/>
        <w:szCs w:val="15"/>
        <w:lang w:val="en-US"/>
      </w:rPr>
      <w:t>oreign Missionary Societ</w:t>
    </w:r>
    <w:r w:rsidR="00654FC5">
      <w:rPr>
        <w:rFonts w:ascii="Gill Sans Light" w:hAnsi="Gill Sans Light" w:cs="Gill Sans Light"/>
        <w:sz w:val="18"/>
        <w:szCs w:val="15"/>
        <w:lang w:val="en-US"/>
      </w:rPr>
      <w:t xml:space="preserve">y of </w:t>
    </w:r>
    <w:r w:rsidRPr="00654FC5">
      <w:rPr>
        <w:rFonts w:ascii="Gill Sans Light" w:hAnsi="Gill Sans Light" w:cs="Gill Sans Light" w:hint="cs"/>
        <w:sz w:val="18"/>
        <w:szCs w:val="15"/>
        <w:lang w:val="en-US"/>
      </w:rPr>
      <w:t xml:space="preserve">the Protestant </w:t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 w:rsidRPr="00654FC5">
      <w:rPr>
        <w:rFonts w:ascii="Gill Sans Light" w:hAnsi="Gill Sans Light" w:cs="Gill Sans Light" w:hint="cs"/>
        <w:sz w:val="18"/>
        <w:szCs w:val="15"/>
        <w:lang w:val="en-US"/>
      </w:rPr>
      <w:t>© 20</w:t>
    </w:r>
    <w:r w:rsidR="00654FC5" w:rsidRPr="00654FC5">
      <w:rPr>
        <w:rFonts w:ascii="Gill Sans Light" w:hAnsi="Gill Sans Light" w:cs="Gill Sans Light"/>
        <w:sz w:val="18"/>
        <w:szCs w:val="15"/>
        <w:lang w:val="en-US"/>
      </w:rPr>
      <w:t>22</w:t>
    </w:r>
    <w:r w:rsidR="00654FC5" w:rsidRPr="00654FC5">
      <w:rPr>
        <w:rFonts w:ascii="Gill Sans Light" w:hAnsi="Gill Sans Light" w:cs="Gill Sans Light" w:hint="cs"/>
        <w:sz w:val="18"/>
        <w:szCs w:val="15"/>
        <w:lang w:val="en-US"/>
      </w:rPr>
      <w:t xml:space="preserve"> The Domestic and Foreign Missionary Societ</w:t>
    </w:r>
    <w:r w:rsidR="00654FC5">
      <w:rPr>
        <w:rFonts w:ascii="Gill Sans Light" w:hAnsi="Gill Sans Light" w:cs="Gill Sans Light"/>
        <w:sz w:val="18"/>
        <w:szCs w:val="15"/>
        <w:lang w:val="en-US"/>
      </w:rPr>
      <w:t xml:space="preserve">y of </w:t>
    </w:r>
    <w:r w:rsidR="00654FC5" w:rsidRPr="00654FC5">
      <w:rPr>
        <w:rFonts w:ascii="Gill Sans Light" w:hAnsi="Gill Sans Light" w:cs="Gill Sans Light" w:hint="cs"/>
        <w:sz w:val="18"/>
        <w:szCs w:val="15"/>
        <w:lang w:val="en-US"/>
      </w:rPr>
      <w:t xml:space="preserve">the Protestant </w:t>
    </w:r>
  </w:p>
  <w:p w14:paraId="7E204285" w14:textId="0696CF5F" w:rsidR="005040FC" w:rsidRPr="00654FC5" w:rsidRDefault="00E95B5A" w:rsidP="00C9600D">
    <w:pPr>
      <w:spacing w:after="0" w:line="240" w:lineRule="auto"/>
      <w:rPr>
        <w:rFonts w:ascii="Gill Sans Light" w:hAnsi="Gill Sans Light" w:cs="Gill Sans Light"/>
        <w:sz w:val="18"/>
        <w:szCs w:val="15"/>
        <w:lang w:val="en-US"/>
      </w:rPr>
    </w:pPr>
    <w:r w:rsidRPr="00654FC5">
      <w:rPr>
        <w:rFonts w:ascii="Gill Sans Light" w:hAnsi="Gill Sans Light" w:cs="Gill Sans Light" w:hint="cs"/>
        <w:sz w:val="18"/>
        <w:szCs w:val="15"/>
        <w:lang w:val="en-US"/>
      </w:rPr>
      <w:t>Episcopal Church in the United States of America. All rights reserved.</w:t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>
      <w:rPr>
        <w:rFonts w:ascii="Gill Sans Light" w:hAnsi="Gill Sans Light" w:cs="Gill Sans Light"/>
        <w:sz w:val="18"/>
        <w:szCs w:val="15"/>
        <w:lang w:val="en-US"/>
      </w:rPr>
      <w:tab/>
    </w:r>
    <w:r w:rsidR="00654FC5" w:rsidRPr="00654FC5">
      <w:rPr>
        <w:rFonts w:ascii="Gill Sans Light" w:hAnsi="Gill Sans Light" w:cs="Gill Sans Light" w:hint="cs"/>
        <w:sz w:val="18"/>
        <w:szCs w:val="15"/>
        <w:lang w:val="en-US"/>
      </w:rPr>
      <w:t>Episcopal Church in the United States of America.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570D9" w14:textId="77777777" w:rsidR="00B31FA1" w:rsidRDefault="00B31FA1" w:rsidP="005040FC">
      <w:r>
        <w:separator/>
      </w:r>
    </w:p>
  </w:footnote>
  <w:footnote w:type="continuationSeparator" w:id="0">
    <w:p w14:paraId="78B639F0" w14:textId="77777777" w:rsidR="00B31FA1" w:rsidRDefault="00B31FA1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1560F"/>
    <w:multiLevelType w:val="hybridMultilevel"/>
    <w:tmpl w:val="4FC25F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57D9D"/>
    <w:multiLevelType w:val="hybridMultilevel"/>
    <w:tmpl w:val="4FC25F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BB024A"/>
    <w:multiLevelType w:val="hybridMultilevel"/>
    <w:tmpl w:val="F8E87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3E5683"/>
    <w:multiLevelType w:val="hybridMultilevel"/>
    <w:tmpl w:val="62A0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11F27"/>
    <w:multiLevelType w:val="hybridMultilevel"/>
    <w:tmpl w:val="EEDE6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A17C5"/>
    <w:multiLevelType w:val="hybridMultilevel"/>
    <w:tmpl w:val="4FC25F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9B042F"/>
    <w:multiLevelType w:val="hybridMultilevel"/>
    <w:tmpl w:val="43D83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917259">
    <w:abstractNumId w:val="1"/>
  </w:num>
  <w:num w:numId="2" w16cid:durableId="1107234910">
    <w:abstractNumId w:val="15"/>
  </w:num>
  <w:num w:numId="3" w16cid:durableId="1870679201">
    <w:abstractNumId w:val="5"/>
  </w:num>
  <w:num w:numId="4" w16cid:durableId="1854225434">
    <w:abstractNumId w:val="20"/>
  </w:num>
  <w:num w:numId="5" w16cid:durableId="1278831174">
    <w:abstractNumId w:val="6"/>
  </w:num>
  <w:num w:numId="6" w16cid:durableId="505830958">
    <w:abstractNumId w:val="25"/>
  </w:num>
  <w:num w:numId="7" w16cid:durableId="528567369">
    <w:abstractNumId w:val="9"/>
  </w:num>
  <w:num w:numId="8" w16cid:durableId="1869946215">
    <w:abstractNumId w:val="12"/>
  </w:num>
  <w:num w:numId="9" w16cid:durableId="487862819">
    <w:abstractNumId w:val="7"/>
  </w:num>
  <w:num w:numId="10" w16cid:durableId="1832328139">
    <w:abstractNumId w:val="11"/>
  </w:num>
  <w:num w:numId="11" w16cid:durableId="1200043808">
    <w:abstractNumId w:val="14"/>
  </w:num>
  <w:num w:numId="12" w16cid:durableId="455758169">
    <w:abstractNumId w:val="8"/>
  </w:num>
  <w:num w:numId="13" w16cid:durableId="1784610853">
    <w:abstractNumId w:val="3"/>
  </w:num>
  <w:num w:numId="14" w16cid:durableId="637342944">
    <w:abstractNumId w:val="10"/>
  </w:num>
  <w:num w:numId="15" w16cid:durableId="1175534924">
    <w:abstractNumId w:val="0"/>
  </w:num>
  <w:num w:numId="16" w16cid:durableId="292176703">
    <w:abstractNumId w:val="17"/>
  </w:num>
  <w:num w:numId="17" w16cid:durableId="2137021224">
    <w:abstractNumId w:val="18"/>
  </w:num>
  <w:num w:numId="18" w16cid:durableId="756899200">
    <w:abstractNumId w:val="23"/>
  </w:num>
  <w:num w:numId="19" w16cid:durableId="1909532795">
    <w:abstractNumId w:val="19"/>
  </w:num>
  <w:num w:numId="20" w16cid:durableId="647170757">
    <w:abstractNumId w:val="22"/>
  </w:num>
  <w:num w:numId="21" w16cid:durableId="2588517">
    <w:abstractNumId w:val="16"/>
  </w:num>
  <w:num w:numId="22" w16cid:durableId="934094062">
    <w:abstractNumId w:val="21"/>
  </w:num>
  <w:num w:numId="23" w16cid:durableId="657080607">
    <w:abstractNumId w:val="24"/>
  </w:num>
  <w:num w:numId="24" w16cid:durableId="1205211357">
    <w:abstractNumId w:val="4"/>
  </w:num>
  <w:num w:numId="25" w16cid:durableId="1085764586">
    <w:abstractNumId w:val="2"/>
  </w:num>
  <w:num w:numId="26" w16cid:durableId="504249801">
    <w:abstractNumId w:val="13"/>
  </w:num>
  <w:num w:numId="27" w16cid:durableId="5248283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278B2"/>
    <w:rsid w:val="00037CF1"/>
    <w:rsid w:val="00051D8C"/>
    <w:rsid w:val="000649BA"/>
    <w:rsid w:val="00085CEC"/>
    <w:rsid w:val="000877F0"/>
    <w:rsid w:val="0009398F"/>
    <w:rsid w:val="00093A45"/>
    <w:rsid w:val="000B5A3A"/>
    <w:rsid w:val="000C6F2D"/>
    <w:rsid w:val="000E08DC"/>
    <w:rsid w:val="000E4A58"/>
    <w:rsid w:val="000F5E94"/>
    <w:rsid w:val="00104121"/>
    <w:rsid w:val="00106A00"/>
    <w:rsid w:val="00112914"/>
    <w:rsid w:val="00117C9E"/>
    <w:rsid w:val="00117DFD"/>
    <w:rsid w:val="00124EBD"/>
    <w:rsid w:val="00134F68"/>
    <w:rsid w:val="001443D5"/>
    <w:rsid w:val="001455D1"/>
    <w:rsid w:val="00161AF0"/>
    <w:rsid w:val="001634FD"/>
    <w:rsid w:val="00171A3A"/>
    <w:rsid w:val="00181B27"/>
    <w:rsid w:val="001A00AA"/>
    <w:rsid w:val="001B5F74"/>
    <w:rsid w:val="001C2BAE"/>
    <w:rsid w:val="0020704E"/>
    <w:rsid w:val="00211C09"/>
    <w:rsid w:val="0023231E"/>
    <w:rsid w:val="00232D2A"/>
    <w:rsid w:val="00251E10"/>
    <w:rsid w:val="00280530"/>
    <w:rsid w:val="002A05F4"/>
    <w:rsid w:val="002A77AB"/>
    <w:rsid w:val="002B03DA"/>
    <w:rsid w:val="002B5686"/>
    <w:rsid w:val="002C142E"/>
    <w:rsid w:val="002C1F5E"/>
    <w:rsid w:val="002D08B4"/>
    <w:rsid w:val="002D717A"/>
    <w:rsid w:val="002E44E7"/>
    <w:rsid w:val="002F1176"/>
    <w:rsid w:val="002F17A2"/>
    <w:rsid w:val="0030447B"/>
    <w:rsid w:val="0031667B"/>
    <w:rsid w:val="00354191"/>
    <w:rsid w:val="0036495B"/>
    <w:rsid w:val="00365171"/>
    <w:rsid w:val="00373306"/>
    <w:rsid w:val="00383719"/>
    <w:rsid w:val="00385373"/>
    <w:rsid w:val="0038666B"/>
    <w:rsid w:val="00386CE0"/>
    <w:rsid w:val="00394242"/>
    <w:rsid w:val="0039526C"/>
    <w:rsid w:val="003A40A7"/>
    <w:rsid w:val="003A6E16"/>
    <w:rsid w:val="003B4697"/>
    <w:rsid w:val="003C4BC4"/>
    <w:rsid w:val="003D593B"/>
    <w:rsid w:val="003D6874"/>
    <w:rsid w:val="003D72EF"/>
    <w:rsid w:val="003E0467"/>
    <w:rsid w:val="003E063F"/>
    <w:rsid w:val="003E2B7E"/>
    <w:rsid w:val="003F332C"/>
    <w:rsid w:val="0040019E"/>
    <w:rsid w:val="004050DF"/>
    <w:rsid w:val="00412D51"/>
    <w:rsid w:val="00414038"/>
    <w:rsid w:val="00414FD2"/>
    <w:rsid w:val="00420011"/>
    <w:rsid w:val="00426130"/>
    <w:rsid w:val="00426157"/>
    <w:rsid w:val="00462E8F"/>
    <w:rsid w:val="00476C40"/>
    <w:rsid w:val="00497B05"/>
    <w:rsid w:val="004B7BD7"/>
    <w:rsid w:val="004C286A"/>
    <w:rsid w:val="004C5389"/>
    <w:rsid w:val="004D0BDA"/>
    <w:rsid w:val="004D2A72"/>
    <w:rsid w:val="004E2F38"/>
    <w:rsid w:val="004E54F7"/>
    <w:rsid w:val="004F5D4C"/>
    <w:rsid w:val="005040FC"/>
    <w:rsid w:val="0051202A"/>
    <w:rsid w:val="00517923"/>
    <w:rsid w:val="00522AEE"/>
    <w:rsid w:val="0053557D"/>
    <w:rsid w:val="005652F9"/>
    <w:rsid w:val="0056565D"/>
    <w:rsid w:val="00577D1B"/>
    <w:rsid w:val="00583463"/>
    <w:rsid w:val="00585F6E"/>
    <w:rsid w:val="00593270"/>
    <w:rsid w:val="005A0A97"/>
    <w:rsid w:val="005A5A36"/>
    <w:rsid w:val="005A6C9B"/>
    <w:rsid w:val="005A73DC"/>
    <w:rsid w:val="005B6648"/>
    <w:rsid w:val="005E53BC"/>
    <w:rsid w:val="005F03BD"/>
    <w:rsid w:val="005F7147"/>
    <w:rsid w:val="00600A53"/>
    <w:rsid w:val="00607BAF"/>
    <w:rsid w:val="00614713"/>
    <w:rsid w:val="00637029"/>
    <w:rsid w:val="00645CD4"/>
    <w:rsid w:val="00654FC5"/>
    <w:rsid w:val="006607E4"/>
    <w:rsid w:val="00661818"/>
    <w:rsid w:val="00663B87"/>
    <w:rsid w:val="006660A7"/>
    <w:rsid w:val="006662F8"/>
    <w:rsid w:val="00675674"/>
    <w:rsid w:val="00675908"/>
    <w:rsid w:val="006803D5"/>
    <w:rsid w:val="006805AE"/>
    <w:rsid w:val="00696506"/>
    <w:rsid w:val="0071418C"/>
    <w:rsid w:val="00723C24"/>
    <w:rsid w:val="00731E51"/>
    <w:rsid w:val="007342AE"/>
    <w:rsid w:val="00735992"/>
    <w:rsid w:val="00741A8C"/>
    <w:rsid w:val="00743068"/>
    <w:rsid w:val="00745189"/>
    <w:rsid w:val="00755FBA"/>
    <w:rsid w:val="00760681"/>
    <w:rsid w:val="007616B2"/>
    <w:rsid w:val="007634DA"/>
    <w:rsid w:val="00763F38"/>
    <w:rsid w:val="007641AE"/>
    <w:rsid w:val="00771BA8"/>
    <w:rsid w:val="007769B4"/>
    <w:rsid w:val="00782DA6"/>
    <w:rsid w:val="00784353"/>
    <w:rsid w:val="00796A3B"/>
    <w:rsid w:val="00796E07"/>
    <w:rsid w:val="007A05E8"/>
    <w:rsid w:val="007C02AF"/>
    <w:rsid w:val="007C3A15"/>
    <w:rsid w:val="007E0E0D"/>
    <w:rsid w:val="007E3AAC"/>
    <w:rsid w:val="0080423D"/>
    <w:rsid w:val="0081694A"/>
    <w:rsid w:val="00831892"/>
    <w:rsid w:val="008348E1"/>
    <w:rsid w:val="00836972"/>
    <w:rsid w:val="00840DA5"/>
    <w:rsid w:val="00853BB5"/>
    <w:rsid w:val="008566D4"/>
    <w:rsid w:val="00861055"/>
    <w:rsid w:val="0086256E"/>
    <w:rsid w:val="0087414D"/>
    <w:rsid w:val="00875BB1"/>
    <w:rsid w:val="00892994"/>
    <w:rsid w:val="008B342A"/>
    <w:rsid w:val="008C042E"/>
    <w:rsid w:val="008C70E0"/>
    <w:rsid w:val="008E481C"/>
    <w:rsid w:val="008E74F1"/>
    <w:rsid w:val="009156DE"/>
    <w:rsid w:val="009309AE"/>
    <w:rsid w:val="00931702"/>
    <w:rsid w:val="00947C93"/>
    <w:rsid w:val="00950B81"/>
    <w:rsid w:val="0095286B"/>
    <w:rsid w:val="009549AA"/>
    <w:rsid w:val="00960419"/>
    <w:rsid w:val="009726B3"/>
    <w:rsid w:val="00984C94"/>
    <w:rsid w:val="009877B0"/>
    <w:rsid w:val="00992C8B"/>
    <w:rsid w:val="009A7397"/>
    <w:rsid w:val="009B3884"/>
    <w:rsid w:val="009B40E6"/>
    <w:rsid w:val="009B4589"/>
    <w:rsid w:val="009B4CEF"/>
    <w:rsid w:val="009B5A95"/>
    <w:rsid w:val="009E04E1"/>
    <w:rsid w:val="009E3F75"/>
    <w:rsid w:val="009E6961"/>
    <w:rsid w:val="009F0C23"/>
    <w:rsid w:val="009F46EC"/>
    <w:rsid w:val="00A01F5F"/>
    <w:rsid w:val="00A150A7"/>
    <w:rsid w:val="00A20D35"/>
    <w:rsid w:val="00A254CA"/>
    <w:rsid w:val="00A276B8"/>
    <w:rsid w:val="00A357EC"/>
    <w:rsid w:val="00A3739A"/>
    <w:rsid w:val="00A40E44"/>
    <w:rsid w:val="00A42FBF"/>
    <w:rsid w:val="00A45B84"/>
    <w:rsid w:val="00A47CCE"/>
    <w:rsid w:val="00A51531"/>
    <w:rsid w:val="00A522E0"/>
    <w:rsid w:val="00A65BCC"/>
    <w:rsid w:val="00A87BE8"/>
    <w:rsid w:val="00A87E5D"/>
    <w:rsid w:val="00A9125D"/>
    <w:rsid w:val="00A92826"/>
    <w:rsid w:val="00A92D42"/>
    <w:rsid w:val="00A94FB9"/>
    <w:rsid w:val="00AA22C4"/>
    <w:rsid w:val="00AA51E0"/>
    <w:rsid w:val="00AB6F91"/>
    <w:rsid w:val="00AD1CD3"/>
    <w:rsid w:val="00AE7BD0"/>
    <w:rsid w:val="00AF7FC9"/>
    <w:rsid w:val="00B00DE5"/>
    <w:rsid w:val="00B21F60"/>
    <w:rsid w:val="00B22E47"/>
    <w:rsid w:val="00B2490E"/>
    <w:rsid w:val="00B27FAB"/>
    <w:rsid w:val="00B31FA1"/>
    <w:rsid w:val="00B36BBF"/>
    <w:rsid w:val="00B42E07"/>
    <w:rsid w:val="00B516C0"/>
    <w:rsid w:val="00B577ED"/>
    <w:rsid w:val="00B63849"/>
    <w:rsid w:val="00B651AB"/>
    <w:rsid w:val="00B813CD"/>
    <w:rsid w:val="00B902FE"/>
    <w:rsid w:val="00B907C0"/>
    <w:rsid w:val="00BA337C"/>
    <w:rsid w:val="00BC0A3B"/>
    <w:rsid w:val="00BD5478"/>
    <w:rsid w:val="00BF1EC3"/>
    <w:rsid w:val="00BF20E2"/>
    <w:rsid w:val="00BF562F"/>
    <w:rsid w:val="00BF59E2"/>
    <w:rsid w:val="00C106F2"/>
    <w:rsid w:val="00C12DF3"/>
    <w:rsid w:val="00C2136F"/>
    <w:rsid w:val="00C340F0"/>
    <w:rsid w:val="00C40C8E"/>
    <w:rsid w:val="00C51489"/>
    <w:rsid w:val="00C5572C"/>
    <w:rsid w:val="00C60F05"/>
    <w:rsid w:val="00C7115B"/>
    <w:rsid w:val="00C74CB0"/>
    <w:rsid w:val="00C820B3"/>
    <w:rsid w:val="00C843F8"/>
    <w:rsid w:val="00C90E56"/>
    <w:rsid w:val="00C921BB"/>
    <w:rsid w:val="00C9600D"/>
    <w:rsid w:val="00CB3010"/>
    <w:rsid w:val="00CD4B01"/>
    <w:rsid w:val="00CD75EC"/>
    <w:rsid w:val="00CE2A01"/>
    <w:rsid w:val="00CE5C23"/>
    <w:rsid w:val="00CE6E49"/>
    <w:rsid w:val="00CF0D75"/>
    <w:rsid w:val="00CF284C"/>
    <w:rsid w:val="00CF2C3C"/>
    <w:rsid w:val="00D103AE"/>
    <w:rsid w:val="00D23D66"/>
    <w:rsid w:val="00D25BA2"/>
    <w:rsid w:val="00D35F97"/>
    <w:rsid w:val="00D532AE"/>
    <w:rsid w:val="00D70FCF"/>
    <w:rsid w:val="00D74E1C"/>
    <w:rsid w:val="00D804FE"/>
    <w:rsid w:val="00D84C50"/>
    <w:rsid w:val="00D92B01"/>
    <w:rsid w:val="00D9625A"/>
    <w:rsid w:val="00DA0FBA"/>
    <w:rsid w:val="00DB65D4"/>
    <w:rsid w:val="00DD1DD0"/>
    <w:rsid w:val="00DD292B"/>
    <w:rsid w:val="00DF4BF2"/>
    <w:rsid w:val="00E11F35"/>
    <w:rsid w:val="00E124F7"/>
    <w:rsid w:val="00E204F0"/>
    <w:rsid w:val="00E316C9"/>
    <w:rsid w:val="00E318B9"/>
    <w:rsid w:val="00E3459A"/>
    <w:rsid w:val="00E36B7C"/>
    <w:rsid w:val="00E41182"/>
    <w:rsid w:val="00E42F87"/>
    <w:rsid w:val="00E509C1"/>
    <w:rsid w:val="00E620E8"/>
    <w:rsid w:val="00E63497"/>
    <w:rsid w:val="00E72FB8"/>
    <w:rsid w:val="00E80119"/>
    <w:rsid w:val="00E80A80"/>
    <w:rsid w:val="00E86993"/>
    <w:rsid w:val="00E95B5A"/>
    <w:rsid w:val="00EA6D81"/>
    <w:rsid w:val="00EB1BDB"/>
    <w:rsid w:val="00ED1B93"/>
    <w:rsid w:val="00ED7531"/>
    <w:rsid w:val="00EE69DA"/>
    <w:rsid w:val="00EF221A"/>
    <w:rsid w:val="00F000AC"/>
    <w:rsid w:val="00F01F3E"/>
    <w:rsid w:val="00F07A5D"/>
    <w:rsid w:val="00F12792"/>
    <w:rsid w:val="00F161F9"/>
    <w:rsid w:val="00F24ECF"/>
    <w:rsid w:val="00F37EFA"/>
    <w:rsid w:val="00F4346C"/>
    <w:rsid w:val="00F4613A"/>
    <w:rsid w:val="00F538A3"/>
    <w:rsid w:val="00F540DB"/>
    <w:rsid w:val="00F57231"/>
    <w:rsid w:val="00F62B4B"/>
    <w:rsid w:val="00F670B9"/>
    <w:rsid w:val="00F86BB4"/>
    <w:rsid w:val="00F86F1A"/>
    <w:rsid w:val="00F909E8"/>
    <w:rsid w:val="00FA33E2"/>
    <w:rsid w:val="00FA58B7"/>
    <w:rsid w:val="00FB0534"/>
    <w:rsid w:val="00FC2594"/>
    <w:rsid w:val="00FD45E6"/>
    <w:rsid w:val="00FD4DC3"/>
    <w:rsid w:val="00FD7665"/>
    <w:rsid w:val="00FE1B13"/>
    <w:rsid w:val="00F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0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F5723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231"/>
    <w:rPr>
      <w:rFonts w:ascii="Times New Roman" w:hAnsi="Times New Roman" w:cs="Times New Roman"/>
      <w:sz w:val="18"/>
      <w:szCs w:val="18"/>
      <w:lang w:val="es-ES_tradnl"/>
    </w:rPr>
  </w:style>
  <w:style w:type="character" w:styleId="UnresolvedMention">
    <w:name w:val="Unresolved Mention"/>
    <w:basedOn w:val="DefaultParagraphFont"/>
    <w:uiPriority w:val="99"/>
    <w:rsid w:val="00CD75E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C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BC0A3B"/>
  </w:style>
  <w:style w:type="character" w:customStyle="1" w:styleId="normaltextrun">
    <w:name w:val="normaltextrun"/>
    <w:basedOn w:val="DefaultParagraphFont"/>
    <w:rsid w:val="00BC0A3B"/>
  </w:style>
  <w:style w:type="character" w:customStyle="1" w:styleId="Heading1Char">
    <w:name w:val="Heading 1 Char"/>
    <w:basedOn w:val="DefaultParagraphFont"/>
    <w:link w:val="Heading1"/>
    <w:uiPriority w:val="9"/>
    <w:rsid w:val="00F000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customStyle="1" w:styleId="Default">
    <w:name w:val="Default"/>
    <w:rsid w:val="00A150A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2022-09-25T17:38:00Z</cp:lastPrinted>
  <dcterms:created xsi:type="dcterms:W3CDTF">2022-09-25T17:38:00Z</dcterms:created>
  <dcterms:modified xsi:type="dcterms:W3CDTF">2022-09-25T17:38:00Z</dcterms:modified>
</cp:coreProperties>
</file>