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7CFF3B88" w:rsidR="00A94FB9" w:rsidRPr="00583463" w:rsidRDefault="00F4613A" w:rsidP="00A94FB9">
      <w:pPr>
        <w:spacing w:after="0"/>
        <w:rPr>
          <w:rFonts w:ascii="Garamond" w:hAnsi="Garamond" w:cs="Segoe UI"/>
          <w:sz w:val="24"/>
          <w:szCs w:val="24"/>
          <w:lang w:val="en-US"/>
        </w:rPr>
      </w:pPr>
      <w:r w:rsidRPr="00583463">
        <w:rPr>
          <w:rFonts w:ascii="Garamond" w:eastAsia="Calibri" w:hAnsi="Garamond" w:cs="Times New Roman"/>
          <w:noProof/>
          <w:sz w:val="24"/>
          <w:szCs w:val="24"/>
          <w:lang w:val="en-US"/>
        </w:rPr>
        <w:drawing>
          <wp:inline distT="0" distB="0" distL="0" distR="0" wp14:anchorId="65C62D76" wp14:editId="2D530EE8">
            <wp:extent cx="1368548" cy="974220"/>
            <wp:effectExtent l="0" t="0" r="3175" b="381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6495" cy="1079538"/>
                    </a:xfrm>
                    <a:prstGeom prst="rect">
                      <a:avLst/>
                    </a:prstGeom>
                  </pic:spPr>
                </pic:pic>
              </a:graphicData>
            </a:graphic>
          </wp:inline>
        </w:drawing>
      </w:r>
    </w:p>
    <w:p w14:paraId="0F89E7FA" w14:textId="77777777" w:rsidR="00A94FB9" w:rsidRPr="00583463" w:rsidRDefault="00A94FB9" w:rsidP="00A94FB9">
      <w:pPr>
        <w:pStyle w:val="paragraph"/>
        <w:spacing w:before="0" w:beforeAutospacing="0" w:after="0" w:afterAutospacing="0"/>
        <w:textAlignment w:val="baseline"/>
        <w:rPr>
          <w:rStyle w:val="eop"/>
          <w:rFonts w:ascii="Garamond" w:hAnsi="Garamond" w:cs="Segoe UI"/>
        </w:rPr>
      </w:pPr>
      <w:r w:rsidRPr="00583463">
        <w:rPr>
          <w:rStyle w:val="eop"/>
          <w:rFonts w:ascii="Garamond" w:hAnsi="Garamond" w:cs="Segoe UI"/>
        </w:rPr>
        <w:t xml:space="preserve"> </w:t>
      </w:r>
    </w:p>
    <w:p w14:paraId="28A8ACDE" w14:textId="77777777" w:rsidR="00441C5F" w:rsidRPr="00441C5F" w:rsidRDefault="00441C5F" w:rsidP="00441C5F">
      <w:pPr>
        <w:pStyle w:val="paragraph"/>
        <w:spacing w:before="0" w:beforeAutospacing="0" w:after="0" w:afterAutospacing="0"/>
        <w:textAlignment w:val="baseline"/>
        <w:rPr>
          <w:rFonts w:ascii="Garamond" w:eastAsia="Calibri" w:hAnsi="Garamond"/>
          <w:b/>
          <w:bCs/>
        </w:rPr>
      </w:pPr>
      <w:r w:rsidRPr="00441C5F">
        <w:rPr>
          <w:rStyle w:val="eop"/>
          <w:rFonts w:ascii="Garamond" w:hAnsi="Garamond" w:cs="Segoe UI"/>
          <w:b/>
          <w:bCs/>
        </w:rPr>
        <w:t>July 16, 2023</w:t>
      </w:r>
      <w:r w:rsidRPr="00441C5F">
        <w:rPr>
          <w:rFonts w:ascii="Garamond" w:eastAsia="Calibri" w:hAnsi="Garamond"/>
          <w:b/>
          <w:bCs/>
        </w:rPr>
        <w:t xml:space="preserve"> – Pentecost 7 (A)</w:t>
      </w:r>
    </w:p>
    <w:p w14:paraId="69FC8BA6" w14:textId="77777777" w:rsidR="00441C5F" w:rsidRPr="00441C5F" w:rsidRDefault="00441C5F" w:rsidP="00441C5F">
      <w:pPr>
        <w:pStyle w:val="paragraph"/>
        <w:spacing w:before="0" w:beforeAutospacing="0" w:after="0" w:afterAutospacing="0"/>
        <w:textAlignment w:val="baseline"/>
        <w:rPr>
          <w:rFonts w:ascii="Garamond" w:hAnsi="Garamond"/>
          <w:b/>
        </w:rPr>
      </w:pPr>
      <w:r w:rsidRPr="00441C5F">
        <w:rPr>
          <w:rFonts w:ascii="Garamond" w:eastAsia="Calibri" w:hAnsi="Garamond"/>
          <w:b/>
          <w:bCs/>
        </w:rPr>
        <w:t>UTO Awards</w:t>
      </w:r>
    </w:p>
    <w:p w14:paraId="188658B1" w14:textId="6B7F3BF2" w:rsidR="00441C5F" w:rsidRPr="00441C5F" w:rsidRDefault="00441C5F" w:rsidP="00441C5F">
      <w:pPr>
        <w:spacing w:after="0" w:line="240" w:lineRule="auto"/>
        <w:rPr>
          <w:rFonts w:ascii="Garamond" w:hAnsi="Garamond"/>
          <w:b/>
          <w:bCs/>
          <w:sz w:val="24"/>
          <w:szCs w:val="24"/>
          <w:lang w:val="en-US"/>
        </w:rPr>
      </w:pPr>
    </w:p>
    <w:p w14:paraId="75053BAA" w14:textId="7A47EEA3" w:rsidR="00441C5F" w:rsidRPr="00441C5F"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t>More than $1 million in United Thank Offering grants was designated for 22 projects related to the worldwide incarceration crisis within The Episcopal Church and Anglican Communion. The funds came from the United Thank Offering’s 2022 Ingathering, where monies collected in UTO “blue boxes” at Episcopal churches throughout the year are gathered as thank offerings. This year’s focus for grant applications was projects addressing the worldwide incarceration crisis, specifically preventative programs and intervention, prisoner support outreach, prison reform work, or post-prison reentry.</w:t>
      </w:r>
    </w:p>
    <w:p w14:paraId="64CEDFE4" w14:textId="53AD6EF1" w:rsidR="00441C5F" w:rsidRPr="00441C5F" w:rsidRDefault="00441C5F" w:rsidP="00441C5F">
      <w:pPr>
        <w:spacing w:after="0" w:line="240" w:lineRule="auto"/>
        <w:rPr>
          <w:rFonts w:ascii="Garamond" w:eastAsia="Times New Roman" w:hAnsi="Garamond" w:cs="Times New Roman"/>
          <w:sz w:val="24"/>
          <w:szCs w:val="24"/>
          <w:lang w:val="en-US"/>
        </w:rPr>
      </w:pPr>
    </w:p>
    <w:p w14:paraId="6F7026AF" w14:textId="3F85E8F8" w:rsidR="00441C5F" w:rsidRPr="00441C5F"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drawing>
          <wp:anchor distT="0" distB="0" distL="114300" distR="114300" simplePos="0" relativeHeight="251659264" behindDoc="0" locked="0" layoutInCell="1" allowOverlap="1" wp14:anchorId="068CD7F0" wp14:editId="2F4DA16B">
            <wp:simplePos x="0" y="0"/>
            <wp:positionH relativeFrom="column">
              <wp:posOffset>2244221</wp:posOffset>
            </wp:positionH>
            <wp:positionV relativeFrom="paragraph">
              <wp:posOffset>152762</wp:posOffset>
            </wp:positionV>
            <wp:extent cx="1755140" cy="2640330"/>
            <wp:effectExtent l="0" t="0" r="0" b="1270"/>
            <wp:wrapSquare wrapText="bothSides"/>
            <wp:docPr id="641257179" name="Picture 1" descr="A picture containing clothing, outdoor, grass,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57179" name="Picture 1" descr="A picture containing clothing, outdoor, grass, person&#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755140" cy="2640330"/>
                    </a:xfrm>
                    <a:prstGeom prst="rect">
                      <a:avLst/>
                    </a:prstGeom>
                  </pic:spPr>
                </pic:pic>
              </a:graphicData>
            </a:graphic>
            <wp14:sizeRelH relativeFrom="margin">
              <wp14:pctWidth>0</wp14:pctWidth>
            </wp14:sizeRelH>
            <wp14:sizeRelV relativeFrom="margin">
              <wp14:pctHeight>0</wp14:pctHeight>
            </wp14:sizeRelV>
          </wp:anchor>
        </w:drawing>
      </w:r>
      <w:r w:rsidRPr="00441C5F">
        <w:rPr>
          <w:rFonts w:ascii="Garamond" w:eastAsia="Times New Roman" w:hAnsi="Garamond" w:cs="Times New Roman"/>
          <w:sz w:val="24"/>
          <w:szCs w:val="24"/>
          <w:lang w:val="en-US"/>
        </w:rPr>
        <w:t>“The worldwide incarceration crisis affects us all, whether or not we know someone directly affected by incarceration,” said UTO Board President Sherri Dietrich. “Jesus’ words in Matthew 25 and the Way of Love encourage us to work for justice in the world and to respect the dignity of every human being, including prisoners and their families. The grants UTO funded this year will create that ministry in new places around the world.”</w:t>
      </w:r>
    </w:p>
    <w:p w14:paraId="3C890741" w14:textId="77777777" w:rsidR="00441C5F" w:rsidRPr="00441C5F" w:rsidRDefault="00441C5F" w:rsidP="00441C5F">
      <w:pPr>
        <w:spacing w:after="0" w:line="240" w:lineRule="auto"/>
        <w:rPr>
          <w:rFonts w:ascii="Garamond" w:eastAsia="Times New Roman" w:hAnsi="Garamond" w:cs="Times New Roman"/>
          <w:sz w:val="24"/>
          <w:szCs w:val="24"/>
          <w:lang w:val="en-US"/>
        </w:rPr>
      </w:pPr>
    </w:p>
    <w:p w14:paraId="6FE80FDE" w14:textId="77777777" w:rsidR="00441C5F" w:rsidRPr="00441C5F"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t xml:space="preserve">Below are some of the projects funded by the UTO in 2023. Find the whole list at </w:t>
      </w:r>
      <w:r w:rsidRPr="00441C5F">
        <w:rPr>
          <w:rFonts w:ascii="Garamond" w:eastAsia="Times New Roman" w:hAnsi="Garamond" w:cs="Times New Roman"/>
          <w:i/>
          <w:iCs/>
          <w:sz w:val="24"/>
          <w:szCs w:val="24"/>
          <w:lang w:val="en-US"/>
        </w:rPr>
        <w:t>iam.ec/uto2023en</w:t>
      </w:r>
      <w:r w:rsidRPr="00441C5F">
        <w:rPr>
          <w:rFonts w:ascii="Garamond" w:eastAsia="Times New Roman" w:hAnsi="Garamond" w:cs="Times New Roman"/>
          <w:sz w:val="24"/>
          <w:szCs w:val="24"/>
          <w:lang w:val="en-US"/>
        </w:rPr>
        <w:t>.</w:t>
      </w:r>
    </w:p>
    <w:p w14:paraId="3EF28836" w14:textId="77777777" w:rsidR="00441C5F" w:rsidRPr="00583463" w:rsidRDefault="00441C5F" w:rsidP="00441C5F">
      <w:pPr>
        <w:spacing w:after="0"/>
        <w:rPr>
          <w:rFonts w:ascii="Garamond" w:hAnsi="Garamond" w:cs="Segoe UI"/>
          <w:sz w:val="24"/>
          <w:szCs w:val="24"/>
          <w:lang w:val="en-US"/>
        </w:rPr>
      </w:pPr>
      <w:r w:rsidRPr="00583463">
        <w:rPr>
          <w:rFonts w:ascii="Garamond" w:eastAsia="Calibri" w:hAnsi="Garamond" w:cs="Times New Roman"/>
          <w:noProof/>
          <w:sz w:val="24"/>
          <w:szCs w:val="24"/>
          <w:lang w:val="en-US"/>
        </w:rPr>
        <w:drawing>
          <wp:inline distT="0" distB="0" distL="0" distR="0" wp14:anchorId="424FBBF7" wp14:editId="07EABDBD">
            <wp:extent cx="1368548" cy="974220"/>
            <wp:effectExtent l="0" t="0" r="3175" b="3810"/>
            <wp:docPr id="327116766" name="Picture 32711676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6495" cy="1079538"/>
                    </a:xfrm>
                    <a:prstGeom prst="rect">
                      <a:avLst/>
                    </a:prstGeom>
                  </pic:spPr>
                </pic:pic>
              </a:graphicData>
            </a:graphic>
          </wp:inline>
        </w:drawing>
      </w:r>
    </w:p>
    <w:p w14:paraId="79606119" w14:textId="77777777" w:rsidR="00441C5F" w:rsidRPr="00583463" w:rsidRDefault="00441C5F" w:rsidP="00441C5F">
      <w:pPr>
        <w:pStyle w:val="paragraph"/>
        <w:spacing w:before="0" w:beforeAutospacing="0" w:after="0" w:afterAutospacing="0"/>
        <w:textAlignment w:val="baseline"/>
        <w:rPr>
          <w:rStyle w:val="eop"/>
          <w:rFonts w:ascii="Garamond" w:hAnsi="Garamond" w:cs="Segoe UI"/>
        </w:rPr>
      </w:pPr>
      <w:r w:rsidRPr="00583463">
        <w:rPr>
          <w:rStyle w:val="eop"/>
          <w:rFonts w:ascii="Garamond" w:hAnsi="Garamond" w:cs="Segoe UI"/>
        </w:rPr>
        <w:t xml:space="preserve"> </w:t>
      </w:r>
    </w:p>
    <w:p w14:paraId="0179E1FD" w14:textId="77777777" w:rsidR="00441C5F" w:rsidRPr="00441C5F" w:rsidRDefault="00441C5F" w:rsidP="00441C5F">
      <w:pPr>
        <w:pStyle w:val="paragraph"/>
        <w:spacing w:before="0" w:beforeAutospacing="0" w:after="0" w:afterAutospacing="0"/>
        <w:textAlignment w:val="baseline"/>
        <w:rPr>
          <w:rFonts w:ascii="Garamond" w:eastAsia="Calibri" w:hAnsi="Garamond"/>
          <w:b/>
          <w:bCs/>
        </w:rPr>
      </w:pPr>
      <w:r w:rsidRPr="00441C5F">
        <w:rPr>
          <w:rStyle w:val="eop"/>
          <w:rFonts w:ascii="Garamond" w:hAnsi="Garamond" w:cs="Segoe UI"/>
          <w:b/>
          <w:bCs/>
        </w:rPr>
        <w:t>July 16, 2023</w:t>
      </w:r>
      <w:r w:rsidRPr="00441C5F">
        <w:rPr>
          <w:rFonts w:ascii="Garamond" w:eastAsia="Calibri" w:hAnsi="Garamond"/>
          <w:b/>
          <w:bCs/>
        </w:rPr>
        <w:t xml:space="preserve"> – Pentecost 7 (A)</w:t>
      </w:r>
    </w:p>
    <w:p w14:paraId="3BDF5B96" w14:textId="77777777" w:rsidR="00441C5F" w:rsidRPr="00441C5F" w:rsidRDefault="00441C5F" w:rsidP="00441C5F">
      <w:pPr>
        <w:pStyle w:val="paragraph"/>
        <w:spacing w:before="0" w:beforeAutospacing="0" w:after="0" w:afterAutospacing="0"/>
        <w:textAlignment w:val="baseline"/>
        <w:rPr>
          <w:rFonts w:ascii="Garamond" w:hAnsi="Garamond"/>
          <w:b/>
        </w:rPr>
      </w:pPr>
      <w:r w:rsidRPr="00441C5F">
        <w:rPr>
          <w:rFonts w:ascii="Garamond" w:eastAsia="Calibri" w:hAnsi="Garamond"/>
          <w:b/>
          <w:bCs/>
        </w:rPr>
        <w:t>UTO Awards</w:t>
      </w:r>
    </w:p>
    <w:p w14:paraId="02C95793" w14:textId="77777777" w:rsidR="00441C5F" w:rsidRPr="00441C5F" w:rsidRDefault="00441C5F" w:rsidP="00441C5F">
      <w:pPr>
        <w:spacing w:after="0" w:line="240" w:lineRule="auto"/>
        <w:rPr>
          <w:rFonts w:ascii="Garamond" w:hAnsi="Garamond"/>
          <w:b/>
          <w:bCs/>
          <w:sz w:val="24"/>
          <w:szCs w:val="24"/>
          <w:lang w:val="en-US"/>
        </w:rPr>
      </w:pPr>
    </w:p>
    <w:p w14:paraId="01314553" w14:textId="77777777" w:rsidR="00441C5F" w:rsidRPr="00441C5F"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t>More than $1 million in United Thank Offering grants was designated for 22 projects related to the worldwide incarceration crisis within The Episcopal Church and Anglican Communion. The funds came from the United Thank Offering’s 2022 Ingathering, where monies collected in UTO “blue boxes” at Episcopal churches throughout the year are gathered as thank offerings. This year’s focus for grant applications was projects addressing the worldwide incarceration crisis, specifically preventative programs and intervention, prisoner support outreach, prison reform work, or post-prison reentry.</w:t>
      </w:r>
    </w:p>
    <w:p w14:paraId="5A3D26FE" w14:textId="77777777" w:rsidR="00441C5F" w:rsidRPr="00441C5F" w:rsidRDefault="00441C5F" w:rsidP="00441C5F">
      <w:pPr>
        <w:spacing w:after="0" w:line="240" w:lineRule="auto"/>
        <w:rPr>
          <w:rFonts w:ascii="Garamond" w:eastAsia="Times New Roman" w:hAnsi="Garamond" w:cs="Times New Roman"/>
          <w:sz w:val="24"/>
          <w:szCs w:val="24"/>
          <w:lang w:val="en-US"/>
        </w:rPr>
      </w:pPr>
    </w:p>
    <w:p w14:paraId="770DC4B1" w14:textId="77777777" w:rsidR="00441C5F" w:rsidRPr="00441C5F"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drawing>
          <wp:anchor distT="0" distB="0" distL="114300" distR="114300" simplePos="0" relativeHeight="251661312" behindDoc="0" locked="0" layoutInCell="1" allowOverlap="1" wp14:anchorId="537DA851" wp14:editId="16AF0F28">
            <wp:simplePos x="0" y="0"/>
            <wp:positionH relativeFrom="column">
              <wp:posOffset>2244221</wp:posOffset>
            </wp:positionH>
            <wp:positionV relativeFrom="paragraph">
              <wp:posOffset>152762</wp:posOffset>
            </wp:positionV>
            <wp:extent cx="1755140" cy="2640330"/>
            <wp:effectExtent l="0" t="0" r="0" b="1270"/>
            <wp:wrapSquare wrapText="bothSides"/>
            <wp:docPr id="1602846993" name="Picture 1602846993" descr="A picture containing clothing, outdoor, grass,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57179" name="Picture 1" descr="A picture containing clothing, outdoor, grass, person&#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755140" cy="2640330"/>
                    </a:xfrm>
                    <a:prstGeom prst="rect">
                      <a:avLst/>
                    </a:prstGeom>
                  </pic:spPr>
                </pic:pic>
              </a:graphicData>
            </a:graphic>
            <wp14:sizeRelH relativeFrom="margin">
              <wp14:pctWidth>0</wp14:pctWidth>
            </wp14:sizeRelH>
            <wp14:sizeRelV relativeFrom="margin">
              <wp14:pctHeight>0</wp14:pctHeight>
            </wp14:sizeRelV>
          </wp:anchor>
        </w:drawing>
      </w:r>
      <w:r w:rsidRPr="00441C5F">
        <w:rPr>
          <w:rFonts w:ascii="Garamond" w:eastAsia="Times New Roman" w:hAnsi="Garamond" w:cs="Times New Roman"/>
          <w:sz w:val="24"/>
          <w:szCs w:val="24"/>
          <w:lang w:val="en-US"/>
        </w:rPr>
        <w:t>“The worldwide incarceration crisis affects us all, whether or not we know someone directly affected by incarceration,” said UTO Board President Sherri Dietrich. “Jesus’ words in Matthew 25 and the Way of Love encourage us to work for justice in the world and to respect the dignity of every human being, including prisoners and their families. The grants UTO funded this year will create that ministry in new places around the world.”</w:t>
      </w:r>
    </w:p>
    <w:p w14:paraId="663FB302" w14:textId="77777777" w:rsidR="00441C5F" w:rsidRPr="00441C5F" w:rsidRDefault="00441C5F" w:rsidP="00441C5F">
      <w:pPr>
        <w:spacing w:after="0" w:line="240" w:lineRule="auto"/>
        <w:rPr>
          <w:rFonts w:ascii="Garamond" w:eastAsia="Times New Roman" w:hAnsi="Garamond" w:cs="Times New Roman"/>
          <w:sz w:val="24"/>
          <w:szCs w:val="24"/>
          <w:lang w:val="en-US"/>
        </w:rPr>
      </w:pPr>
    </w:p>
    <w:p w14:paraId="34C3458B" w14:textId="77777777" w:rsidR="00441C5F" w:rsidRPr="00441C5F"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t xml:space="preserve">Below are some of the projects funded by the UTO in 2023. Find the whole list at </w:t>
      </w:r>
      <w:r w:rsidRPr="00441C5F">
        <w:rPr>
          <w:rFonts w:ascii="Garamond" w:eastAsia="Times New Roman" w:hAnsi="Garamond" w:cs="Times New Roman"/>
          <w:i/>
          <w:iCs/>
          <w:sz w:val="24"/>
          <w:szCs w:val="24"/>
          <w:lang w:val="en-US"/>
        </w:rPr>
        <w:t>iam.ec/uto2023en</w:t>
      </w:r>
      <w:r w:rsidRPr="00441C5F">
        <w:rPr>
          <w:rFonts w:ascii="Garamond" w:eastAsia="Times New Roman" w:hAnsi="Garamond" w:cs="Times New Roman"/>
          <w:sz w:val="24"/>
          <w:szCs w:val="24"/>
          <w:lang w:val="en-US"/>
        </w:rPr>
        <w:t>.</w:t>
      </w:r>
    </w:p>
    <w:p w14:paraId="34B5ADE3" w14:textId="77777777" w:rsidR="00441C5F" w:rsidRPr="00441C5F" w:rsidRDefault="00441C5F" w:rsidP="00441C5F">
      <w:pPr>
        <w:spacing w:after="0" w:line="240" w:lineRule="auto"/>
        <w:rPr>
          <w:rFonts w:ascii="Garamond" w:eastAsia="Times New Roman" w:hAnsi="Garamond" w:cs="Times New Roman"/>
          <w:sz w:val="24"/>
          <w:szCs w:val="24"/>
          <w:lang w:val="en-US"/>
        </w:rPr>
      </w:pPr>
    </w:p>
    <w:p w14:paraId="044ED595" w14:textId="77777777" w:rsidR="00441C5F" w:rsidRPr="00441C5F" w:rsidRDefault="00441C5F" w:rsidP="00441C5F">
      <w:pPr>
        <w:spacing w:after="0" w:line="240" w:lineRule="auto"/>
        <w:rPr>
          <w:rFonts w:ascii="Garamond" w:eastAsia="Times New Roman" w:hAnsi="Garamond" w:cs="Times New Roman"/>
          <w:b/>
          <w:bCs/>
          <w:sz w:val="24"/>
          <w:szCs w:val="24"/>
          <w:lang w:val="en-US"/>
        </w:rPr>
      </w:pPr>
      <w:r w:rsidRPr="00441C5F">
        <w:rPr>
          <w:rFonts w:ascii="Garamond" w:eastAsia="Times New Roman" w:hAnsi="Garamond" w:cs="Times New Roman"/>
          <w:b/>
          <w:bCs/>
          <w:sz w:val="24"/>
          <w:szCs w:val="24"/>
          <w:lang w:val="en-US"/>
        </w:rPr>
        <w:t>Well Time 2.0: Empowering Reentry</w:t>
      </w:r>
    </w:p>
    <w:p w14:paraId="5F6477E3" w14:textId="77777777" w:rsidR="00441C5F" w:rsidRPr="00441C5F" w:rsidRDefault="00441C5F" w:rsidP="00441C5F">
      <w:pPr>
        <w:spacing w:after="0" w:line="240" w:lineRule="auto"/>
        <w:rPr>
          <w:rFonts w:ascii="Garamond" w:eastAsia="Times New Roman" w:hAnsi="Garamond" w:cs="Times New Roman"/>
          <w:i/>
          <w:iCs/>
          <w:sz w:val="24"/>
          <w:szCs w:val="24"/>
          <w:lang w:val="en-US"/>
        </w:rPr>
      </w:pPr>
      <w:r w:rsidRPr="00441C5F">
        <w:rPr>
          <w:rFonts w:ascii="Garamond" w:eastAsia="Times New Roman" w:hAnsi="Garamond" w:cs="Times New Roman"/>
          <w:i/>
          <w:iCs/>
          <w:sz w:val="24"/>
          <w:szCs w:val="24"/>
          <w:lang w:val="en-US"/>
        </w:rPr>
        <w:t>Des Moines, Iowa, $22,048</w:t>
      </w:r>
    </w:p>
    <w:p w14:paraId="2C583999" w14:textId="77777777" w:rsidR="00441C5F" w:rsidRPr="00441C5F"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t>Well Time 2.0: Empowering Reentry will recruit/prepare volunteers from churches to provide faith-based support to women recently released from prison through weekly group meetings at the Waterloo Women’s Center for Change and through individual reentry teams for women to offer compassionate guidance to overcome personal, societal, and economic barriers.</w:t>
      </w:r>
    </w:p>
    <w:p w14:paraId="4FA67F45" w14:textId="77777777" w:rsidR="00441C5F" w:rsidRPr="00441C5F" w:rsidRDefault="00441C5F" w:rsidP="00441C5F">
      <w:pPr>
        <w:spacing w:after="0" w:line="240" w:lineRule="auto"/>
        <w:rPr>
          <w:rFonts w:ascii="Garamond" w:eastAsia="Times New Roman" w:hAnsi="Garamond" w:cs="Times New Roman"/>
          <w:sz w:val="24"/>
          <w:szCs w:val="24"/>
          <w:lang w:val="en-US"/>
        </w:rPr>
      </w:pPr>
    </w:p>
    <w:p w14:paraId="416D47FE" w14:textId="77777777" w:rsidR="00441C5F" w:rsidRPr="00441C5F" w:rsidRDefault="00441C5F" w:rsidP="00441C5F">
      <w:pPr>
        <w:spacing w:after="0" w:line="240" w:lineRule="auto"/>
        <w:rPr>
          <w:rFonts w:ascii="Garamond" w:eastAsia="Times New Roman" w:hAnsi="Garamond" w:cs="Times New Roman"/>
          <w:b/>
          <w:bCs/>
          <w:sz w:val="24"/>
          <w:szCs w:val="24"/>
          <w:lang w:val="en-US"/>
        </w:rPr>
      </w:pPr>
      <w:r w:rsidRPr="00441C5F">
        <w:rPr>
          <w:rFonts w:ascii="Garamond" w:eastAsia="Times New Roman" w:hAnsi="Garamond" w:cs="Times New Roman"/>
          <w:b/>
          <w:bCs/>
          <w:sz w:val="24"/>
          <w:szCs w:val="24"/>
          <w:lang w:val="en-US"/>
        </w:rPr>
        <w:t>Partner for Success</w:t>
      </w:r>
    </w:p>
    <w:p w14:paraId="186FB185" w14:textId="77777777" w:rsidR="00441C5F" w:rsidRPr="00441C5F" w:rsidRDefault="00441C5F" w:rsidP="00441C5F">
      <w:pPr>
        <w:spacing w:after="0" w:line="240" w:lineRule="auto"/>
        <w:rPr>
          <w:rFonts w:ascii="Garamond" w:eastAsia="Times New Roman" w:hAnsi="Garamond" w:cs="Times New Roman"/>
          <w:i/>
          <w:iCs/>
          <w:sz w:val="24"/>
          <w:szCs w:val="24"/>
          <w:lang w:val="en-US"/>
        </w:rPr>
      </w:pPr>
      <w:r w:rsidRPr="00441C5F">
        <w:rPr>
          <w:rFonts w:ascii="Garamond" w:eastAsia="Times New Roman" w:hAnsi="Garamond" w:cs="Times New Roman"/>
          <w:i/>
          <w:iCs/>
          <w:sz w:val="24"/>
          <w:szCs w:val="24"/>
          <w:lang w:val="en-US"/>
        </w:rPr>
        <w:t>Elkridge, Maryland, $31,408</w:t>
      </w:r>
    </w:p>
    <w:p w14:paraId="0FF9F16B" w14:textId="2B0DF0F7" w:rsidR="00441C5F" w:rsidRPr="00441C5F"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t>Partner for Success is a faith-based mentoring program designed to help those who are incarcerated make a smooth transition back into society in the greater Baltimore, Maryland, area. Participants are matched with a mentor and a worship community to establish short- and long</w:t>
      </w:r>
      <w:r w:rsidRPr="00441C5F">
        <w:rPr>
          <w:rFonts w:ascii="Garamond" w:eastAsia="Times New Roman" w:hAnsi="Garamond" w:cs="Times New Roman"/>
          <w:sz w:val="24"/>
          <w:szCs w:val="24"/>
          <w:lang w:val="en-US"/>
        </w:rPr>
        <w:t>term plans –of action for successful reentry back into society.</w:t>
      </w:r>
    </w:p>
    <w:p w14:paraId="02AF4EE5" w14:textId="77777777" w:rsidR="00441C5F" w:rsidRPr="00441C5F" w:rsidRDefault="00441C5F" w:rsidP="00441C5F">
      <w:pPr>
        <w:spacing w:after="0" w:line="240" w:lineRule="auto"/>
        <w:rPr>
          <w:rFonts w:ascii="Garamond" w:eastAsia="Times New Roman" w:hAnsi="Garamond" w:cs="Times New Roman"/>
          <w:sz w:val="24"/>
          <w:szCs w:val="24"/>
          <w:lang w:val="en-US"/>
        </w:rPr>
      </w:pPr>
    </w:p>
    <w:p w14:paraId="315D74AA" w14:textId="77777777" w:rsidR="00441C5F" w:rsidRPr="00441C5F" w:rsidRDefault="00441C5F" w:rsidP="00441C5F">
      <w:pPr>
        <w:spacing w:after="0" w:line="240" w:lineRule="auto"/>
        <w:rPr>
          <w:rFonts w:ascii="Garamond" w:eastAsia="Times New Roman" w:hAnsi="Garamond" w:cs="Times New Roman"/>
          <w:b/>
          <w:bCs/>
          <w:sz w:val="24"/>
          <w:szCs w:val="24"/>
          <w:lang w:val="en-US"/>
        </w:rPr>
      </w:pPr>
      <w:r w:rsidRPr="00441C5F">
        <w:rPr>
          <w:rFonts w:ascii="Garamond" w:eastAsia="Times New Roman" w:hAnsi="Garamond" w:cs="Times New Roman"/>
          <w:b/>
          <w:bCs/>
          <w:sz w:val="24"/>
          <w:szCs w:val="24"/>
          <w:lang w:val="en-US"/>
        </w:rPr>
        <w:t>Sowing Love and Education</w:t>
      </w:r>
    </w:p>
    <w:p w14:paraId="69517858" w14:textId="77777777" w:rsidR="00441C5F" w:rsidRPr="00441C5F" w:rsidRDefault="00441C5F" w:rsidP="00441C5F">
      <w:pPr>
        <w:spacing w:after="0" w:line="240" w:lineRule="auto"/>
        <w:rPr>
          <w:rFonts w:ascii="Garamond" w:eastAsia="Times New Roman" w:hAnsi="Garamond" w:cs="Times New Roman"/>
          <w:i/>
          <w:iCs/>
          <w:sz w:val="24"/>
          <w:szCs w:val="24"/>
          <w:lang w:val="en-US"/>
        </w:rPr>
      </w:pPr>
      <w:r w:rsidRPr="00441C5F">
        <w:rPr>
          <w:rFonts w:ascii="Garamond" w:eastAsia="Times New Roman" w:hAnsi="Garamond" w:cs="Times New Roman"/>
          <w:i/>
          <w:iCs/>
          <w:sz w:val="24"/>
          <w:szCs w:val="24"/>
          <w:lang w:val="en-US"/>
        </w:rPr>
        <w:t>Eloy Alfaro, Canton Manta, Ecuador $79,604.14</w:t>
      </w:r>
    </w:p>
    <w:p w14:paraId="7582B8F5" w14:textId="77777777" w:rsidR="00441C5F" w:rsidRPr="00441C5F"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t>Construction of the Child Care Center, which provides comprehensive and integral care to children from 3 months to 5 years old of incarcerated persons. The center will promote integral development of minors and their abilities, guarantee a safe and caring environment, initial education, psychological care, and support for families who take care of them.</w:t>
      </w:r>
    </w:p>
    <w:p w14:paraId="32FE8BE9" w14:textId="77777777" w:rsidR="00441C5F" w:rsidRPr="00441C5F" w:rsidRDefault="00441C5F" w:rsidP="00441C5F">
      <w:pPr>
        <w:spacing w:after="0" w:line="240" w:lineRule="auto"/>
        <w:rPr>
          <w:rFonts w:ascii="Garamond" w:eastAsia="Times New Roman" w:hAnsi="Garamond" w:cs="Times New Roman"/>
          <w:sz w:val="24"/>
          <w:szCs w:val="24"/>
          <w:lang w:val="en-US"/>
        </w:rPr>
      </w:pPr>
    </w:p>
    <w:p w14:paraId="6A4A3BB0" w14:textId="77777777" w:rsidR="00441C5F" w:rsidRPr="00441C5F" w:rsidRDefault="00441C5F" w:rsidP="00441C5F">
      <w:pPr>
        <w:spacing w:after="0" w:line="240" w:lineRule="auto"/>
        <w:rPr>
          <w:rFonts w:ascii="Garamond" w:eastAsia="Times New Roman" w:hAnsi="Garamond" w:cs="Times New Roman"/>
          <w:b/>
          <w:bCs/>
          <w:sz w:val="24"/>
          <w:szCs w:val="24"/>
          <w:lang w:val="en-US"/>
        </w:rPr>
      </w:pPr>
      <w:r w:rsidRPr="00441C5F">
        <w:rPr>
          <w:rFonts w:ascii="Garamond" w:eastAsia="Times New Roman" w:hAnsi="Garamond" w:cs="Times New Roman"/>
          <w:b/>
          <w:bCs/>
          <w:sz w:val="24"/>
          <w:szCs w:val="24"/>
          <w:lang w:val="en-US"/>
        </w:rPr>
        <w:t>Compassionate Anglicans Youth Republic Project of Campo Verde</w:t>
      </w:r>
    </w:p>
    <w:p w14:paraId="3CE0CB2B" w14:textId="77777777" w:rsidR="00441C5F" w:rsidRPr="00441C5F" w:rsidRDefault="00441C5F" w:rsidP="00441C5F">
      <w:pPr>
        <w:spacing w:after="0" w:line="240" w:lineRule="auto"/>
        <w:rPr>
          <w:rFonts w:ascii="Garamond" w:eastAsia="Times New Roman" w:hAnsi="Garamond" w:cs="Times New Roman"/>
          <w:i/>
          <w:iCs/>
          <w:sz w:val="24"/>
          <w:szCs w:val="24"/>
          <w:lang w:val="en-US"/>
        </w:rPr>
      </w:pPr>
      <w:r w:rsidRPr="00441C5F">
        <w:rPr>
          <w:rFonts w:ascii="Garamond" w:eastAsia="Times New Roman" w:hAnsi="Garamond" w:cs="Times New Roman"/>
          <w:i/>
          <w:iCs/>
          <w:sz w:val="24"/>
          <w:szCs w:val="24"/>
          <w:lang w:val="en-US"/>
        </w:rPr>
        <w:t>Missionary District, Brazil: $55,000</w:t>
      </w:r>
    </w:p>
    <w:p w14:paraId="1E91059A" w14:textId="5072E916" w:rsidR="00583463"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t xml:space="preserve">This project is to create the Compassionate Anglicans Youth Republic </w:t>
      </w:r>
      <w:proofErr w:type="gramStart"/>
      <w:r w:rsidRPr="00441C5F">
        <w:rPr>
          <w:rFonts w:ascii="Garamond" w:eastAsia="Times New Roman" w:hAnsi="Garamond" w:cs="Times New Roman"/>
          <w:sz w:val="24"/>
          <w:szCs w:val="24"/>
          <w:lang w:val="en-US"/>
        </w:rPr>
        <w:t>Project ,</w:t>
      </w:r>
      <w:proofErr w:type="gramEnd"/>
      <w:r w:rsidRPr="00441C5F">
        <w:rPr>
          <w:rFonts w:ascii="Garamond" w:eastAsia="Times New Roman" w:hAnsi="Garamond" w:cs="Times New Roman"/>
          <w:sz w:val="24"/>
          <w:szCs w:val="24"/>
          <w:lang w:val="en-US"/>
        </w:rPr>
        <w:t xml:space="preserve"> which will provide support, subsidized housing, and job training/work to a group of 10 young men who have aged out of shelters, are in vulnerable situations, have broken or extremely fragile family ties, and who do not have the means for self-sustenance.</w:t>
      </w:r>
    </w:p>
    <w:p w14:paraId="085746EF" w14:textId="77777777" w:rsidR="00441C5F" w:rsidRPr="00441C5F" w:rsidRDefault="00441C5F" w:rsidP="00441C5F">
      <w:pPr>
        <w:spacing w:after="0" w:line="240" w:lineRule="auto"/>
        <w:rPr>
          <w:rFonts w:ascii="Garamond" w:eastAsia="Times New Roman" w:hAnsi="Garamond" w:cs="Times New Roman"/>
          <w:sz w:val="24"/>
          <w:szCs w:val="24"/>
          <w:lang w:val="en-US"/>
        </w:rPr>
      </w:pPr>
    </w:p>
    <w:p w14:paraId="1748F7C6" w14:textId="77777777" w:rsidR="00441C5F" w:rsidRPr="00441C5F" w:rsidRDefault="00441C5F" w:rsidP="00441C5F">
      <w:pPr>
        <w:spacing w:after="0" w:line="240" w:lineRule="auto"/>
        <w:rPr>
          <w:rFonts w:ascii="Garamond" w:eastAsia="Times New Roman" w:hAnsi="Garamond" w:cs="Times New Roman"/>
          <w:b/>
          <w:bCs/>
          <w:sz w:val="24"/>
          <w:szCs w:val="24"/>
          <w:lang w:val="en-US"/>
        </w:rPr>
      </w:pPr>
      <w:r w:rsidRPr="00441C5F">
        <w:rPr>
          <w:rFonts w:ascii="Garamond" w:eastAsia="Times New Roman" w:hAnsi="Garamond" w:cs="Times New Roman"/>
          <w:b/>
          <w:bCs/>
          <w:sz w:val="24"/>
          <w:szCs w:val="24"/>
          <w:lang w:val="en-US"/>
        </w:rPr>
        <w:t>Well Time 2.0: Empowering Reentry</w:t>
      </w:r>
    </w:p>
    <w:p w14:paraId="65561C34" w14:textId="77777777" w:rsidR="00441C5F" w:rsidRPr="00441C5F" w:rsidRDefault="00441C5F" w:rsidP="00441C5F">
      <w:pPr>
        <w:spacing w:after="0" w:line="240" w:lineRule="auto"/>
        <w:rPr>
          <w:rFonts w:ascii="Garamond" w:eastAsia="Times New Roman" w:hAnsi="Garamond" w:cs="Times New Roman"/>
          <w:i/>
          <w:iCs/>
          <w:sz w:val="24"/>
          <w:szCs w:val="24"/>
          <w:lang w:val="en-US"/>
        </w:rPr>
      </w:pPr>
      <w:r w:rsidRPr="00441C5F">
        <w:rPr>
          <w:rFonts w:ascii="Garamond" w:eastAsia="Times New Roman" w:hAnsi="Garamond" w:cs="Times New Roman"/>
          <w:i/>
          <w:iCs/>
          <w:sz w:val="24"/>
          <w:szCs w:val="24"/>
          <w:lang w:val="en-US"/>
        </w:rPr>
        <w:t>Des Moines, Iowa, $22,048</w:t>
      </w:r>
    </w:p>
    <w:p w14:paraId="3384D65A" w14:textId="77777777" w:rsidR="00441C5F" w:rsidRPr="00441C5F"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t>Well Time 2.0: Empowering Reentry will recruit/prepare volunteers from churches to provide faith-based support to women recently released from prison through weekly group meetings at the Waterloo Women’s Center for Change and through individual reentry teams for women to offer compassionate guidance to overcome personal, societal, and economic barriers.</w:t>
      </w:r>
    </w:p>
    <w:p w14:paraId="0A1FFDE9" w14:textId="77777777" w:rsidR="00441C5F" w:rsidRPr="00441C5F" w:rsidRDefault="00441C5F" w:rsidP="00441C5F">
      <w:pPr>
        <w:spacing w:after="0" w:line="240" w:lineRule="auto"/>
        <w:rPr>
          <w:rFonts w:ascii="Garamond" w:eastAsia="Times New Roman" w:hAnsi="Garamond" w:cs="Times New Roman"/>
          <w:sz w:val="24"/>
          <w:szCs w:val="24"/>
          <w:lang w:val="en-US"/>
        </w:rPr>
      </w:pPr>
    </w:p>
    <w:p w14:paraId="085C8480" w14:textId="77777777" w:rsidR="00441C5F" w:rsidRPr="00441C5F" w:rsidRDefault="00441C5F" w:rsidP="00441C5F">
      <w:pPr>
        <w:spacing w:after="0" w:line="240" w:lineRule="auto"/>
        <w:rPr>
          <w:rFonts w:ascii="Garamond" w:eastAsia="Times New Roman" w:hAnsi="Garamond" w:cs="Times New Roman"/>
          <w:b/>
          <w:bCs/>
          <w:sz w:val="24"/>
          <w:szCs w:val="24"/>
          <w:lang w:val="en-US"/>
        </w:rPr>
      </w:pPr>
      <w:r w:rsidRPr="00441C5F">
        <w:rPr>
          <w:rFonts w:ascii="Garamond" w:eastAsia="Times New Roman" w:hAnsi="Garamond" w:cs="Times New Roman"/>
          <w:b/>
          <w:bCs/>
          <w:sz w:val="24"/>
          <w:szCs w:val="24"/>
          <w:lang w:val="en-US"/>
        </w:rPr>
        <w:t>Partner for Success</w:t>
      </w:r>
    </w:p>
    <w:p w14:paraId="6053E675" w14:textId="77777777" w:rsidR="00441C5F" w:rsidRPr="00441C5F" w:rsidRDefault="00441C5F" w:rsidP="00441C5F">
      <w:pPr>
        <w:spacing w:after="0" w:line="240" w:lineRule="auto"/>
        <w:rPr>
          <w:rFonts w:ascii="Garamond" w:eastAsia="Times New Roman" w:hAnsi="Garamond" w:cs="Times New Roman"/>
          <w:i/>
          <w:iCs/>
          <w:sz w:val="24"/>
          <w:szCs w:val="24"/>
          <w:lang w:val="en-US"/>
        </w:rPr>
      </w:pPr>
      <w:r w:rsidRPr="00441C5F">
        <w:rPr>
          <w:rFonts w:ascii="Garamond" w:eastAsia="Times New Roman" w:hAnsi="Garamond" w:cs="Times New Roman"/>
          <w:i/>
          <w:iCs/>
          <w:sz w:val="24"/>
          <w:szCs w:val="24"/>
          <w:lang w:val="en-US"/>
        </w:rPr>
        <w:t>Elkridge, Maryland, $31,408</w:t>
      </w:r>
    </w:p>
    <w:p w14:paraId="0DBD0D0B" w14:textId="77777777" w:rsidR="00441C5F" w:rsidRPr="00441C5F"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t>Partner for Success is a faith-based mentoring program designed to help those who are incarcerated make a smooth transition back into society in the greater Baltimore, Maryland, area. Participants are matched with a mentor and a worship community to establish short- and long</w:t>
      </w:r>
      <w:r w:rsidRPr="00441C5F">
        <w:rPr>
          <w:rFonts w:ascii="Garamond" w:eastAsia="Times New Roman" w:hAnsi="Garamond" w:cs="Times New Roman"/>
          <w:sz w:val="24"/>
          <w:szCs w:val="24"/>
          <w:lang w:val="en-US"/>
        </w:rPr>
        <w:t>term plans –of action for successful reentry back into society.</w:t>
      </w:r>
    </w:p>
    <w:p w14:paraId="28AA201C" w14:textId="77777777" w:rsidR="00441C5F" w:rsidRPr="00441C5F" w:rsidRDefault="00441C5F" w:rsidP="00441C5F">
      <w:pPr>
        <w:spacing w:after="0" w:line="240" w:lineRule="auto"/>
        <w:rPr>
          <w:rFonts w:ascii="Garamond" w:eastAsia="Times New Roman" w:hAnsi="Garamond" w:cs="Times New Roman"/>
          <w:sz w:val="24"/>
          <w:szCs w:val="24"/>
          <w:lang w:val="en-US"/>
        </w:rPr>
      </w:pPr>
    </w:p>
    <w:p w14:paraId="219EA618" w14:textId="77777777" w:rsidR="00441C5F" w:rsidRPr="00441C5F" w:rsidRDefault="00441C5F" w:rsidP="00441C5F">
      <w:pPr>
        <w:spacing w:after="0" w:line="240" w:lineRule="auto"/>
        <w:rPr>
          <w:rFonts w:ascii="Garamond" w:eastAsia="Times New Roman" w:hAnsi="Garamond" w:cs="Times New Roman"/>
          <w:b/>
          <w:bCs/>
          <w:sz w:val="24"/>
          <w:szCs w:val="24"/>
          <w:lang w:val="en-US"/>
        </w:rPr>
      </w:pPr>
      <w:r w:rsidRPr="00441C5F">
        <w:rPr>
          <w:rFonts w:ascii="Garamond" w:eastAsia="Times New Roman" w:hAnsi="Garamond" w:cs="Times New Roman"/>
          <w:b/>
          <w:bCs/>
          <w:sz w:val="24"/>
          <w:szCs w:val="24"/>
          <w:lang w:val="en-US"/>
        </w:rPr>
        <w:t>Sowing Love and Education</w:t>
      </w:r>
    </w:p>
    <w:p w14:paraId="5E56AAFA" w14:textId="77777777" w:rsidR="00441C5F" w:rsidRPr="00441C5F" w:rsidRDefault="00441C5F" w:rsidP="00441C5F">
      <w:pPr>
        <w:spacing w:after="0" w:line="240" w:lineRule="auto"/>
        <w:rPr>
          <w:rFonts w:ascii="Garamond" w:eastAsia="Times New Roman" w:hAnsi="Garamond" w:cs="Times New Roman"/>
          <w:i/>
          <w:iCs/>
          <w:sz w:val="24"/>
          <w:szCs w:val="24"/>
          <w:lang w:val="en-US"/>
        </w:rPr>
      </w:pPr>
      <w:r w:rsidRPr="00441C5F">
        <w:rPr>
          <w:rFonts w:ascii="Garamond" w:eastAsia="Times New Roman" w:hAnsi="Garamond" w:cs="Times New Roman"/>
          <w:i/>
          <w:iCs/>
          <w:sz w:val="24"/>
          <w:szCs w:val="24"/>
          <w:lang w:val="en-US"/>
        </w:rPr>
        <w:t>Eloy Alfaro, Canton Manta, Ecuador $79,604.14</w:t>
      </w:r>
    </w:p>
    <w:p w14:paraId="3DEA24DE" w14:textId="77777777" w:rsidR="00441C5F" w:rsidRPr="00441C5F"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t>Construction of the Child Care Center, which provides comprehensive and integral care to children from 3 months to 5 years old of incarcerated persons. The center will promote integral development of minors and their abilities, guarantee a safe and caring environment, initial education, psychological care, and support for families who take care of them.</w:t>
      </w:r>
    </w:p>
    <w:p w14:paraId="5A952FA4" w14:textId="77777777" w:rsidR="00441C5F" w:rsidRPr="00441C5F" w:rsidRDefault="00441C5F" w:rsidP="00441C5F">
      <w:pPr>
        <w:spacing w:after="0" w:line="240" w:lineRule="auto"/>
        <w:rPr>
          <w:rFonts w:ascii="Garamond" w:eastAsia="Times New Roman" w:hAnsi="Garamond" w:cs="Times New Roman"/>
          <w:sz w:val="24"/>
          <w:szCs w:val="24"/>
          <w:lang w:val="en-US"/>
        </w:rPr>
      </w:pPr>
    </w:p>
    <w:p w14:paraId="28517C00" w14:textId="77777777" w:rsidR="00441C5F" w:rsidRPr="00441C5F" w:rsidRDefault="00441C5F" w:rsidP="00441C5F">
      <w:pPr>
        <w:spacing w:after="0" w:line="240" w:lineRule="auto"/>
        <w:rPr>
          <w:rFonts w:ascii="Garamond" w:eastAsia="Times New Roman" w:hAnsi="Garamond" w:cs="Times New Roman"/>
          <w:b/>
          <w:bCs/>
          <w:sz w:val="24"/>
          <w:szCs w:val="24"/>
          <w:lang w:val="en-US"/>
        </w:rPr>
      </w:pPr>
      <w:r w:rsidRPr="00441C5F">
        <w:rPr>
          <w:rFonts w:ascii="Garamond" w:eastAsia="Times New Roman" w:hAnsi="Garamond" w:cs="Times New Roman"/>
          <w:b/>
          <w:bCs/>
          <w:sz w:val="24"/>
          <w:szCs w:val="24"/>
          <w:lang w:val="en-US"/>
        </w:rPr>
        <w:t>Compassionate Anglicans Youth Republic Project of Campo Verde</w:t>
      </w:r>
    </w:p>
    <w:p w14:paraId="590EC22C" w14:textId="77777777" w:rsidR="00441C5F" w:rsidRPr="00441C5F" w:rsidRDefault="00441C5F" w:rsidP="00441C5F">
      <w:pPr>
        <w:spacing w:after="0" w:line="240" w:lineRule="auto"/>
        <w:rPr>
          <w:rFonts w:ascii="Garamond" w:eastAsia="Times New Roman" w:hAnsi="Garamond" w:cs="Times New Roman"/>
          <w:i/>
          <w:iCs/>
          <w:sz w:val="24"/>
          <w:szCs w:val="24"/>
          <w:lang w:val="en-US"/>
        </w:rPr>
      </w:pPr>
      <w:r w:rsidRPr="00441C5F">
        <w:rPr>
          <w:rFonts w:ascii="Garamond" w:eastAsia="Times New Roman" w:hAnsi="Garamond" w:cs="Times New Roman"/>
          <w:i/>
          <w:iCs/>
          <w:sz w:val="24"/>
          <w:szCs w:val="24"/>
          <w:lang w:val="en-US"/>
        </w:rPr>
        <w:t>Missionary District, Brazil: $55,000</w:t>
      </w:r>
    </w:p>
    <w:p w14:paraId="2E6F8BE9" w14:textId="65B2D9BA" w:rsidR="00441C5F" w:rsidRPr="00441C5F" w:rsidRDefault="00441C5F" w:rsidP="00441C5F">
      <w:pPr>
        <w:spacing w:after="0" w:line="240" w:lineRule="auto"/>
        <w:rPr>
          <w:rFonts w:ascii="Garamond" w:eastAsia="Times New Roman" w:hAnsi="Garamond" w:cs="Times New Roman"/>
          <w:sz w:val="24"/>
          <w:szCs w:val="24"/>
          <w:lang w:val="en-US"/>
        </w:rPr>
      </w:pPr>
      <w:r w:rsidRPr="00441C5F">
        <w:rPr>
          <w:rFonts w:ascii="Garamond" w:eastAsia="Times New Roman" w:hAnsi="Garamond" w:cs="Times New Roman"/>
          <w:sz w:val="24"/>
          <w:szCs w:val="24"/>
          <w:lang w:val="en-US"/>
        </w:rPr>
        <w:t xml:space="preserve">This project is to create the Compassionate Anglicans Youth Republic </w:t>
      </w:r>
      <w:proofErr w:type="gramStart"/>
      <w:r w:rsidRPr="00441C5F">
        <w:rPr>
          <w:rFonts w:ascii="Garamond" w:eastAsia="Times New Roman" w:hAnsi="Garamond" w:cs="Times New Roman"/>
          <w:sz w:val="24"/>
          <w:szCs w:val="24"/>
          <w:lang w:val="en-US"/>
        </w:rPr>
        <w:t>Project ,</w:t>
      </w:r>
      <w:proofErr w:type="gramEnd"/>
      <w:r w:rsidRPr="00441C5F">
        <w:rPr>
          <w:rFonts w:ascii="Garamond" w:eastAsia="Times New Roman" w:hAnsi="Garamond" w:cs="Times New Roman"/>
          <w:sz w:val="24"/>
          <w:szCs w:val="24"/>
          <w:lang w:val="en-US"/>
        </w:rPr>
        <w:t xml:space="preserve"> which will provide support, subsidized housing, and job training/work to a group of 10 young men who have aged out of shelters, are in vulnerable situations, have broken or extremely fragile family ties, and who do not have the means for self-sustenance.</w:t>
      </w:r>
    </w:p>
    <w:sectPr w:rsidR="00441C5F" w:rsidRPr="00441C5F"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346EC" w14:textId="77777777" w:rsidR="002A0940" w:rsidRDefault="002A0940" w:rsidP="005040FC">
      <w:r>
        <w:separator/>
      </w:r>
    </w:p>
  </w:endnote>
  <w:endnote w:type="continuationSeparator" w:id="0">
    <w:p w14:paraId="3B549226" w14:textId="77777777" w:rsidR="002A0940" w:rsidRDefault="002A094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3E63735A"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DF196" w14:textId="77777777" w:rsidR="002A0940" w:rsidRDefault="002A0940" w:rsidP="005040FC">
      <w:r>
        <w:separator/>
      </w:r>
    </w:p>
  </w:footnote>
  <w:footnote w:type="continuationSeparator" w:id="0">
    <w:p w14:paraId="6838E0B4" w14:textId="77777777" w:rsidR="002A0940" w:rsidRDefault="002A094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2"/>
  </w:num>
  <w:num w:numId="3" w16cid:durableId="1870679201">
    <w:abstractNumId w:val="3"/>
  </w:num>
  <w:num w:numId="4" w16cid:durableId="1854225434">
    <w:abstractNumId w:val="17"/>
  </w:num>
  <w:num w:numId="5" w16cid:durableId="1278831174">
    <w:abstractNumId w:val="4"/>
  </w:num>
  <w:num w:numId="6" w16cid:durableId="505830958">
    <w:abstractNumId w:val="21"/>
  </w:num>
  <w:num w:numId="7" w16cid:durableId="528567369">
    <w:abstractNumId w:val="7"/>
  </w:num>
  <w:num w:numId="8" w16cid:durableId="1869946215">
    <w:abstractNumId w:val="10"/>
  </w:num>
  <w:num w:numId="9" w16cid:durableId="487862819">
    <w:abstractNumId w:val="5"/>
  </w:num>
  <w:num w:numId="10" w16cid:durableId="1832328139">
    <w:abstractNumId w:val="9"/>
  </w:num>
  <w:num w:numId="11" w16cid:durableId="1200043808">
    <w:abstractNumId w:val="11"/>
  </w:num>
  <w:num w:numId="12" w16cid:durableId="455758169">
    <w:abstractNumId w:val="6"/>
  </w:num>
  <w:num w:numId="13" w16cid:durableId="1784610853">
    <w:abstractNumId w:val="2"/>
  </w:num>
  <w:num w:numId="14" w16cid:durableId="637342944">
    <w:abstractNumId w:val="8"/>
  </w:num>
  <w:num w:numId="15" w16cid:durableId="1175534924">
    <w:abstractNumId w:val="0"/>
  </w:num>
  <w:num w:numId="16" w16cid:durableId="292176703">
    <w:abstractNumId w:val="14"/>
  </w:num>
  <w:num w:numId="17" w16cid:durableId="2137021224">
    <w:abstractNumId w:val="15"/>
  </w:num>
  <w:num w:numId="18" w16cid:durableId="756899200">
    <w:abstractNumId w:val="20"/>
  </w:num>
  <w:num w:numId="19" w16cid:durableId="1909532795">
    <w:abstractNumId w:val="16"/>
  </w:num>
  <w:num w:numId="20" w16cid:durableId="647170757">
    <w:abstractNumId w:val="19"/>
  </w:num>
  <w:num w:numId="21" w16cid:durableId="2588517">
    <w:abstractNumId w:val="13"/>
  </w:num>
  <w:num w:numId="22" w16cid:durableId="934094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0940"/>
    <w:rsid w:val="002A77AB"/>
    <w:rsid w:val="002B03DA"/>
    <w:rsid w:val="002C142E"/>
    <w:rsid w:val="002D08B4"/>
    <w:rsid w:val="002D717A"/>
    <w:rsid w:val="002E44E7"/>
    <w:rsid w:val="002F1176"/>
    <w:rsid w:val="002F17A2"/>
    <w:rsid w:val="0030447B"/>
    <w:rsid w:val="0031667B"/>
    <w:rsid w:val="0036495B"/>
    <w:rsid w:val="00365171"/>
    <w:rsid w:val="00373306"/>
    <w:rsid w:val="00377752"/>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14FD2"/>
    <w:rsid w:val="00420011"/>
    <w:rsid w:val="00426130"/>
    <w:rsid w:val="00426157"/>
    <w:rsid w:val="00441C5F"/>
    <w:rsid w:val="00462E8F"/>
    <w:rsid w:val="00476C40"/>
    <w:rsid w:val="00494BE3"/>
    <w:rsid w:val="00497B05"/>
    <w:rsid w:val="004B7BD7"/>
    <w:rsid w:val="004C286A"/>
    <w:rsid w:val="004C5389"/>
    <w:rsid w:val="004D0BDA"/>
    <w:rsid w:val="004E2F38"/>
    <w:rsid w:val="004E54F7"/>
    <w:rsid w:val="004F5D4C"/>
    <w:rsid w:val="005040FC"/>
    <w:rsid w:val="0051202A"/>
    <w:rsid w:val="00517923"/>
    <w:rsid w:val="0053557D"/>
    <w:rsid w:val="005652F9"/>
    <w:rsid w:val="0056565D"/>
    <w:rsid w:val="00577D1B"/>
    <w:rsid w:val="00583463"/>
    <w:rsid w:val="00585F6E"/>
    <w:rsid w:val="00593270"/>
    <w:rsid w:val="0059686E"/>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80423D"/>
    <w:rsid w:val="0081694A"/>
    <w:rsid w:val="00831892"/>
    <w:rsid w:val="00836972"/>
    <w:rsid w:val="00840DA5"/>
    <w:rsid w:val="00853BB5"/>
    <w:rsid w:val="008566D4"/>
    <w:rsid w:val="00857EE8"/>
    <w:rsid w:val="00861055"/>
    <w:rsid w:val="0086256E"/>
    <w:rsid w:val="0087414D"/>
    <w:rsid w:val="00875BB1"/>
    <w:rsid w:val="00892994"/>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27FAB"/>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84C"/>
    <w:rsid w:val="00CF2C3C"/>
    <w:rsid w:val="00CF352E"/>
    <w:rsid w:val="00D103AE"/>
    <w:rsid w:val="00D23D66"/>
    <w:rsid w:val="00D25BA2"/>
    <w:rsid w:val="00D35F97"/>
    <w:rsid w:val="00D532AE"/>
    <w:rsid w:val="00D70FCF"/>
    <w:rsid w:val="00D74E1C"/>
    <w:rsid w:val="00D92B01"/>
    <w:rsid w:val="00D9625A"/>
    <w:rsid w:val="00DA0FBA"/>
    <w:rsid w:val="00DB65D4"/>
    <w:rsid w:val="00DD292B"/>
    <w:rsid w:val="00DF4BF2"/>
    <w:rsid w:val="00E124F7"/>
    <w:rsid w:val="00E204F0"/>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2023-07-02T20:37:00Z</cp:lastPrinted>
  <dcterms:created xsi:type="dcterms:W3CDTF">2023-07-02T20:37:00Z</dcterms:created>
  <dcterms:modified xsi:type="dcterms:W3CDTF">2023-07-02T20:37:00Z</dcterms:modified>
</cp:coreProperties>
</file>