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1902" w14:textId="2EB7676D" w:rsidR="002E2E99" w:rsidRPr="00934BB2" w:rsidRDefault="00A42D24" w:rsidP="00934BB2">
      <w:pPr>
        <w:spacing w:after="0" w:line="240" w:lineRule="auto"/>
        <w:rPr>
          <w:rFonts w:ascii="Garamond" w:eastAsia="Calibri" w:hAnsi="Garamond" w:cs="Times New Roman"/>
          <w:b/>
          <w:lang w:val="en-US"/>
        </w:rPr>
      </w:pPr>
      <w:r w:rsidRPr="00934BB2">
        <w:rPr>
          <w:rFonts w:ascii="Garamond" w:eastAsia="Calibri" w:hAnsi="Garamond" w:cs="Times New Roman"/>
          <w:noProof/>
          <w:lang w:val="en-US"/>
        </w:rPr>
        <w:drawing>
          <wp:inline distT="0" distB="0" distL="0" distR="0" wp14:anchorId="3D201981" wp14:editId="14C583DA">
            <wp:extent cx="1776046" cy="1264302"/>
            <wp:effectExtent l="0" t="0" r="254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11-21 at 8.25.34 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190" cy="1304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2E99" w:rsidRPr="00934BB2">
        <w:rPr>
          <w:rStyle w:val="eop"/>
          <w:rFonts w:ascii="Garamond" w:hAnsi="Garamond" w:cs="Segoe UI"/>
          <w:lang w:val="en-US"/>
        </w:rPr>
        <w:t xml:space="preserve"> </w:t>
      </w:r>
    </w:p>
    <w:p w14:paraId="410034F6" w14:textId="72EEDF4E" w:rsidR="009C1D16" w:rsidRPr="00934BB2" w:rsidRDefault="002E2E99" w:rsidP="00934BB2">
      <w:pPr>
        <w:pStyle w:val="paragraph"/>
        <w:spacing w:before="0" w:beforeAutospacing="0" w:after="0" w:afterAutospacing="0"/>
        <w:textAlignment w:val="baseline"/>
        <w:rPr>
          <w:rStyle w:val="eop"/>
          <w:rFonts w:ascii="Garamond" w:hAnsi="Garamond" w:cs="Segoe UI"/>
          <w:sz w:val="22"/>
          <w:szCs w:val="22"/>
        </w:rPr>
      </w:pPr>
      <w:r w:rsidRPr="00934BB2">
        <w:rPr>
          <w:rStyle w:val="eop"/>
          <w:rFonts w:ascii="Garamond" w:hAnsi="Garamond" w:cs="Segoe UI"/>
          <w:sz w:val="22"/>
          <w:szCs w:val="22"/>
        </w:rPr>
        <w:t xml:space="preserve"> </w:t>
      </w:r>
    </w:p>
    <w:p w14:paraId="26719036" w14:textId="703A6E63" w:rsidR="00C13BA4" w:rsidRPr="00934BB2" w:rsidRDefault="00C13BA4" w:rsidP="00934BB2">
      <w:pPr>
        <w:pStyle w:val="paragraph"/>
        <w:spacing w:before="0" w:beforeAutospacing="0" w:after="0" w:afterAutospacing="0"/>
        <w:textAlignment w:val="baseline"/>
        <w:rPr>
          <w:rFonts w:ascii="Garamond" w:eastAsia="Calibri" w:hAnsi="Garamond"/>
          <w:b/>
          <w:bCs/>
          <w:sz w:val="22"/>
          <w:szCs w:val="22"/>
        </w:rPr>
      </w:pPr>
      <w:r w:rsidRPr="00934BB2">
        <w:rPr>
          <w:rStyle w:val="eop"/>
          <w:rFonts w:ascii="Garamond" w:hAnsi="Garamond" w:cs="Segoe UI"/>
          <w:b/>
          <w:bCs/>
          <w:sz w:val="22"/>
          <w:szCs w:val="22"/>
        </w:rPr>
        <w:t xml:space="preserve">July </w:t>
      </w:r>
      <w:r w:rsidR="00934BB2" w:rsidRPr="00934BB2">
        <w:rPr>
          <w:rStyle w:val="eop"/>
          <w:rFonts w:ascii="Garamond" w:hAnsi="Garamond" w:cs="Segoe UI"/>
          <w:b/>
          <w:bCs/>
          <w:sz w:val="22"/>
          <w:szCs w:val="22"/>
        </w:rPr>
        <w:t>30</w:t>
      </w:r>
      <w:r w:rsidRPr="00934BB2">
        <w:rPr>
          <w:rFonts w:ascii="Garamond" w:eastAsia="Calibri" w:hAnsi="Garamond"/>
          <w:b/>
          <w:bCs/>
          <w:sz w:val="22"/>
          <w:szCs w:val="22"/>
        </w:rPr>
        <w:t xml:space="preserve">, 2023 – Pentecost </w:t>
      </w:r>
      <w:r w:rsidR="00934BB2" w:rsidRPr="00934BB2">
        <w:rPr>
          <w:rFonts w:ascii="Garamond" w:eastAsia="Calibri" w:hAnsi="Garamond"/>
          <w:b/>
          <w:bCs/>
          <w:sz w:val="22"/>
          <w:szCs w:val="22"/>
        </w:rPr>
        <w:t>9</w:t>
      </w:r>
      <w:r w:rsidRPr="00934BB2">
        <w:rPr>
          <w:rFonts w:ascii="Garamond" w:eastAsia="Calibri" w:hAnsi="Garamond"/>
          <w:b/>
          <w:bCs/>
          <w:sz w:val="22"/>
          <w:szCs w:val="22"/>
        </w:rPr>
        <w:t xml:space="preserve"> (A)</w:t>
      </w:r>
    </w:p>
    <w:p w14:paraId="6DB640A1" w14:textId="3C6E5DF7" w:rsidR="00C13BA4" w:rsidRPr="00934BB2" w:rsidRDefault="00934BB2" w:rsidP="00934BB2">
      <w:pPr>
        <w:spacing w:after="0" w:line="240" w:lineRule="auto"/>
        <w:outlineLvl w:val="0"/>
        <w:rPr>
          <w:rFonts w:ascii="Garamond" w:hAnsi="Garamond" w:cs="Times New Roman"/>
          <w:b/>
        </w:rPr>
      </w:pPr>
      <w:r w:rsidRPr="00934BB2">
        <w:rPr>
          <w:rFonts w:ascii="Garamond" w:hAnsi="Garamond" w:cs="Times New Roman"/>
          <w:b/>
        </w:rPr>
        <w:t>William Wilberforce</w:t>
      </w:r>
    </w:p>
    <w:p w14:paraId="03DA589A" w14:textId="77777777" w:rsidR="00C13BA4" w:rsidRPr="00934BB2" w:rsidRDefault="00C13BA4" w:rsidP="00934BB2">
      <w:pPr>
        <w:spacing w:after="0" w:line="240" w:lineRule="auto"/>
        <w:rPr>
          <w:rFonts w:ascii="Garamond" w:eastAsia="Times New Roman" w:hAnsi="Garamond" w:cs="Times New Roman"/>
          <w:lang w:val="en-US"/>
        </w:rPr>
      </w:pPr>
    </w:p>
    <w:p w14:paraId="4E0B4D95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934BB2">
        <w:rPr>
          <w:rFonts w:ascii="Times New Roman" w:eastAsia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5B367C84" wp14:editId="27EE06A1">
            <wp:simplePos x="0" y="0"/>
            <wp:positionH relativeFrom="column">
              <wp:posOffset>5119370</wp:posOffset>
            </wp:positionH>
            <wp:positionV relativeFrom="paragraph">
              <wp:posOffset>66675</wp:posOffset>
            </wp:positionV>
            <wp:extent cx="1525270" cy="2133600"/>
            <wp:effectExtent l="152400" t="152400" r="341630" b="342900"/>
            <wp:wrapTight wrapText="bothSides">
              <wp:wrapPolygon edited="0">
                <wp:start x="2698" y="-1543"/>
                <wp:lineTo x="-1799" y="-1286"/>
                <wp:lineTo x="-2158" y="6943"/>
                <wp:lineTo x="-2158" y="22371"/>
                <wp:lineTo x="-1259" y="23400"/>
                <wp:lineTo x="-1259" y="23529"/>
                <wp:lineTo x="1619" y="24686"/>
                <wp:lineTo x="1799" y="24943"/>
                <wp:lineTo x="22301" y="24943"/>
                <wp:lineTo x="22481" y="24686"/>
                <wp:lineTo x="25359" y="23529"/>
                <wp:lineTo x="25359" y="23400"/>
                <wp:lineTo x="26258" y="21471"/>
                <wp:lineTo x="26078" y="257"/>
                <wp:lineTo x="22841" y="-1286"/>
                <wp:lineTo x="21582" y="-1543"/>
                <wp:lineTo x="2698" y="-1543"/>
              </wp:wrapPolygon>
            </wp:wrapTight>
            <wp:docPr id="2" name="Picture 2" descr="A person in a blue co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blue coa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0" cy="213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July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30,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Episcopal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Church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remembers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William Wilberforce (1759 – 1833),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along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with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Anthony Ashley Cooper (1801-1885),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prophetic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witnesses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Gospel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Christ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Wilberforce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was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 British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statesman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evangelical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Anglican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who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used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position as a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Member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Parliament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from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Yorkshire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area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advocate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for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abolition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slave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trade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throughout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British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Empire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>.</w:t>
      </w:r>
    </w:p>
    <w:p w14:paraId="22AC343B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435C92E0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proofErr w:type="spellStart"/>
      <w:r w:rsidRPr="00934BB2">
        <w:rPr>
          <w:rFonts w:ascii="Garamond" w:eastAsia="Times New Roman" w:hAnsi="Garamond" w:cs="Times New Roman"/>
          <w:color w:val="000000"/>
        </w:rPr>
        <w:t>Noted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for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personal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charm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great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eloquence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as a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public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speaker, Wilberforce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was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elected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Parliament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from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home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town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district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Hull at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age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21. After a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conversion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experience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1784, he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joined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evangelical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Anglican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church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became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interested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gramStart"/>
      <w:r w:rsidRPr="00934BB2">
        <w:rPr>
          <w:rFonts w:ascii="Garamond" w:eastAsia="Times New Roman" w:hAnsi="Garamond" w:cs="Times New Roman"/>
          <w:color w:val="000000"/>
        </w:rPr>
        <w:t>in social</w:t>
      </w:r>
      <w:proofErr w:type="gram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reform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movements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>.</w:t>
      </w:r>
    </w:p>
    <w:p w14:paraId="517B743D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08273256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934BB2">
        <w:rPr>
          <w:rFonts w:ascii="Garamond" w:eastAsia="Times New Roman" w:hAnsi="Garamond" w:cs="Times New Roman"/>
          <w:color w:val="000000"/>
        </w:rPr>
        <w:t xml:space="preserve">Lady Margaret Middleton,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wife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another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Member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Parliament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approached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Wilberforce as a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likely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person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work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within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government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for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abolition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slave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trade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enormity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task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was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daunting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Wilberforce,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who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wrote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“I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feel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great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importance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subject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I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think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myself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unequal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task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allotted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me.”</w:t>
      </w:r>
    </w:p>
    <w:p w14:paraId="62C2CF7A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669E6B09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proofErr w:type="spellStart"/>
      <w:r w:rsidRPr="00934BB2">
        <w:rPr>
          <w:rFonts w:ascii="Garamond" w:eastAsia="Times New Roman" w:hAnsi="Garamond" w:cs="Times New Roman"/>
          <w:color w:val="000000"/>
        </w:rPr>
        <w:t>But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Wilberforce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accepted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mission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>. “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God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Almighty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has set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before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me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two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great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objects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suppression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slave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trade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reformation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manners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,” he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wrote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journal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1787.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health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however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had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never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been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good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illness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prevented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from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immediately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taking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challenge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was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May 1789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before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he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made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first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speech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House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Commons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subject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slave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trade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>.</w:t>
      </w:r>
    </w:p>
    <w:p w14:paraId="667D31CD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6BEC7723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proofErr w:type="spellStart"/>
      <w:r w:rsidRPr="00934BB2">
        <w:rPr>
          <w:rFonts w:ascii="Garamond" w:eastAsia="Times New Roman" w:hAnsi="Garamond" w:cs="Times New Roman"/>
          <w:color w:val="000000"/>
        </w:rPr>
        <w:t>When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Wilberforce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formally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proposed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abolition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trade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1791,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fellow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members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voted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against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motion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nearly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two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one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Wilberforce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continued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press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matter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making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similar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proposals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some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nine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times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1805.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During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that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time,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due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efforts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many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reformers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British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people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learned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about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horrific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conditions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endured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enslaved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Africans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public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opinion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gradually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turned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against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slave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trade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>.</w:t>
      </w:r>
    </w:p>
    <w:p w14:paraId="69A3689B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3CF0FBEB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proofErr w:type="spellStart"/>
      <w:r w:rsidRPr="00934BB2">
        <w:rPr>
          <w:rFonts w:ascii="Garamond" w:eastAsia="Times New Roman" w:hAnsi="Garamond" w:cs="Times New Roman"/>
          <w:color w:val="000000"/>
        </w:rPr>
        <w:t>It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took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longer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convince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Parliament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but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Abolition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Slave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Trade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bill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was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eventually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passed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both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House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Commons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House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Lords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large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majorities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took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effect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March 1807.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Although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successful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bill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was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introduced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another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Member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Parliament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Wilberforce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received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full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credit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— and a rare standing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ovation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from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House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Commons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—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for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untiring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efforts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Unfortunately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1807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bill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did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not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immediately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stop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slave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trade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Seafaring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traders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flouted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law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sometimes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covering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illegal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commerce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throwing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their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captives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overboard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drown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when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ships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British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navy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approached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Many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people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became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convinced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that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only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abolition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slavery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would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stop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trade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>.</w:t>
      </w:r>
    </w:p>
    <w:p w14:paraId="03FD38A5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2472D65A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934BB2">
        <w:rPr>
          <w:rFonts w:ascii="Garamond" w:eastAsia="Times New Roman" w:hAnsi="Garamond" w:cs="Times New Roman"/>
          <w:color w:val="000000"/>
        </w:rPr>
        <w:t xml:space="preserve">Wilberforce at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first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resisted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calls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for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outright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abolition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writing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1807, “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would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be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wrong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emancipate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[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slaves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].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grant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freedom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immediately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would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be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insure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not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only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their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gramStart"/>
      <w:r w:rsidRPr="00934BB2">
        <w:rPr>
          <w:rFonts w:ascii="Garamond" w:eastAsia="Times New Roman" w:hAnsi="Garamond" w:cs="Times New Roman"/>
          <w:color w:val="000000"/>
        </w:rPr>
        <w:t>masters</w:t>
      </w:r>
      <w:proofErr w:type="gramEnd"/>
      <w:r w:rsidRPr="00934BB2">
        <w:rPr>
          <w:rFonts w:ascii="Garamond" w:eastAsia="Times New Roman" w:hAnsi="Garamond" w:cs="Times New Roman"/>
          <w:color w:val="000000"/>
        </w:rPr>
        <w:t xml:space="preserve">’ ruin,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but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their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own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must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[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first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] be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trained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educated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for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freedom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.”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But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he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eventually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came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support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full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emancipation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worked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bring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public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opinion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political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will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together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that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end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He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continued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serve in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Parliament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supporting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variety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causes,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including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overseas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Christian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mission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increased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education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and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greater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freedom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for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Roman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Catholics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He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retired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1825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due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ill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health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but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continued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campaign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for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end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slavery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>.</w:t>
      </w:r>
    </w:p>
    <w:p w14:paraId="64960E50" w14:textId="77777777" w:rsidR="00934BB2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</w:p>
    <w:p w14:paraId="2B5D21B4" w14:textId="6B54ED6D" w:rsidR="00A01B9E" w:rsidRPr="00934BB2" w:rsidRDefault="00934BB2" w:rsidP="00934BB2">
      <w:pPr>
        <w:spacing w:after="0" w:line="240" w:lineRule="auto"/>
        <w:rPr>
          <w:rFonts w:ascii="Garamond" w:eastAsia="Times New Roman" w:hAnsi="Garamond" w:cs="Times New Roman"/>
          <w:color w:val="000000"/>
        </w:rPr>
      </w:pPr>
      <w:r w:rsidRPr="00934BB2">
        <w:rPr>
          <w:rFonts w:ascii="Garamond" w:eastAsia="Times New Roman" w:hAnsi="Garamond" w:cs="Times New Roman"/>
          <w:color w:val="000000"/>
        </w:rPr>
        <w:t xml:space="preserve">Wilberforce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saw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efforts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rewarded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when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Parliament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passed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law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July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1833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outlawing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slavery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throughout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British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Empire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. He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died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three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days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later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at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age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73. In honor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his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service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to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nation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, he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was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buried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in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the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north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transept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of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 xml:space="preserve"> Westminster </w:t>
      </w:r>
      <w:proofErr w:type="spellStart"/>
      <w:r w:rsidRPr="00934BB2">
        <w:rPr>
          <w:rFonts w:ascii="Garamond" w:eastAsia="Times New Roman" w:hAnsi="Garamond" w:cs="Times New Roman"/>
          <w:color w:val="000000"/>
        </w:rPr>
        <w:t>Abbey</w:t>
      </w:r>
      <w:proofErr w:type="spellEnd"/>
      <w:r w:rsidRPr="00934BB2">
        <w:rPr>
          <w:rFonts w:ascii="Garamond" w:eastAsia="Times New Roman" w:hAnsi="Garamond" w:cs="Times New Roman"/>
          <w:color w:val="000000"/>
        </w:rPr>
        <w:t>.</w:t>
      </w:r>
      <w:r w:rsidRPr="00934BB2">
        <w:rPr>
          <w:rFonts w:ascii="Garamond" w:hAnsi="Garamond"/>
          <w:noProof/>
        </w:rPr>
        <w:t xml:space="preserve"> </w:t>
      </w:r>
    </w:p>
    <w:sectPr w:rsidR="00A01B9E" w:rsidRPr="00934BB2" w:rsidSect="00C13BA4">
      <w:footerReference w:type="default" r:id="rId12"/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D695C" w14:textId="77777777" w:rsidR="00215B85" w:rsidRDefault="00215B85" w:rsidP="00A42D24">
      <w:pPr>
        <w:spacing w:after="0" w:line="240" w:lineRule="auto"/>
      </w:pPr>
      <w:r>
        <w:separator/>
      </w:r>
    </w:p>
  </w:endnote>
  <w:endnote w:type="continuationSeparator" w:id="0">
    <w:p w14:paraId="7C35AA58" w14:textId="77777777" w:rsidR="00215B85" w:rsidRDefault="00215B85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3C994" w14:textId="2D22E99E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Published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by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Office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Formation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815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Second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Avenue,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New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York,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N.Y.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10017</w:t>
    </w:r>
  </w:p>
  <w:p w14:paraId="1B98A64E" w14:textId="7A3780F9" w:rsidR="00A42D24" w:rsidRPr="00F07ABC" w:rsidRDefault="00A42D24" w:rsidP="00A42D24">
    <w:pPr>
      <w:spacing w:after="0" w:line="240" w:lineRule="auto"/>
      <w:rPr>
        <w:rFonts w:ascii="Gill Sans Light" w:hAnsi="Gill Sans Light" w:cs="Gill Sans Light"/>
        <w:sz w:val="18"/>
        <w:szCs w:val="14"/>
        <w:lang w:val="en-US"/>
      </w:rPr>
    </w:pPr>
    <w:r w:rsidRPr="00F07ABC">
      <w:rPr>
        <w:rFonts w:ascii="Gill Sans Light" w:hAnsi="Gill Sans Light" w:cs="Gill Sans Light" w:hint="cs"/>
        <w:sz w:val="18"/>
        <w:szCs w:val="14"/>
        <w:lang w:val="en-US"/>
      </w:rPr>
      <w:t>©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20</w:t>
    </w:r>
    <w:r w:rsidR="00F07ABC" w:rsidRPr="00F07ABC">
      <w:rPr>
        <w:rFonts w:ascii="Gill Sans Light" w:hAnsi="Gill Sans Light" w:cs="Gill Sans Light" w:hint="cs"/>
        <w:sz w:val="18"/>
        <w:szCs w:val="14"/>
        <w:lang w:val="en-US"/>
      </w:rPr>
      <w:t>2</w:t>
    </w:r>
    <w:r w:rsidR="00860EA3">
      <w:rPr>
        <w:rFonts w:ascii="Gill Sans Light" w:hAnsi="Gill Sans Light" w:cs="Gill Sans Light"/>
        <w:sz w:val="18"/>
        <w:szCs w:val="14"/>
        <w:lang w:val="en-US"/>
      </w:rPr>
      <w:t>3</w:t>
    </w:r>
    <w:r w:rsidR="00D14397">
      <w:rPr>
        <w:rFonts w:ascii="Gill Sans Light" w:hAnsi="Gill Sans Light" w:cs="Gill Sans Light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Domestic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and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Foreign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Missionary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Society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Protestant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Episcopal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Church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in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the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United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States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of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America.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All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rights</w:t>
    </w:r>
    <w:r w:rsidR="002E2E99">
      <w:rPr>
        <w:rFonts w:ascii="Gill Sans Light" w:hAnsi="Gill Sans Light" w:cs="Gill Sans Light" w:hint="cs"/>
        <w:sz w:val="18"/>
        <w:szCs w:val="14"/>
        <w:lang w:val="en-US"/>
      </w:rPr>
      <w:t xml:space="preserve"> </w:t>
    </w:r>
    <w:r w:rsidRPr="00F07ABC">
      <w:rPr>
        <w:rFonts w:ascii="Gill Sans Light" w:hAnsi="Gill Sans Light" w:cs="Gill Sans Light" w:hint="cs"/>
        <w:sz w:val="18"/>
        <w:szCs w:val="14"/>
        <w:lang w:val="en-US"/>
      </w:rPr>
      <w:t>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74EA" w14:textId="77777777" w:rsidR="00215B85" w:rsidRDefault="00215B85" w:rsidP="00A42D24">
      <w:pPr>
        <w:spacing w:after="0" w:line="240" w:lineRule="auto"/>
      </w:pPr>
      <w:r>
        <w:separator/>
      </w:r>
    </w:p>
  </w:footnote>
  <w:footnote w:type="continuationSeparator" w:id="0">
    <w:p w14:paraId="32B31991" w14:textId="77777777" w:rsidR="00215B85" w:rsidRDefault="00215B85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C62"/>
    <w:multiLevelType w:val="multilevel"/>
    <w:tmpl w:val="81AC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D57B41"/>
    <w:multiLevelType w:val="hybridMultilevel"/>
    <w:tmpl w:val="666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D6AF2"/>
    <w:multiLevelType w:val="multilevel"/>
    <w:tmpl w:val="3B7E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15193"/>
    <w:multiLevelType w:val="multilevel"/>
    <w:tmpl w:val="83C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68235C"/>
    <w:multiLevelType w:val="multilevel"/>
    <w:tmpl w:val="81D4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DE0CF5"/>
    <w:multiLevelType w:val="multilevel"/>
    <w:tmpl w:val="A92A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3E5683"/>
    <w:multiLevelType w:val="hybridMultilevel"/>
    <w:tmpl w:val="62A01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137DC"/>
    <w:multiLevelType w:val="multilevel"/>
    <w:tmpl w:val="483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AC40A4"/>
    <w:multiLevelType w:val="multilevel"/>
    <w:tmpl w:val="281C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175792"/>
    <w:multiLevelType w:val="hybridMultilevel"/>
    <w:tmpl w:val="C7801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11F27"/>
    <w:multiLevelType w:val="hybridMultilevel"/>
    <w:tmpl w:val="AC526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B6350"/>
    <w:multiLevelType w:val="multilevel"/>
    <w:tmpl w:val="61A4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C0333D"/>
    <w:multiLevelType w:val="multilevel"/>
    <w:tmpl w:val="F3FA7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DD05B3"/>
    <w:multiLevelType w:val="multilevel"/>
    <w:tmpl w:val="ABFE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AA6070"/>
    <w:multiLevelType w:val="multilevel"/>
    <w:tmpl w:val="EB0A8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9851C1"/>
    <w:multiLevelType w:val="multilevel"/>
    <w:tmpl w:val="5EB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72218B5"/>
    <w:multiLevelType w:val="multilevel"/>
    <w:tmpl w:val="FEF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B7EC9"/>
    <w:multiLevelType w:val="multilevel"/>
    <w:tmpl w:val="5E3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9AC0205"/>
    <w:multiLevelType w:val="multilevel"/>
    <w:tmpl w:val="3CE0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BD157E"/>
    <w:multiLevelType w:val="multilevel"/>
    <w:tmpl w:val="7BF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844D86"/>
    <w:multiLevelType w:val="multilevel"/>
    <w:tmpl w:val="9E6E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1910120">
    <w:abstractNumId w:val="7"/>
  </w:num>
  <w:num w:numId="2" w16cid:durableId="1500265628">
    <w:abstractNumId w:val="11"/>
  </w:num>
  <w:num w:numId="3" w16cid:durableId="685908198">
    <w:abstractNumId w:val="20"/>
  </w:num>
  <w:num w:numId="4" w16cid:durableId="1702127879">
    <w:abstractNumId w:val="16"/>
  </w:num>
  <w:num w:numId="5" w16cid:durableId="1969361409">
    <w:abstractNumId w:val="13"/>
  </w:num>
  <w:num w:numId="6" w16cid:durableId="1065878998">
    <w:abstractNumId w:val="8"/>
  </w:num>
  <w:num w:numId="7" w16cid:durableId="968630034">
    <w:abstractNumId w:val="3"/>
  </w:num>
  <w:num w:numId="8" w16cid:durableId="521555785">
    <w:abstractNumId w:val="5"/>
  </w:num>
  <w:num w:numId="9" w16cid:durableId="216361861">
    <w:abstractNumId w:val="15"/>
  </w:num>
  <w:num w:numId="10" w16cid:durableId="185218797">
    <w:abstractNumId w:val="18"/>
  </w:num>
  <w:num w:numId="11" w16cid:durableId="1887990039">
    <w:abstractNumId w:val="17"/>
  </w:num>
  <w:num w:numId="12" w16cid:durableId="1340084769">
    <w:abstractNumId w:val="0"/>
  </w:num>
  <w:num w:numId="13" w16cid:durableId="729352961">
    <w:abstractNumId w:val="12"/>
  </w:num>
  <w:num w:numId="14" w16cid:durableId="1956979125">
    <w:abstractNumId w:val="9"/>
  </w:num>
  <w:num w:numId="15" w16cid:durableId="161550984">
    <w:abstractNumId w:val="2"/>
  </w:num>
  <w:num w:numId="16" w16cid:durableId="810100431">
    <w:abstractNumId w:val="1"/>
  </w:num>
  <w:num w:numId="17" w16cid:durableId="208879468">
    <w:abstractNumId w:val="4"/>
  </w:num>
  <w:num w:numId="18" w16cid:durableId="2065596360">
    <w:abstractNumId w:val="14"/>
  </w:num>
  <w:num w:numId="19" w16cid:durableId="135807311">
    <w:abstractNumId w:val="6"/>
  </w:num>
  <w:num w:numId="20" w16cid:durableId="156700477">
    <w:abstractNumId w:val="19"/>
  </w:num>
  <w:num w:numId="21" w16cid:durableId="827284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38BF"/>
    <w:rsid w:val="0000518D"/>
    <w:rsid w:val="00063073"/>
    <w:rsid w:val="00064F18"/>
    <w:rsid w:val="000779AA"/>
    <w:rsid w:val="0008491C"/>
    <w:rsid w:val="000B1B61"/>
    <w:rsid w:val="000B4F7B"/>
    <w:rsid w:val="000C0F76"/>
    <w:rsid w:val="000E7B3A"/>
    <w:rsid w:val="000F5645"/>
    <w:rsid w:val="0015101C"/>
    <w:rsid w:val="0015212F"/>
    <w:rsid w:val="00152D0C"/>
    <w:rsid w:val="00155E5B"/>
    <w:rsid w:val="00167251"/>
    <w:rsid w:val="00180929"/>
    <w:rsid w:val="0018095C"/>
    <w:rsid w:val="00182F7A"/>
    <w:rsid w:val="001A50DC"/>
    <w:rsid w:val="001B1164"/>
    <w:rsid w:val="001B38A8"/>
    <w:rsid w:val="001B5229"/>
    <w:rsid w:val="001C575C"/>
    <w:rsid w:val="001D780B"/>
    <w:rsid w:val="001E1358"/>
    <w:rsid w:val="001E213E"/>
    <w:rsid w:val="00215B85"/>
    <w:rsid w:val="002165C6"/>
    <w:rsid w:val="00226CFE"/>
    <w:rsid w:val="00241556"/>
    <w:rsid w:val="00284E11"/>
    <w:rsid w:val="00295A7C"/>
    <w:rsid w:val="00296CD5"/>
    <w:rsid w:val="002A284E"/>
    <w:rsid w:val="002C07D3"/>
    <w:rsid w:val="002C4967"/>
    <w:rsid w:val="002E0E95"/>
    <w:rsid w:val="002E2E99"/>
    <w:rsid w:val="002F426E"/>
    <w:rsid w:val="00305A7E"/>
    <w:rsid w:val="003335B5"/>
    <w:rsid w:val="00335014"/>
    <w:rsid w:val="003356AF"/>
    <w:rsid w:val="0033615C"/>
    <w:rsid w:val="00364B23"/>
    <w:rsid w:val="00364D87"/>
    <w:rsid w:val="003805EC"/>
    <w:rsid w:val="0039299A"/>
    <w:rsid w:val="003961CE"/>
    <w:rsid w:val="003A1C50"/>
    <w:rsid w:val="003A67F4"/>
    <w:rsid w:val="003B47BA"/>
    <w:rsid w:val="003C23F9"/>
    <w:rsid w:val="00402E5F"/>
    <w:rsid w:val="00403414"/>
    <w:rsid w:val="0041583E"/>
    <w:rsid w:val="0042103E"/>
    <w:rsid w:val="00422220"/>
    <w:rsid w:val="00422785"/>
    <w:rsid w:val="00426EDE"/>
    <w:rsid w:val="004345D5"/>
    <w:rsid w:val="0044477D"/>
    <w:rsid w:val="00450FD1"/>
    <w:rsid w:val="00475A23"/>
    <w:rsid w:val="004A6951"/>
    <w:rsid w:val="004B1BDF"/>
    <w:rsid w:val="004B3770"/>
    <w:rsid w:val="004D0AEC"/>
    <w:rsid w:val="004D0F69"/>
    <w:rsid w:val="00526757"/>
    <w:rsid w:val="0053295C"/>
    <w:rsid w:val="00546BF1"/>
    <w:rsid w:val="00554226"/>
    <w:rsid w:val="00564252"/>
    <w:rsid w:val="00572D7F"/>
    <w:rsid w:val="00591299"/>
    <w:rsid w:val="005B4072"/>
    <w:rsid w:val="005B41FD"/>
    <w:rsid w:val="005B5242"/>
    <w:rsid w:val="005D727E"/>
    <w:rsid w:val="005E4FC9"/>
    <w:rsid w:val="005F3474"/>
    <w:rsid w:val="005F526C"/>
    <w:rsid w:val="00606155"/>
    <w:rsid w:val="006167F4"/>
    <w:rsid w:val="00624DFE"/>
    <w:rsid w:val="0062537A"/>
    <w:rsid w:val="00641B4E"/>
    <w:rsid w:val="006512BE"/>
    <w:rsid w:val="00655C70"/>
    <w:rsid w:val="00661A15"/>
    <w:rsid w:val="00672A24"/>
    <w:rsid w:val="00673728"/>
    <w:rsid w:val="006A31EB"/>
    <w:rsid w:val="006B6C6B"/>
    <w:rsid w:val="006D5D70"/>
    <w:rsid w:val="006D7E64"/>
    <w:rsid w:val="006F0147"/>
    <w:rsid w:val="006F7197"/>
    <w:rsid w:val="00702F25"/>
    <w:rsid w:val="007150BD"/>
    <w:rsid w:val="00720659"/>
    <w:rsid w:val="00720821"/>
    <w:rsid w:val="007332E5"/>
    <w:rsid w:val="00735597"/>
    <w:rsid w:val="0074527A"/>
    <w:rsid w:val="0074640C"/>
    <w:rsid w:val="007563DD"/>
    <w:rsid w:val="00763282"/>
    <w:rsid w:val="00771BEC"/>
    <w:rsid w:val="00781DC3"/>
    <w:rsid w:val="007A036B"/>
    <w:rsid w:val="007B62EE"/>
    <w:rsid w:val="007C04B3"/>
    <w:rsid w:val="007C17E0"/>
    <w:rsid w:val="007C2FED"/>
    <w:rsid w:val="007C7828"/>
    <w:rsid w:val="007E0EEE"/>
    <w:rsid w:val="007E5BD6"/>
    <w:rsid w:val="00800623"/>
    <w:rsid w:val="008151A2"/>
    <w:rsid w:val="00845B00"/>
    <w:rsid w:val="00855EB6"/>
    <w:rsid w:val="0085772D"/>
    <w:rsid w:val="00860EA3"/>
    <w:rsid w:val="00860FE8"/>
    <w:rsid w:val="0086516B"/>
    <w:rsid w:val="008956E8"/>
    <w:rsid w:val="008C63CD"/>
    <w:rsid w:val="008C7CE8"/>
    <w:rsid w:val="008D0C07"/>
    <w:rsid w:val="008E287F"/>
    <w:rsid w:val="008F1659"/>
    <w:rsid w:val="0090583A"/>
    <w:rsid w:val="00933135"/>
    <w:rsid w:val="00934BB2"/>
    <w:rsid w:val="00946669"/>
    <w:rsid w:val="00951708"/>
    <w:rsid w:val="009668C7"/>
    <w:rsid w:val="009772D6"/>
    <w:rsid w:val="0099016A"/>
    <w:rsid w:val="009A2897"/>
    <w:rsid w:val="009A776C"/>
    <w:rsid w:val="009B653C"/>
    <w:rsid w:val="009C0014"/>
    <w:rsid w:val="009C1D16"/>
    <w:rsid w:val="009E20A0"/>
    <w:rsid w:val="009E4395"/>
    <w:rsid w:val="009F576C"/>
    <w:rsid w:val="00A01B9E"/>
    <w:rsid w:val="00A24D33"/>
    <w:rsid w:val="00A3370D"/>
    <w:rsid w:val="00A424C2"/>
    <w:rsid w:val="00A42D24"/>
    <w:rsid w:val="00A50EEA"/>
    <w:rsid w:val="00A52205"/>
    <w:rsid w:val="00A5302C"/>
    <w:rsid w:val="00A618DA"/>
    <w:rsid w:val="00A91254"/>
    <w:rsid w:val="00A91D52"/>
    <w:rsid w:val="00A939CD"/>
    <w:rsid w:val="00AB7BA8"/>
    <w:rsid w:val="00AF1685"/>
    <w:rsid w:val="00AF32FB"/>
    <w:rsid w:val="00AF3C31"/>
    <w:rsid w:val="00B05488"/>
    <w:rsid w:val="00B16AEC"/>
    <w:rsid w:val="00B2163D"/>
    <w:rsid w:val="00B239EC"/>
    <w:rsid w:val="00B41CC7"/>
    <w:rsid w:val="00B45669"/>
    <w:rsid w:val="00B51629"/>
    <w:rsid w:val="00B542FB"/>
    <w:rsid w:val="00B56E40"/>
    <w:rsid w:val="00B8633D"/>
    <w:rsid w:val="00BB4CC1"/>
    <w:rsid w:val="00BB4EC7"/>
    <w:rsid w:val="00BC46B8"/>
    <w:rsid w:val="00BC54AA"/>
    <w:rsid w:val="00BC55E2"/>
    <w:rsid w:val="00BD4340"/>
    <w:rsid w:val="00BE120F"/>
    <w:rsid w:val="00BE2F12"/>
    <w:rsid w:val="00BF2FEE"/>
    <w:rsid w:val="00BF568E"/>
    <w:rsid w:val="00C02B2D"/>
    <w:rsid w:val="00C13BA4"/>
    <w:rsid w:val="00C32CE5"/>
    <w:rsid w:val="00C64C18"/>
    <w:rsid w:val="00C73060"/>
    <w:rsid w:val="00C833B0"/>
    <w:rsid w:val="00C834C7"/>
    <w:rsid w:val="00CB1F61"/>
    <w:rsid w:val="00CC3ED1"/>
    <w:rsid w:val="00CD0324"/>
    <w:rsid w:val="00CD1735"/>
    <w:rsid w:val="00CE585D"/>
    <w:rsid w:val="00CE6D10"/>
    <w:rsid w:val="00D02453"/>
    <w:rsid w:val="00D05C42"/>
    <w:rsid w:val="00D06357"/>
    <w:rsid w:val="00D14397"/>
    <w:rsid w:val="00D433A6"/>
    <w:rsid w:val="00D45418"/>
    <w:rsid w:val="00D5019A"/>
    <w:rsid w:val="00D63AEC"/>
    <w:rsid w:val="00D97078"/>
    <w:rsid w:val="00DB0EDF"/>
    <w:rsid w:val="00DC49CA"/>
    <w:rsid w:val="00DC55E5"/>
    <w:rsid w:val="00DD3A11"/>
    <w:rsid w:val="00DD58ED"/>
    <w:rsid w:val="00DF62A8"/>
    <w:rsid w:val="00E22663"/>
    <w:rsid w:val="00E2693C"/>
    <w:rsid w:val="00E37098"/>
    <w:rsid w:val="00E53F8B"/>
    <w:rsid w:val="00E82DC8"/>
    <w:rsid w:val="00E83065"/>
    <w:rsid w:val="00E8463E"/>
    <w:rsid w:val="00E874F9"/>
    <w:rsid w:val="00EA1527"/>
    <w:rsid w:val="00EE69CD"/>
    <w:rsid w:val="00EF6157"/>
    <w:rsid w:val="00F037A7"/>
    <w:rsid w:val="00F07089"/>
    <w:rsid w:val="00F07ABC"/>
    <w:rsid w:val="00F12681"/>
    <w:rsid w:val="00F152BE"/>
    <w:rsid w:val="00F25945"/>
    <w:rsid w:val="00F34B6D"/>
    <w:rsid w:val="00F441C8"/>
    <w:rsid w:val="00F455B0"/>
    <w:rsid w:val="00F53E77"/>
    <w:rsid w:val="00F6207B"/>
    <w:rsid w:val="00F74D34"/>
    <w:rsid w:val="00F944CC"/>
    <w:rsid w:val="00FA0614"/>
    <w:rsid w:val="00FA6CFC"/>
    <w:rsid w:val="00FC3884"/>
    <w:rsid w:val="00FC6D77"/>
    <w:rsid w:val="00FE167F"/>
    <w:rsid w:val="00FE1CF1"/>
    <w:rsid w:val="1958A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56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624DFE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paragraph" w:styleId="NormalWeb">
    <w:name w:val="Normal (Web)"/>
    <w:basedOn w:val="Normal"/>
    <w:uiPriority w:val="99"/>
    <w:unhideWhenUsed/>
    <w:rsid w:val="00475A2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A2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5A2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75A2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F2FEE"/>
    <w:rPr>
      <w:b/>
      <w:bCs/>
    </w:rPr>
  </w:style>
  <w:style w:type="character" w:styleId="Emphasis">
    <w:name w:val="Emphasis"/>
    <w:basedOn w:val="DefaultParagraphFont"/>
    <w:uiPriority w:val="20"/>
    <w:qFormat/>
    <w:rsid w:val="00BF2FEE"/>
    <w:rPr>
      <w:i/>
      <w:iCs/>
    </w:rPr>
  </w:style>
  <w:style w:type="paragraph" w:customStyle="1" w:styleId="font8">
    <w:name w:val="font_8"/>
    <w:basedOn w:val="Normal"/>
    <w:rsid w:val="002C496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624DFE"/>
    <w:rPr>
      <w:rFonts w:ascii="Times New Roman" w:hAnsi="Times New Roman" w:cs="Times New Roman"/>
      <w:b/>
      <w:bCs/>
      <w:sz w:val="27"/>
      <w:szCs w:val="27"/>
      <w:lang w:val="en-US"/>
    </w:rPr>
  </w:style>
  <w:style w:type="paragraph" w:customStyle="1" w:styleId="rtejustify">
    <w:name w:val="rtejustify"/>
    <w:basedOn w:val="Normal"/>
    <w:rsid w:val="00FC38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uiPriority w:val="1"/>
    <w:qFormat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720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2065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rsid w:val="007E5BD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1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1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B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B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BD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1BDF"/>
    <w:pPr>
      <w:spacing w:after="0" w:line="240" w:lineRule="auto"/>
    </w:pPr>
  </w:style>
  <w:style w:type="paragraph" w:customStyle="1" w:styleId="paragraph">
    <w:name w:val="paragraph"/>
    <w:basedOn w:val="Normal"/>
    <w:rsid w:val="002E2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op">
    <w:name w:val="eop"/>
    <w:basedOn w:val="DefaultParagraphFont"/>
    <w:rsid w:val="002E2E99"/>
  </w:style>
  <w:style w:type="character" w:customStyle="1" w:styleId="normaltextrun">
    <w:name w:val="normaltextrun"/>
    <w:basedOn w:val="DefaultParagraphFont"/>
    <w:rsid w:val="002E2E99"/>
  </w:style>
  <w:style w:type="character" w:customStyle="1" w:styleId="Heading1Char">
    <w:name w:val="Heading 1 Char"/>
    <w:basedOn w:val="DefaultParagraphFont"/>
    <w:link w:val="Heading1"/>
    <w:uiPriority w:val="9"/>
    <w:rsid w:val="000F56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75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6371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00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8497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297">
              <w:marLeft w:val="0"/>
              <w:marRight w:val="0"/>
              <w:marTop w:val="0"/>
              <w:marBottom w:val="0"/>
              <w:divBdr>
                <w:top w:val="single" w:sz="6" w:space="18" w:color="EFEFEF"/>
                <w:left w:val="single" w:sz="6" w:space="18" w:color="EFEFEF"/>
                <w:bottom w:val="single" w:sz="6" w:space="18" w:color="EFEFEF"/>
                <w:right w:val="single" w:sz="6" w:space="18" w:color="EFEFEF"/>
              </w:divBdr>
            </w:div>
          </w:divsChild>
        </w:div>
      </w:divsChild>
    </w:div>
    <w:div w:id="7197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tif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1021C3CA1E34196AEEFF92062CB7E" ma:contentTypeVersion="12" ma:contentTypeDescription="Create a new document." ma:contentTypeScope="" ma:versionID="c38720fd2c221379852446f15d42fa11">
  <xsd:schema xmlns:xsd="http://www.w3.org/2001/XMLSchema" xmlns:xs="http://www.w3.org/2001/XMLSchema" xmlns:p="http://schemas.microsoft.com/office/2006/metadata/properties" xmlns:ns2="4e674ca2-db57-4375-8fa1-22115022e67d" xmlns:ns3="bcb01330-2527-45be-a4e8-cee499cfe953" targetNamespace="http://schemas.microsoft.com/office/2006/metadata/properties" ma:root="true" ma:fieldsID="50b2e3dc1a40d3f2bb22ba52fffa78e4" ns2:_="" ns3:_="">
    <xsd:import namespace="4e674ca2-db57-4375-8fa1-22115022e67d"/>
    <xsd:import namespace="bcb01330-2527-45be-a4e8-cee499cfe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74ca2-db57-4375-8fa1-22115022e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01330-2527-45be-a4e8-cee499cfe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B55868-611A-4B80-89D2-8C5C2E631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674ca2-db57-4375-8fa1-22115022e67d"/>
    <ds:schemaRef ds:uri="bcb01330-2527-45be-a4e8-cee499cfe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D845A-EB9D-4229-9CB0-DB4D0F16C3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A4726E-7531-4861-A11F-942FEAEBEE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3</cp:revision>
  <cp:lastPrinted>2023-07-25T16:41:00Z</cp:lastPrinted>
  <dcterms:created xsi:type="dcterms:W3CDTF">2023-07-25T16:41:00Z</dcterms:created>
  <dcterms:modified xsi:type="dcterms:W3CDTF">2023-07-25T16:41:00Z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0x010100DF31021C3CA1E34196AEEFF92062CB7E</vt:lpwstr>
  </property>
</Properties>
</file>