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24620A07" w:rsidR="00300739" w:rsidRPr="003F3A86" w:rsidRDefault="0082430F" w:rsidP="00D47B8B">
      <w:pPr>
        <w:rPr>
          <w:rFonts w:ascii="Garamond" w:eastAsia="Calibri" w:hAnsi="Garamond"/>
          <w:bCs/>
          <w:sz w:val="25"/>
          <w:szCs w:val="25"/>
        </w:rPr>
      </w:pPr>
      <w:r w:rsidRPr="003F3A86">
        <w:rPr>
          <w:rFonts w:ascii="Garamond" w:eastAsia="Calibri" w:hAnsi="Garamond"/>
          <w:bCs/>
          <w:noProof/>
          <w:sz w:val="25"/>
          <w:szCs w:val="25"/>
        </w:rPr>
        <w:drawing>
          <wp:inline distT="0" distB="0" distL="0" distR="0" wp14:anchorId="4C2F909D" wp14:editId="6F474666">
            <wp:extent cx="1828800" cy="124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901461" cy="1294457"/>
                    </a:xfrm>
                    <a:prstGeom prst="rect">
                      <a:avLst/>
                    </a:prstGeom>
                  </pic:spPr>
                </pic:pic>
              </a:graphicData>
            </a:graphic>
          </wp:inline>
        </w:drawing>
      </w:r>
    </w:p>
    <w:p w14:paraId="674959A4" w14:textId="41E87073" w:rsidR="00B8442D" w:rsidRPr="003F3A86" w:rsidRDefault="00B8442D" w:rsidP="00D47B8B">
      <w:pPr>
        <w:rPr>
          <w:rFonts w:ascii="Garamond" w:hAnsi="Garamond"/>
          <w:sz w:val="25"/>
          <w:szCs w:val="25"/>
          <w:lang w:val="es-ES"/>
        </w:rPr>
      </w:pPr>
    </w:p>
    <w:p w14:paraId="59864793" w14:textId="0EFDB6D7" w:rsidR="00222903" w:rsidRPr="003F3A86" w:rsidRDefault="003F3A86" w:rsidP="00222903">
      <w:pPr>
        <w:pStyle w:val="paragraph"/>
        <w:spacing w:before="0" w:after="0"/>
        <w:rPr>
          <w:rFonts w:ascii="Garamond" w:eastAsia="Calibri" w:hAnsi="Garamond"/>
          <w:b/>
          <w:bCs/>
          <w:sz w:val="25"/>
          <w:szCs w:val="25"/>
          <w:lang w:val="es-US"/>
        </w:rPr>
      </w:pPr>
      <w:r w:rsidRPr="003F3A86">
        <w:rPr>
          <w:rStyle w:val="eop"/>
          <w:rFonts w:ascii="Garamond" w:hAnsi="Garamond" w:cs="Segoe UI"/>
          <w:b/>
          <w:bCs/>
          <w:sz w:val="25"/>
          <w:szCs w:val="25"/>
          <w:lang w:val="es-US"/>
        </w:rPr>
        <w:t>19</w:t>
      </w:r>
      <w:r w:rsidR="007A16FF" w:rsidRPr="003F3A86">
        <w:rPr>
          <w:rStyle w:val="eop"/>
          <w:rFonts w:ascii="Garamond" w:hAnsi="Garamond" w:cs="Segoe UI"/>
          <w:b/>
          <w:bCs/>
          <w:sz w:val="25"/>
          <w:szCs w:val="25"/>
          <w:lang w:val="es-US"/>
        </w:rPr>
        <w:t xml:space="preserve"> de </w:t>
      </w:r>
      <w:r w:rsidRPr="003F3A86">
        <w:rPr>
          <w:rStyle w:val="eop"/>
          <w:rFonts w:ascii="Garamond" w:hAnsi="Garamond" w:cs="Segoe UI"/>
          <w:b/>
          <w:bCs/>
          <w:sz w:val="25"/>
          <w:szCs w:val="25"/>
          <w:lang w:val="es-US"/>
        </w:rPr>
        <w:t>noviembre</w:t>
      </w:r>
      <w:r w:rsidR="00222903" w:rsidRPr="003F3A86">
        <w:rPr>
          <w:rFonts w:ascii="Garamond" w:eastAsia="Calibri" w:hAnsi="Garamond"/>
          <w:b/>
          <w:bCs/>
          <w:sz w:val="25"/>
          <w:szCs w:val="25"/>
          <w:lang w:val="es-US"/>
        </w:rPr>
        <w:t xml:space="preserve"> </w:t>
      </w:r>
      <w:r w:rsidR="007A16FF" w:rsidRPr="003F3A86">
        <w:rPr>
          <w:rFonts w:ascii="Garamond" w:eastAsia="Calibri" w:hAnsi="Garamond"/>
          <w:b/>
          <w:bCs/>
          <w:sz w:val="25"/>
          <w:szCs w:val="25"/>
          <w:lang w:val="es-US"/>
        </w:rPr>
        <w:t xml:space="preserve">de </w:t>
      </w:r>
      <w:r w:rsidR="00222903" w:rsidRPr="003F3A86">
        <w:rPr>
          <w:rFonts w:ascii="Garamond" w:eastAsia="Calibri" w:hAnsi="Garamond"/>
          <w:b/>
          <w:bCs/>
          <w:sz w:val="25"/>
          <w:szCs w:val="25"/>
          <w:lang w:val="es-US"/>
        </w:rPr>
        <w:t xml:space="preserve">2023 – Pentecostés </w:t>
      </w:r>
      <w:r w:rsidRPr="003F3A86">
        <w:rPr>
          <w:rFonts w:ascii="Garamond" w:eastAsia="Calibri" w:hAnsi="Garamond"/>
          <w:b/>
          <w:bCs/>
          <w:sz w:val="25"/>
          <w:szCs w:val="25"/>
          <w:lang w:val="es-US"/>
        </w:rPr>
        <w:t>25</w:t>
      </w:r>
      <w:r w:rsidR="00222903" w:rsidRPr="003F3A86">
        <w:rPr>
          <w:rFonts w:ascii="Garamond" w:eastAsia="Calibri" w:hAnsi="Garamond"/>
          <w:b/>
          <w:bCs/>
          <w:sz w:val="25"/>
          <w:szCs w:val="25"/>
          <w:lang w:val="es-US"/>
        </w:rPr>
        <w:t xml:space="preserve"> (A)</w:t>
      </w:r>
    </w:p>
    <w:p w14:paraId="5065913F" w14:textId="77777777" w:rsidR="003F3A86" w:rsidRPr="003F3A86" w:rsidRDefault="003F3A86" w:rsidP="003F3A86">
      <w:pPr>
        <w:rPr>
          <w:rFonts w:ascii="Garamond" w:hAnsi="Garamond"/>
          <w:b/>
          <w:bCs/>
          <w:sz w:val="25"/>
          <w:szCs w:val="25"/>
          <w:lang w:val="es-US"/>
        </w:rPr>
      </w:pPr>
      <w:r w:rsidRPr="003F3A86">
        <w:rPr>
          <w:rFonts w:ascii="Garamond" w:hAnsi="Garamond"/>
          <w:b/>
          <w:bCs/>
          <w:sz w:val="25"/>
          <w:szCs w:val="25"/>
          <w:lang w:val="es-US"/>
        </w:rPr>
        <w:t>Conoce tus programas del Cuerpo Episcopal de Servicio: Año del Siervo, Filadelfia, PA</w:t>
      </w:r>
    </w:p>
    <w:p w14:paraId="6381EE3F" w14:textId="77777777" w:rsidR="003F3A86" w:rsidRPr="003F3A86" w:rsidRDefault="003F3A86" w:rsidP="003F3A86">
      <w:pPr>
        <w:rPr>
          <w:rFonts w:ascii="Garamond" w:hAnsi="Garamond"/>
          <w:b/>
          <w:bCs/>
          <w:sz w:val="25"/>
          <w:szCs w:val="25"/>
          <w:lang w:val="es-US"/>
        </w:rPr>
      </w:pPr>
    </w:p>
    <w:p w14:paraId="0A9DCCA5" w14:textId="77777777" w:rsidR="003F3A86" w:rsidRPr="003F3A86" w:rsidRDefault="003F3A86" w:rsidP="003F3A86">
      <w:pPr>
        <w:rPr>
          <w:rFonts w:ascii="Garamond" w:hAnsi="Garamond"/>
          <w:sz w:val="25"/>
          <w:szCs w:val="25"/>
          <w:lang w:val="es-US"/>
        </w:rPr>
      </w:pPr>
      <w:r w:rsidRPr="003F3A86">
        <w:rPr>
          <w:rFonts w:ascii="Garamond" w:hAnsi="Garamond"/>
          <w:sz w:val="25"/>
          <w:szCs w:val="25"/>
          <w:lang w:val="es-US"/>
        </w:rPr>
        <w:t>Los jóvenes adultos que se unen al Año del Siervo se comprometen a un año de servicio local voluntario, así como a un ritmo de vida común, al compañerismo espiritual y a la formulación de grandes preguntas.</w:t>
      </w:r>
    </w:p>
    <w:p w14:paraId="62C07CAD" w14:textId="5D413031" w:rsidR="003F3A86" w:rsidRPr="003F3A86" w:rsidRDefault="003F3A86" w:rsidP="003F3A86">
      <w:pPr>
        <w:rPr>
          <w:rFonts w:ascii="Garamond" w:hAnsi="Garamond"/>
          <w:b/>
          <w:bCs/>
          <w:sz w:val="25"/>
          <w:szCs w:val="25"/>
          <w:lang w:val="es-US"/>
        </w:rPr>
      </w:pPr>
    </w:p>
    <w:p w14:paraId="0D7BF588" w14:textId="12EAE3E0" w:rsidR="003F3A86" w:rsidRPr="003F3A86" w:rsidRDefault="003F3A86" w:rsidP="003F3A86">
      <w:pPr>
        <w:rPr>
          <w:rFonts w:ascii="Garamond" w:hAnsi="Garamond"/>
          <w:b/>
          <w:bCs/>
          <w:sz w:val="25"/>
          <w:szCs w:val="25"/>
          <w:lang w:val="es-US"/>
        </w:rPr>
      </w:pPr>
      <w:r w:rsidRPr="003F3A86">
        <w:rPr>
          <w:rFonts w:ascii="Garamond" w:hAnsi="Garamond"/>
          <w:b/>
          <w:bCs/>
          <w:sz w:val="25"/>
          <w:szCs w:val="25"/>
          <w:lang w:val="es-US"/>
        </w:rPr>
        <w:t>Vida espiritual</w:t>
      </w:r>
    </w:p>
    <w:p w14:paraId="67871F79" w14:textId="272CE404" w:rsidR="003F3A86" w:rsidRPr="003F3A86" w:rsidRDefault="003F3A86" w:rsidP="003F3A86">
      <w:pPr>
        <w:rPr>
          <w:rFonts w:ascii="Garamond" w:hAnsi="Garamond"/>
          <w:sz w:val="25"/>
          <w:szCs w:val="25"/>
          <w:lang w:val="es-US"/>
        </w:rPr>
      </w:pPr>
      <w:r w:rsidRPr="003F3A86">
        <w:rPr>
          <w:rFonts w:ascii="Garamond" w:hAnsi="Garamond"/>
          <w:sz w:val="25"/>
          <w:szCs w:val="25"/>
          <w:lang w:val="es-US"/>
        </w:rPr>
        <w:t>La vida comunitaria se conforma mediante una ronda diaria de oración. Cada comunidad tiene su propia pauta regular para esta oración, establecida al comienzo del año. Además, el culto es un carisma central de la comunidad del Año del Siervo. Por ello, Los miembros del Cuerpo participan activamente en la comunidad de culto de las iglesias episcopales cercanas: Saint Mark o St. James.</w:t>
      </w:r>
    </w:p>
    <w:p w14:paraId="45CF4038" w14:textId="51284FE3" w:rsidR="003F3A86" w:rsidRPr="003F3A86" w:rsidRDefault="003F3A86" w:rsidP="003F3A86">
      <w:pPr>
        <w:rPr>
          <w:rFonts w:ascii="Garamond" w:hAnsi="Garamond"/>
          <w:sz w:val="25"/>
          <w:szCs w:val="25"/>
          <w:lang w:val="es-US"/>
        </w:rPr>
      </w:pPr>
    </w:p>
    <w:p w14:paraId="3ADF8753" w14:textId="0D2C68A3" w:rsidR="003F3A86" w:rsidRPr="003F3A86" w:rsidRDefault="003F3A86" w:rsidP="003F3A86">
      <w:pPr>
        <w:rPr>
          <w:rFonts w:ascii="Garamond" w:hAnsi="Garamond"/>
          <w:sz w:val="25"/>
          <w:szCs w:val="25"/>
          <w:lang w:val="es-US"/>
        </w:rPr>
      </w:pPr>
      <w:r w:rsidRPr="003F3A86">
        <w:rPr>
          <w:rFonts w:ascii="Garamond" w:hAnsi="Garamond"/>
          <w:b/>
          <w:bCs/>
          <w:noProof/>
          <w:sz w:val="25"/>
          <w:szCs w:val="25"/>
          <w:lang w:val="es-US"/>
        </w:rPr>
        <w:drawing>
          <wp:anchor distT="0" distB="0" distL="114300" distR="114300" simplePos="0" relativeHeight="251659264" behindDoc="0" locked="0" layoutInCell="1" allowOverlap="1" wp14:anchorId="6B0D0A04" wp14:editId="57AEB01D">
            <wp:simplePos x="0" y="0"/>
            <wp:positionH relativeFrom="column">
              <wp:posOffset>4615815</wp:posOffset>
            </wp:positionH>
            <wp:positionV relativeFrom="paragraph">
              <wp:posOffset>1053465</wp:posOffset>
            </wp:positionV>
            <wp:extent cx="2129790" cy="1590675"/>
            <wp:effectExtent l="0" t="0" r="3810" b="0"/>
            <wp:wrapSquare wrapText="bothSides"/>
            <wp:docPr id="2012062905" name="Picture 1" descr="A person and person in safety vests sitting at a table with a pump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62905" name="Picture 1" descr="A person and person in safety vests sitting at a table with a pumpkin&#10;&#10;Description automatically generated"/>
                    <pic:cNvPicPr/>
                  </pic:nvPicPr>
                  <pic:blipFill>
                    <a:blip r:embed="rId8"/>
                    <a:stretch>
                      <a:fillRect/>
                    </a:stretch>
                  </pic:blipFill>
                  <pic:spPr>
                    <a:xfrm>
                      <a:off x="0" y="0"/>
                      <a:ext cx="2129790" cy="1590675"/>
                    </a:xfrm>
                    <a:prstGeom prst="rect">
                      <a:avLst/>
                    </a:prstGeom>
                  </pic:spPr>
                </pic:pic>
              </a:graphicData>
            </a:graphic>
            <wp14:sizeRelH relativeFrom="margin">
              <wp14:pctWidth>0</wp14:pctWidth>
            </wp14:sizeRelH>
            <wp14:sizeRelV relativeFrom="margin">
              <wp14:pctHeight>0</wp14:pctHeight>
            </wp14:sizeRelV>
          </wp:anchor>
        </w:drawing>
      </w:r>
      <w:r w:rsidRPr="003F3A86">
        <w:rPr>
          <w:rFonts w:ascii="Garamond" w:hAnsi="Garamond"/>
          <w:sz w:val="25"/>
          <w:szCs w:val="25"/>
          <w:lang w:val="es-US"/>
        </w:rPr>
        <w:t xml:space="preserve">Durante once meses, los miembros de Año del Siervo forman una comunidad dentro de la comunidad de Saint </w:t>
      </w:r>
      <w:proofErr w:type="spellStart"/>
      <w:r w:rsidRPr="003F3A86">
        <w:rPr>
          <w:rFonts w:ascii="Garamond" w:hAnsi="Garamond"/>
          <w:sz w:val="25"/>
          <w:szCs w:val="25"/>
          <w:lang w:val="es-US"/>
        </w:rPr>
        <w:t>Mark's</w:t>
      </w:r>
      <w:proofErr w:type="spellEnd"/>
      <w:r w:rsidRPr="003F3A86">
        <w:rPr>
          <w:rFonts w:ascii="Garamond" w:hAnsi="Garamond"/>
          <w:sz w:val="25"/>
          <w:szCs w:val="25"/>
          <w:lang w:val="es-US"/>
        </w:rPr>
        <w:t xml:space="preserve"> o de St. James </w:t>
      </w:r>
      <w:proofErr w:type="spellStart"/>
      <w:r w:rsidRPr="003F3A86">
        <w:rPr>
          <w:rFonts w:ascii="Garamond" w:hAnsi="Garamond"/>
          <w:sz w:val="25"/>
          <w:szCs w:val="25"/>
          <w:lang w:val="es-US"/>
        </w:rPr>
        <w:t>School</w:t>
      </w:r>
      <w:proofErr w:type="spellEnd"/>
      <w:r w:rsidRPr="003F3A86">
        <w:rPr>
          <w:rFonts w:ascii="Garamond" w:hAnsi="Garamond"/>
          <w:sz w:val="25"/>
          <w:szCs w:val="25"/>
          <w:lang w:val="es-US"/>
        </w:rPr>
        <w:t>, la cual es más grande y está más dispersa. Es un hogar para los que viven allí y, en cierto modo, un hogar para las personas que trabajan, aprenden, rezan y tienen comunión en su comunidad más amplia. Un hogar es un lugar seguro por definición, y nos comprometemos a salvaguardar la seguridad de los demás de todas las formas razonables, principalmente haciéndonos responsables de nosotros mismos y de nuestras propias acciones.</w:t>
      </w:r>
    </w:p>
    <w:p w14:paraId="2C5752F8" w14:textId="0DDA5CF2" w:rsidR="003F3A86" w:rsidRPr="003F3A86" w:rsidRDefault="003F3A86" w:rsidP="003F3A86">
      <w:pPr>
        <w:rPr>
          <w:rFonts w:ascii="Garamond" w:hAnsi="Garamond"/>
          <w:sz w:val="25"/>
          <w:szCs w:val="25"/>
          <w:lang w:val="es-US"/>
        </w:rPr>
      </w:pPr>
    </w:p>
    <w:p w14:paraId="2D16C970" w14:textId="7760D2E7" w:rsidR="003F3A86" w:rsidRPr="003F3A86" w:rsidRDefault="003F3A86" w:rsidP="003F3A86">
      <w:pPr>
        <w:rPr>
          <w:rFonts w:ascii="Garamond" w:hAnsi="Garamond"/>
          <w:b/>
          <w:bCs/>
          <w:sz w:val="25"/>
          <w:szCs w:val="25"/>
          <w:lang w:val="es-US"/>
        </w:rPr>
      </w:pPr>
      <w:r w:rsidRPr="003F3A86">
        <w:rPr>
          <w:rFonts w:ascii="Garamond" w:hAnsi="Garamond"/>
          <w:b/>
          <w:bCs/>
          <w:sz w:val="25"/>
          <w:szCs w:val="25"/>
          <w:lang w:val="es-US"/>
        </w:rPr>
        <w:t>Voluntariado</w:t>
      </w:r>
    </w:p>
    <w:p w14:paraId="5E3AA341" w14:textId="02CA5247" w:rsidR="003F3A86" w:rsidRPr="003F3A86" w:rsidRDefault="003F3A86" w:rsidP="003F3A86">
      <w:pPr>
        <w:rPr>
          <w:rFonts w:ascii="Garamond" w:hAnsi="Garamond"/>
          <w:sz w:val="25"/>
          <w:szCs w:val="25"/>
          <w:lang w:val="es-US"/>
        </w:rPr>
      </w:pPr>
      <w:r w:rsidRPr="003F3A86">
        <w:rPr>
          <w:rFonts w:ascii="Garamond" w:hAnsi="Garamond"/>
          <w:sz w:val="25"/>
          <w:szCs w:val="25"/>
          <w:lang w:val="es-US"/>
        </w:rPr>
        <w:t xml:space="preserve">A través del Año </w:t>
      </w:r>
      <w:proofErr w:type="spellStart"/>
      <w:r w:rsidRPr="003F3A86">
        <w:rPr>
          <w:rFonts w:ascii="Garamond" w:hAnsi="Garamond"/>
          <w:sz w:val="25"/>
          <w:szCs w:val="25"/>
          <w:lang w:val="es-US"/>
        </w:rPr>
        <w:t>Servant</w:t>
      </w:r>
      <w:proofErr w:type="spellEnd"/>
      <w:r w:rsidRPr="003F3A86">
        <w:rPr>
          <w:rFonts w:ascii="Garamond" w:hAnsi="Garamond"/>
          <w:sz w:val="25"/>
          <w:szCs w:val="25"/>
          <w:lang w:val="es-US"/>
        </w:rPr>
        <w:t>, los miembros del Cuerpo encarnan la idea de que el servicio cristiano comienza con el reconocimiento de que estamos llamados al servicio a través de nuestro bautismo, situando todo el trabajo en respuesta al mandato resonante de Jesucristo a sus discípulos de que vayan y hagan algo. Los miembros del Año del Siervo sirven en la escuela St. James o en la iglesia St. Mark, según sus dones discernidos durante el proceso de entrevista.</w:t>
      </w:r>
    </w:p>
    <w:p w14:paraId="0A95DF17" w14:textId="23905C46" w:rsidR="003F3A86" w:rsidRPr="003F3A86" w:rsidRDefault="003F3A86" w:rsidP="003F3A86">
      <w:pPr>
        <w:rPr>
          <w:rFonts w:ascii="Garamond" w:hAnsi="Garamond"/>
          <w:sz w:val="25"/>
          <w:szCs w:val="25"/>
          <w:lang w:val="es-US"/>
        </w:rPr>
      </w:pPr>
    </w:p>
    <w:p w14:paraId="329C2D1A" w14:textId="395C91D3" w:rsidR="003F3A86" w:rsidRPr="003F3A86" w:rsidRDefault="003F3A86" w:rsidP="003F3A86">
      <w:pPr>
        <w:rPr>
          <w:rFonts w:ascii="Garamond" w:hAnsi="Garamond"/>
          <w:sz w:val="25"/>
          <w:szCs w:val="25"/>
          <w:lang w:val="es-US"/>
        </w:rPr>
      </w:pPr>
      <w:r w:rsidRPr="003F3A86">
        <w:rPr>
          <w:rFonts w:ascii="Garamond" w:hAnsi="Garamond"/>
          <w:sz w:val="25"/>
          <w:szCs w:val="25"/>
          <w:lang w:val="es-US"/>
        </w:rPr>
        <w:t xml:space="preserve">Los miembros del Año del Siervo reciben alojamiento ya sea en la Escuela St. James o en la Iglesia St. </w:t>
      </w:r>
      <w:proofErr w:type="spellStart"/>
      <w:r w:rsidRPr="003F3A86">
        <w:rPr>
          <w:rFonts w:ascii="Garamond" w:hAnsi="Garamond"/>
          <w:sz w:val="25"/>
          <w:szCs w:val="25"/>
          <w:lang w:val="es-US"/>
        </w:rPr>
        <w:t>Mark's</w:t>
      </w:r>
      <w:proofErr w:type="spellEnd"/>
      <w:r w:rsidRPr="003F3A86">
        <w:rPr>
          <w:rFonts w:ascii="Garamond" w:hAnsi="Garamond"/>
          <w:sz w:val="25"/>
          <w:szCs w:val="25"/>
          <w:lang w:val="es-US"/>
        </w:rPr>
        <w:t xml:space="preserve">, en habitaciones individuales. Los miembros también reciben un estipendio mensual de $600 y se les anima a participar en un plan de ahorro para la jubilación en el que el programa iguala las aportaciones de los miembros hasta $1100. Los miembros reciben un seguro médico sin costo alguno para ellos, y el programa cubre todos los </w:t>
      </w:r>
      <w:proofErr w:type="spellStart"/>
      <w:r w:rsidRPr="003F3A86">
        <w:rPr>
          <w:rFonts w:ascii="Garamond" w:hAnsi="Garamond"/>
          <w:sz w:val="25"/>
          <w:szCs w:val="25"/>
          <w:lang w:val="es-US"/>
        </w:rPr>
        <w:t>co</w:t>
      </w:r>
      <w:proofErr w:type="spellEnd"/>
      <w:r w:rsidRPr="003F3A86">
        <w:rPr>
          <w:rFonts w:ascii="Garamond" w:hAnsi="Garamond"/>
          <w:sz w:val="25"/>
          <w:szCs w:val="25"/>
          <w:lang w:val="es-US"/>
        </w:rPr>
        <w:t xml:space="preserve">-pagos por atención médica. Todos los afiliados tienen a su disposición una beca de educación de $5000 para ayudarles a pagar los préstamos estudiantiles o a seguir estudiando después del programa. El programa también cubre los gastos de viaje de llegada y salida para el año de servicio y un viaje durante el año de servicio. El programa también proporciona a cada miembro una prestación para ropa de $500 al comienzo del año.  </w:t>
      </w:r>
    </w:p>
    <w:p w14:paraId="2C7B1DAE" w14:textId="19320F29" w:rsidR="003F3A86" w:rsidRPr="003F3A86" w:rsidRDefault="003F3A86" w:rsidP="003F3A86">
      <w:pPr>
        <w:rPr>
          <w:rFonts w:ascii="Garamond" w:hAnsi="Garamond"/>
          <w:sz w:val="25"/>
          <w:szCs w:val="25"/>
          <w:lang w:val="es-US"/>
        </w:rPr>
      </w:pPr>
    </w:p>
    <w:p w14:paraId="65914076" w14:textId="4516FDE2" w:rsidR="00086D79" w:rsidRPr="003F3A86" w:rsidRDefault="003F3A86" w:rsidP="003F3A86">
      <w:pPr>
        <w:rPr>
          <w:rFonts w:ascii="Garamond" w:hAnsi="Garamond"/>
          <w:b/>
          <w:bCs/>
          <w:sz w:val="25"/>
          <w:szCs w:val="25"/>
          <w:lang w:val="es-US"/>
        </w:rPr>
      </w:pPr>
      <w:r w:rsidRPr="003F3A86">
        <w:rPr>
          <w:rFonts w:ascii="Garamond" w:hAnsi="Garamond"/>
          <w:sz w:val="25"/>
          <w:szCs w:val="25"/>
          <w:lang w:val="es-US"/>
        </w:rPr>
        <w:t xml:space="preserve">Las solicitudes para el Cuerpo 2024-2025 se abrirán el 1 de diciembre. Visite el sitio web de ESC para obtener más información sobre </w:t>
      </w:r>
      <w:r w:rsidR="00D10376" w:rsidRPr="00D10376">
        <w:rPr>
          <w:rFonts w:ascii="Garamond" w:hAnsi="Garamond"/>
          <w:sz w:val="25"/>
          <w:szCs w:val="25"/>
          <w:lang w:val="es-US"/>
        </w:rPr>
        <w:t>Año del Siervo</w:t>
      </w:r>
      <w:r w:rsidR="00D10376" w:rsidRPr="00D10376">
        <w:rPr>
          <w:rFonts w:ascii="Garamond" w:hAnsi="Garamond"/>
          <w:sz w:val="25"/>
          <w:szCs w:val="25"/>
          <w:lang w:val="es-US"/>
        </w:rPr>
        <w:t xml:space="preserve"> </w:t>
      </w:r>
      <w:r w:rsidRPr="003F3A86">
        <w:rPr>
          <w:rFonts w:ascii="Garamond" w:hAnsi="Garamond"/>
          <w:sz w:val="25"/>
          <w:szCs w:val="25"/>
          <w:lang w:val="es-US"/>
        </w:rPr>
        <w:t xml:space="preserve">o para realizar el cuestionario de discernimiento de ESC, </w:t>
      </w:r>
      <w:r w:rsidRPr="003F3A86">
        <w:rPr>
          <w:rFonts w:ascii="Garamond" w:hAnsi="Garamond"/>
          <w:i/>
          <w:iCs/>
          <w:sz w:val="25"/>
          <w:szCs w:val="25"/>
          <w:lang w:val="es-US"/>
        </w:rPr>
        <w:t>EpiscopalServiceCorps.org</w:t>
      </w:r>
      <w:r w:rsidRPr="003F3A86">
        <w:rPr>
          <w:rFonts w:ascii="Garamond" w:hAnsi="Garamond"/>
          <w:b/>
          <w:bCs/>
          <w:sz w:val="25"/>
          <w:szCs w:val="25"/>
          <w:lang w:val="es-US"/>
        </w:rPr>
        <w:t>.</w:t>
      </w:r>
      <w:r w:rsidRPr="003F3A86">
        <w:rPr>
          <w:noProof/>
          <w:sz w:val="25"/>
          <w:szCs w:val="25"/>
        </w:rPr>
        <w:t xml:space="preserve"> </w:t>
      </w:r>
    </w:p>
    <w:sectPr w:rsidR="00086D79" w:rsidRPr="003F3A86" w:rsidSect="00966F1F">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A015" w14:textId="77777777" w:rsidR="00B51BDF" w:rsidRDefault="00B51BDF" w:rsidP="00A42D24">
      <w:r>
        <w:separator/>
      </w:r>
    </w:p>
  </w:endnote>
  <w:endnote w:type="continuationSeparator" w:id="0">
    <w:p w14:paraId="68A66113" w14:textId="77777777" w:rsidR="00B51BDF" w:rsidRDefault="00B51BDF"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753F0498"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0008032A">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w:t>
    </w:r>
    <w:r w:rsidR="000D680A" w:rsidRPr="001960FA">
      <w:rPr>
        <w:rFonts w:ascii="Gill Sans Light" w:eastAsia="Times New Roman" w:hAnsi="Gill Sans Light" w:cs="Gill Sans Light" w:hint="cs"/>
        <w:sz w:val="18"/>
        <w:szCs w:val="26"/>
        <w:lang w:val="es-ES" w:eastAsia="es-ES_tradnl"/>
      </w:rPr>
      <w:t>2</w:t>
    </w:r>
    <w:r w:rsidR="0008032A">
      <w:rPr>
        <w:rFonts w:ascii="Gill Sans Light" w:eastAsia="Times New Roman" w:hAnsi="Gill Sans Light" w:cs="Gill Sans Light"/>
        <w:sz w:val="18"/>
        <w:szCs w:val="26"/>
        <w:lang w:val="es-ES" w:eastAsia="es-ES_tradnl"/>
      </w:rPr>
      <w:t>3</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08032A">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EF51" w14:textId="77777777" w:rsidR="00B51BDF" w:rsidRDefault="00B51BDF" w:rsidP="00A42D24">
      <w:r>
        <w:separator/>
      </w:r>
    </w:p>
  </w:footnote>
  <w:footnote w:type="continuationSeparator" w:id="0">
    <w:p w14:paraId="0C173323" w14:textId="77777777" w:rsidR="00B51BDF" w:rsidRDefault="00B51BDF"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3"/>
  </w:num>
  <w:num w:numId="2" w16cid:durableId="1505050283">
    <w:abstractNumId w:val="4"/>
  </w:num>
  <w:num w:numId="3" w16cid:durableId="1368720732">
    <w:abstractNumId w:val="15"/>
  </w:num>
  <w:num w:numId="4" w16cid:durableId="1298679892">
    <w:abstractNumId w:val="6"/>
  </w:num>
  <w:num w:numId="5" w16cid:durableId="288754250">
    <w:abstractNumId w:val="3"/>
  </w:num>
  <w:num w:numId="6" w16cid:durableId="642124998">
    <w:abstractNumId w:val="16"/>
  </w:num>
  <w:num w:numId="7" w16cid:durableId="391850635">
    <w:abstractNumId w:val="0"/>
  </w:num>
  <w:num w:numId="8" w16cid:durableId="1967547120">
    <w:abstractNumId w:val="1"/>
  </w:num>
  <w:num w:numId="9" w16cid:durableId="334964896">
    <w:abstractNumId w:val="9"/>
  </w:num>
  <w:num w:numId="10" w16cid:durableId="482890777">
    <w:abstractNumId w:val="17"/>
  </w:num>
  <w:num w:numId="11" w16cid:durableId="394937920">
    <w:abstractNumId w:val="7"/>
  </w:num>
  <w:num w:numId="12" w16cid:durableId="649331493">
    <w:abstractNumId w:val="11"/>
  </w:num>
  <w:num w:numId="13" w16cid:durableId="1893417881">
    <w:abstractNumId w:val="10"/>
  </w:num>
  <w:num w:numId="14" w16cid:durableId="222185565">
    <w:abstractNumId w:val="12"/>
  </w:num>
  <w:num w:numId="15" w16cid:durableId="1635793414">
    <w:abstractNumId w:val="8"/>
  </w:num>
  <w:num w:numId="16" w16cid:durableId="840464139">
    <w:abstractNumId w:val="5"/>
  </w:num>
  <w:num w:numId="17" w16cid:durableId="1713379242">
    <w:abstractNumId w:val="14"/>
  </w:num>
  <w:num w:numId="18" w16cid:durableId="8168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8032A"/>
    <w:rsid w:val="00086D79"/>
    <w:rsid w:val="000945B2"/>
    <w:rsid w:val="000947FB"/>
    <w:rsid w:val="000A05CD"/>
    <w:rsid w:val="000A5200"/>
    <w:rsid w:val="000C5911"/>
    <w:rsid w:val="000D680A"/>
    <w:rsid w:val="000E2900"/>
    <w:rsid w:val="000F1B1C"/>
    <w:rsid w:val="000F230C"/>
    <w:rsid w:val="001039CB"/>
    <w:rsid w:val="00105D8B"/>
    <w:rsid w:val="00106D07"/>
    <w:rsid w:val="001264E8"/>
    <w:rsid w:val="00141AF4"/>
    <w:rsid w:val="00146C37"/>
    <w:rsid w:val="00146F51"/>
    <w:rsid w:val="0018278F"/>
    <w:rsid w:val="00185CE5"/>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2903"/>
    <w:rsid w:val="002266E9"/>
    <w:rsid w:val="00245AC1"/>
    <w:rsid w:val="00271C79"/>
    <w:rsid w:val="00274504"/>
    <w:rsid w:val="00292660"/>
    <w:rsid w:val="0029376F"/>
    <w:rsid w:val="002971F0"/>
    <w:rsid w:val="002A6A0E"/>
    <w:rsid w:val="002B22C9"/>
    <w:rsid w:val="002D2CDE"/>
    <w:rsid w:val="002E7234"/>
    <w:rsid w:val="002F0C48"/>
    <w:rsid w:val="002F426E"/>
    <w:rsid w:val="00300739"/>
    <w:rsid w:val="00303D15"/>
    <w:rsid w:val="0032198B"/>
    <w:rsid w:val="0033326B"/>
    <w:rsid w:val="0034714A"/>
    <w:rsid w:val="00361EBE"/>
    <w:rsid w:val="00373391"/>
    <w:rsid w:val="00376468"/>
    <w:rsid w:val="00384365"/>
    <w:rsid w:val="00397B90"/>
    <w:rsid w:val="003A018D"/>
    <w:rsid w:val="003A4500"/>
    <w:rsid w:val="003B1ACF"/>
    <w:rsid w:val="003C5C3B"/>
    <w:rsid w:val="003D2EC7"/>
    <w:rsid w:val="003E4943"/>
    <w:rsid w:val="003F013C"/>
    <w:rsid w:val="003F3A86"/>
    <w:rsid w:val="00412827"/>
    <w:rsid w:val="0041583E"/>
    <w:rsid w:val="00431830"/>
    <w:rsid w:val="00450FD1"/>
    <w:rsid w:val="00453DC3"/>
    <w:rsid w:val="00455996"/>
    <w:rsid w:val="00460233"/>
    <w:rsid w:val="00465941"/>
    <w:rsid w:val="004A429C"/>
    <w:rsid w:val="004B330D"/>
    <w:rsid w:val="004B3E1E"/>
    <w:rsid w:val="004D0CF8"/>
    <w:rsid w:val="004D44B8"/>
    <w:rsid w:val="004D5B8D"/>
    <w:rsid w:val="004E530F"/>
    <w:rsid w:val="004F04FE"/>
    <w:rsid w:val="004F5CE0"/>
    <w:rsid w:val="00500E02"/>
    <w:rsid w:val="00501304"/>
    <w:rsid w:val="00540642"/>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7661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669A9"/>
    <w:rsid w:val="00770968"/>
    <w:rsid w:val="00771F5C"/>
    <w:rsid w:val="007756F8"/>
    <w:rsid w:val="007879BD"/>
    <w:rsid w:val="0079399C"/>
    <w:rsid w:val="00794272"/>
    <w:rsid w:val="007946F6"/>
    <w:rsid w:val="00796B89"/>
    <w:rsid w:val="007A036B"/>
    <w:rsid w:val="007A16FF"/>
    <w:rsid w:val="007B3B53"/>
    <w:rsid w:val="007C04B3"/>
    <w:rsid w:val="007C0B2F"/>
    <w:rsid w:val="007D30B8"/>
    <w:rsid w:val="007E5181"/>
    <w:rsid w:val="007E75E2"/>
    <w:rsid w:val="007F7A22"/>
    <w:rsid w:val="0080138D"/>
    <w:rsid w:val="00801693"/>
    <w:rsid w:val="008020B5"/>
    <w:rsid w:val="0081632B"/>
    <w:rsid w:val="0082172D"/>
    <w:rsid w:val="008221B5"/>
    <w:rsid w:val="0082430F"/>
    <w:rsid w:val="0083673B"/>
    <w:rsid w:val="00855EB6"/>
    <w:rsid w:val="00860FE8"/>
    <w:rsid w:val="008724D7"/>
    <w:rsid w:val="00880C05"/>
    <w:rsid w:val="00893021"/>
    <w:rsid w:val="0089463E"/>
    <w:rsid w:val="008B394D"/>
    <w:rsid w:val="008B4C5B"/>
    <w:rsid w:val="008C1DA7"/>
    <w:rsid w:val="008C39CD"/>
    <w:rsid w:val="008C77F9"/>
    <w:rsid w:val="008D2916"/>
    <w:rsid w:val="008D60F3"/>
    <w:rsid w:val="008F114C"/>
    <w:rsid w:val="0091770C"/>
    <w:rsid w:val="009408CD"/>
    <w:rsid w:val="00942020"/>
    <w:rsid w:val="009458C2"/>
    <w:rsid w:val="009573BA"/>
    <w:rsid w:val="00961861"/>
    <w:rsid w:val="0096468A"/>
    <w:rsid w:val="00966651"/>
    <w:rsid w:val="00966F1F"/>
    <w:rsid w:val="0099016A"/>
    <w:rsid w:val="00995B35"/>
    <w:rsid w:val="009D5FB8"/>
    <w:rsid w:val="009D7602"/>
    <w:rsid w:val="00A00865"/>
    <w:rsid w:val="00A42D24"/>
    <w:rsid w:val="00A5284C"/>
    <w:rsid w:val="00A7151C"/>
    <w:rsid w:val="00A739DF"/>
    <w:rsid w:val="00A92FAB"/>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419C2"/>
    <w:rsid w:val="00B51BDF"/>
    <w:rsid w:val="00B56E40"/>
    <w:rsid w:val="00B6090F"/>
    <w:rsid w:val="00B8442D"/>
    <w:rsid w:val="00B86BDB"/>
    <w:rsid w:val="00BB4404"/>
    <w:rsid w:val="00BC44D2"/>
    <w:rsid w:val="00BD1870"/>
    <w:rsid w:val="00BD2AC2"/>
    <w:rsid w:val="00BD729D"/>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0376"/>
    <w:rsid w:val="00D133DD"/>
    <w:rsid w:val="00D221EA"/>
    <w:rsid w:val="00D22D52"/>
    <w:rsid w:val="00D252B8"/>
    <w:rsid w:val="00D351FE"/>
    <w:rsid w:val="00D4512D"/>
    <w:rsid w:val="00D46855"/>
    <w:rsid w:val="00D46E77"/>
    <w:rsid w:val="00D47B8B"/>
    <w:rsid w:val="00D53516"/>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4344B"/>
    <w:rsid w:val="00E51874"/>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955CC"/>
    <w:rsid w:val="00F97549"/>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character" w:customStyle="1" w:styleId="eop">
    <w:name w:val="eop"/>
    <w:basedOn w:val="DefaultParagraphFont"/>
    <w:rsid w:val="0008032A"/>
  </w:style>
  <w:style w:type="paragraph" w:styleId="NoSpacing">
    <w:name w:val="No Spacing"/>
    <w:uiPriority w:val="1"/>
    <w:qFormat/>
    <w:rsid w:val="00185CE5"/>
    <w:pPr>
      <w:spacing w:after="0" w:line="240" w:lineRule="auto"/>
    </w:pPr>
    <w:rPr>
      <w:sz w:val="24"/>
      <w:szCs w:val="24"/>
      <w:lang w:val="en-US"/>
    </w:rPr>
  </w:style>
  <w:style w:type="character" w:styleId="FollowedHyperlink">
    <w:name w:val="FollowedHyperlink"/>
    <w:basedOn w:val="DefaultParagraphFont"/>
    <w:uiPriority w:val="99"/>
    <w:semiHidden/>
    <w:unhideWhenUsed/>
    <w:rsid w:val="008367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18324822">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0754129">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4599531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688725306">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76028231">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39463641">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59224399">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35553613">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80498269">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88449511">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2023-09-20T14:09:00Z</cp:lastPrinted>
  <dcterms:created xsi:type="dcterms:W3CDTF">2023-09-20T14:09:00Z</dcterms:created>
  <dcterms:modified xsi:type="dcterms:W3CDTF">2023-09-29T16:36:00Z</dcterms:modified>
</cp:coreProperties>
</file>