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F1902" w14:textId="0C59D17E" w:rsidR="002E2E99" w:rsidRPr="001B2677" w:rsidRDefault="00A42D24" w:rsidP="001E4678">
      <w:pPr>
        <w:spacing w:after="0" w:line="240" w:lineRule="auto"/>
        <w:rPr>
          <w:rFonts w:ascii="Garamond" w:eastAsia="Calibri" w:hAnsi="Garamond" w:cs="Times New Roman"/>
          <w:sz w:val="29"/>
          <w:szCs w:val="29"/>
          <w:lang w:val="en-US"/>
        </w:rPr>
      </w:pPr>
      <w:r w:rsidRPr="001B2677">
        <w:rPr>
          <w:rFonts w:ascii="Garamond" w:eastAsia="Calibri" w:hAnsi="Garamond" w:cs="Times New Roman"/>
          <w:noProof/>
          <w:sz w:val="29"/>
          <w:szCs w:val="29"/>
          <w:lang w:val="en-US"/>
        </w:rPr>
        <w:drawing>
          <wp:inline distT="0" distB="0" distL="0" distR="0" wp14:anchorId="3D201981" wp14:editId="6EC44F33">
            <wp:extent cx="1776046" cy="1264302"/>
            <wp:effectExtent l="0" t="0" r="254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7-11-21 at 8.25.34 A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190" cy="1304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2E99" w:rsidRPr="001B2677">
        <w:rPr>
          <w:rStyle w:val="eop"/>
          <w:rFonts w:ascii="Garamond" w:hAnsi="Garamond" w:cs="Segoe UI"/>
          <w:sz w:val="29"/>
          <w:szCs w:val="29"/>
          <w:lang w:val="en-US"/>
        </w:rPr>
        <w:t xml:space="preserve"> </w:t>
      </w:r>
    </w:p>
    <w:p w14:paraId="410034F6" w14:textId="412CCBA4" w:rsidR="009C1D16" w:rsidRPr="001B2677" w:rsidRDefault="002E2E99" w:rsidP="001E4678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9"/>
          <w:szCs w:val="29"/>
        </w:rPr>
      </w:pPr>
      <w:r w:rsidRPr="001B2677">
        <w:rPr>
          <w:rStyle w:val="eop"/>
          <w:rFonts w:ascii="Garamond" w:hAnsi="Garamond" w:cs="Segoe UI"/>
          <w:sz w:val="29"/>
          <w:szCs w:val="29"/>
        </w:rPr>
        <w:t xml:space="preserve"> </w:t>
      </w:r>
    </w:p>
    <w:p w14:paraId="26719036" w14:textId="65D00C44" w:rsidR="00C13BA4" w:rsidRPr="001B2677" w:rsidRDefault="006F1A21" w:rsidP="001E4678">
      <w:pPr>
        <w:pStyle w:val="paragraph"/>
        <w:spacing w:before="0" w:beforeAutospacing="0" w:after="0" w:afterAutospacing="0"/>
        <w:textAlignment w:val="baseline"/>
        <w:rPr>
          <w:rFonts w:ascii="Garamond" w:eastAsia="Calibri" w:hAnsi="Garamond"/>
          <w:b/>
          <w:bCs/>
          <w:sz w:val="29"/>
          <w:szCs w:val="29"/>
        </w:rPr>
      </w:pPr>
      <w:r w:rsidRPr="001B2677">
        <w:rPr>
          <w:rStyle w:val="eop"/>
          <w:rFonts w:ascii="Garamond" w:hAnsi="Garamond" w:cs="Segoe UI"/>
          <w:b/>
          <w:bCs/>
          <w:sz w:val="29"/>
          <w:szCs w:val="29"/>
        </w:rPr>
        <w:t>November 5</w:t>
      </w:r>
      <w:r w:rsidR="00CA787E" w:rsidRPr="001B2677">
        <w:rPr>
          <w:rStyle w:val="eop"/>
          <w:rFonts w:ascii="Garamond" w:hAnsi="Garamond" w:cs="Segoe UI"/>
          <w:b/>
          <w:bCs/>
          <w:sz w:val="29"/>
          <w:szCs w:val="29"/>
        </w:rPr>
        <w:t>,</w:t>
      </w:r>
      <w:r w:rsidR="00C13BA4" w:rsidRPr="001B2677">
        <w:rPr>
          <w:rFonts w:ascii="Garamond" w:eastAsia="Calibri" w:hAnsi="Garamond"/>
          <w:b/>
          <w:bCs/>
          <w:sz w:val="29"/>
          <w:szCs w:val="29"/>
        </w:rPr>
        <w:t xml:space="preserve"> 2023 – Pentecost </w:t>
      </w:r>
      <w:r w:rsidR="00552CF1" w:rsidRPr="001B2677">
        <w:rPr>
          <w:rFonts w:ascii="Garamond" w:eastAsia="Calibri" w:hAnsi="Garamond"/>
          <w:b/>
          <w:bCs/>
          <w:sz w:val="29"/>
          <w:szCs w:val="29"/>
        </w:rPr>
        <w:t>2</w:t>
      </w:r>
      <w:r w:rsidRPr="001B2677">
        <w:rPr>
          <w:rFonts w:ascii="Garamond" w:eastAsia="Calibri" w:hAnsi="Garamond"/>
          <w:b/>
          <w:bCs/>
          <w:sz w:val="29"/>
          <w:szCs w:val="29"/>
        </w:rPr>
        <w:t>4</w:t>
      </w:r>
      <w:r w:rsidR="00C13BA4" w:rsidRPr="001B2677">
        <w:rPr>
          <w:rFonts w:ascii="Garamond" w:eastAsia="Calibri" w:hAnsi="Garamond"/>
          <w:b/>
          <w:bCs/>
          <w:sz w:val="29"/>
          <w:szCs w:val="29"/>
        </w:rPr>
        <w:t xml:space="preserve"> (A)</w:t>
      </w:r>
    </w:p>
    <w:p w14:paraId="4E4D7CB7" w14:textId="2A86C5F2" w:rsidR="00DB386D" w:rsidRPr="001B2677" w:rsidRDefault="006F1A21" w:rsidP="00DB386D">
      <w:pPr>
        <w:spacing w:after="0" w:line="240" w:lineRule="auto"/>
        <w:rPr>
          <w:rFonts w:ascii="Garamond" w:hAnsi="Garamond"/>
          <w:b/>
          <w:bCs/>
          <w:sz w:val="29"/>
          <w:szCs w:val="29"/>
          <w:lang w:val="en-US"/>
        </w:rPr>
      </w:pPr>
      <w:proofErr w:type="spellStart"/>
      <w:r w:rsidRPr="001B2677">
        <w:rPr>
          <w:rFonts w:ascii="Garamond" w:hAnsi="Garamond"/>
          <w:b/>
          <w:bCs/>
          <w:sz w:val="29"/>
          <w:szCs w:val="29"/>
        </w:rPr>
        <w:t>Roanridge</w:t>
      </w:r>
      <w:proofErr w:type="spellEnd"/>
      <w:r w:rsidRPr="001B2677">
        <w:rPr>
          <w:rFonts w:ascii="Garamond" w:hAnsi="Garamond"/>
          <w:b/>
          <w:bCs/>
          <w:sz w:val="29"/>
          <w:szCs w:val="29"/>
        </w:rPr>
        <w:t xml:space="preserve"> and Constable </w:t>
      </w:r>
      <w:proofErr w:type="spellStart"/>
      <w:r w:rsidRPr="001B2677">
        <w:rPr>
          <w:rFonts w:ascii="Garamond" w:hAnsi="Garamond"/>
          <w:b/>
          <w:bCs/>
          <w:sz w:val="29"/>
          <w:szCs w:val="29"/>
        </w:rPr>
        <w:t>Grants</w:t>
      </w:r>
      <w:proofErr w:type="spellEnd"/>
    </w:p>
    <w:p w14:paraId="2A1E7BD2" w14:textId="77777777" w:rsidR="00DB386D" w:rsidRPr="001B2677" w:rsidRDefault="00DB386D" w:rsidP="00DB386D">
      <w:pPr>
        <w:spacing w:after="0" w:line="240" w:lineRule="auto"/>
        <w:rPr>
          <w:rFonts w:ascii="Garamond" w:hAnsi="Garamond"/>
          <w:sz w:val="29"/>
          <w:szCs w:val="29"/>
          <w:lang w:val="en-US"/>
        </w:rPr>
      </w:pPr>
    </w:p>
    <w:p w14:paraId="27216AD5" w14:textId="5C0B1C7A" w:rsidR="006F1A21" w:rsidRPr="001B2677" w:rsidRDefault="006F1A21" w:rsidP="006F1A21">
      <w:pPr>
        <w:spacing w:after="0" w:line="240" w:lineRule="auto"/>
        <w:rPr>
          <w:rFonts w:ascii="Garamond" w:hAnsi="Garamond"/>
          <w:sz w:val="29"/>
          <w:szCs w:val="29"/>
          <w:lang w:val="en-US"/>
        </w:rPr>
      </w:pPr>
      <w:r w:rsidRPr="006F1A21">
        <w:rPr>
          <w:rFonts w:ascii="Garamond" w:hAnsi="Garamond"/>
          <w:sz w:val="29"/>
          <w:szCs w:val="29"/>
          <w:lang w:val="en-US"/>
        </w:rPr>
        <w:t>Applications are open for two grant opportunities offered annually by The Episcopal Church—Constable Fund grants, which focus on religious education, and </w:t>
      </w:r>
      <w:proofErr w:type="spellStart"/>
      <w:r w:rsidRPr="006F1A21">
        <w:rPr>
          <w:rFonts w:ascii="Garamond" w:hAnsi="Garamond"/>
          <w:sz w:val="29"/>
          <w:szCs w:val="29"/>
          <w:lang w:val="en-US"/>
        </w:rPr>
        <w:t>Roanridge</w:t>
      </w:r>
      <w:proofErr w:type="spellEnd"/>
      <w:r w:rsidRPr="006F1A21">
        <w:rPr>
          <w:rFonts w:ascii="Garamond" w:hAnsi="Garamond"/>
          <w:sz w:val="29"/>
          <w:szCs w:val="29"/>
          <w:lang w:val="en-US"/>
        </w:rPr>
        <w:t xml:space="preserve"> Trust grants, which support leadership development in small towns and rural communities. The application deadline for both is Jan</w:t>
      </w:r>
      <w:r w:rsidRPr="001B2677">
        <w:rPr>
          <w:rFonts w:ascii="Garamond" w:hAnsi="Garamond"/>
          <w:sz w:val="29"/>
          <w:szCs w:val="29"/>
          <w:lang w:val="en-US"/>
        </w:rPr>
        <w:t>uary</w:t>
      </w:r>
      <w:r w:rsidRPr="006F1A21">
        <w:rPr>
          <w:rFonts w:ascii="Garamond" w:hAnsi="Garamond"/>
          <w:sz w:val="29"/>
          <w:szCs w:val="29"/>
          <w:lang w:val="en-US"/>
        </w:rPr>
        <w:t xml:space="preserve"> 2</w:t>
      </w:r>
      <w:r w:rsidR="001B2677" w:rsidRPr="001B2677">
        <w:rPr>
          <w:rFonts w:ascii="Garamond" w:hAnsi="Garamond"/>
          <w:sz w:val="29"/>
          <w:szCs w:val="29"/>
          <w:lang w:val="en-US"/>
        </w:rPr>
        <w:t>, 2024</w:t>
      </w:r>
      <w:r w:rsidRPr="006F1A21">
        <w:rPr>
          <w:rFonts w:ascii="Garamond" w:hAnsi="Garamond"/>
          <w:sz w:val="29"/>
          <w:szCs w:val="29"/>
          <w:lang w:val="en-US"/>
        </w:rPr>
        <w:t>.</w:t>
      </w:r>
      <w:r w:rsidRPr="001B2677">
        <w:rPr>
          <w:rFonts w:ascii="Garamond" w:hAnsi="Garamond"/>
          <w:sz w:val="29"/>
          <w:szCs w:val="29"/>
          <w:lang w:val="en-US"/>
        </w:rPr>
        <w:t xml:space="preserve"> </w:t>
      </w:r>
      <w:r w:rsidRPr="006F1A21">
        <w:rPr>
          <w:rFonts w:ascii="Garamond" w:hAnsi="Garamond"/>
          <w:sz w:val="29"/>
          <w:szCs w:val="29"/>
          <w:lang w:val="en-US"/>
        </w:rPr>
        <w:t>Application requirements and an application form can be found online in English, Spanish, and French</w:t>
      </w:r>
      <w:r w:rsidRPr="001B2677">
        <w:rPr>
          <w:rFonts w:ascii="Garamond" w:hAnsi="Garamond"/>
          <w:sz w:val="29"/>
          <w:szCs w:val="29"/>
          <w:lang w:val="en-US"/>
        </w:rPr>
        <w:t xml:space="preserve">: </w:t>
      </w:r>
      <w:r w:rsidRPr="001B2677">
        <w:rPr>
          <w:rFonts w:ascii="Garamond" w:hAnsi="Garamond"/>
          <w:i/>
          <w:iCs/>
          <w:sz w:val="29"/>
          <w:szCs w:val="29"/>
          <w:lang w:val="en-US"/>
        </w:rPr>
        <w:t>https://iam.ec/rcgrants</w:t>
      </w:r>
      <w:r w:rsidR="00BD43D4" w:rsidRPr="001B2677">
        <w:rPr>
          <w:rFonts w:ascii="Garamond" w:hAnsi="Garamond"/>
          <w:sz w:val="29"/>
          <w:szCs w:val="29"/>
          <w:lang w:val="en-US"/>
        </w:rPr>
        <w:t>.</w:t>
      </w:r>
    </w:p>
    <w:p w14:paraId="720C8B23" w14:textId="56A42C45" w:rsidR="006F1A21" w:rsidRPr="006F1A21" w:rsidRDefault="006F1A21" w:rsidP="006F1A21">
      <w:pPr>
        <w:spacing w:after="0" w:line="240" w:lineRule="auto"/>
        <w:rPr>
          <w:rFonts w:ascii="Garamond" w:hAnsi="Garamond"/>
          <w:sz w:val="29"/>
          <w:szCs w:val="29"/>
          <w:lang w:val="en-US"/>
        </w:rPr>
      </w:pPr>
    </w:p>
    <w:p w14:paraId="514C43DF" w14:textId="73434A0D" w:rsidR="001B2677" w:rsidRPr="001B2677" w:rsidRDefault="001B2677" w:rsidP="006F1A21">
      <w:pPr>
        <w:spacing w:after="0" w:line="240" w:lineRule="auto"/>
        <w:rPr>
          <w:rFonts w:ascii="Garamond" w:hAnsi="Garamond"/>
          <w:b/>
          <w:bCs/>
          <w:sz w:val="29"/>
          <w:szCs w:val="29"/>
          <w:lang w:val="en-US"/>
        </w:rPr>
      </w:pPr>
      <w:r w:rsidRPr="001B2677">
        <w:rPr>
          <w:rFonts w:ascii="Garamond" w:hAnsi="Garamond"/>
          <w:noProof/>
          <w:sz w:val="29"/>
          <w:szCs w:val="29"/>
          <w:lang w:val="en-US"/>
        </w:rPr>
        <w:drawing>
          <wp:anchor distT="0" distB="0" distL="114300" distR="114300" simplePos="0" relativeHeight="251659264" behindDoc="0" locked="0" layoutInCell="1" allowOverlap="1" wp14:anchorId="1D6E3BB2" wp14:editId="45424DA2">
            <wp:simplePos x="0" y="0"/>
            <wp:positionH relativeFrom="column">
              <wp:posOffset>-458</wp:posOffset>
            </wp:positionH>
            <wp:positionV relativeFrom="paragraph">
              <wp:posOffset>99784</wp:posOffset>
            </wp:positionV>
            <wp:extent cx="4124960" cy="824865"/>
            <wp:effectExtent l="0" t="0" r="2540" b="635"/>
            <wp:wrapSquare wrapText="bothSides"/>
            <wp:docPr id="1690782583" name="Picture 1" descr="A close up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782583" name="Picture 1" descr="A close up of a book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960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489F60" w14:textId="77777777" w:rsidR="001B2677" w:rsidRPr="001B2677" w:rsidRDefault="001B2677" w:rsidP="006F1A21">
      <w:pPr>
        <w:spacing w:after="0" w:line="240" w:lineRule="auto"/>
        <w:rPr>
          <w:rFonts w:ascii="Garamond" w:hAnsi="Garamond"/>
          <w:b/>
          <w:bCs/>
          <w:sz w:val="29"/>
          <w:szCs w:val="29"/>
          <w:lang w:val="en-US"/>
        </w:rPr>
      </w:pPr>
    </w:p>
    <w:p w14:paraId="58505CAF" w14:textId="77777777" w:rsidR="001B2677" w:rsidRPr="001B2677" w:rsidRDefault="001B2677" w:rsidP="006F1A21">
      <w:pPr>
        <w:spacing w:after="0" w:line="240" w:lineRule="auto"/>
        <w:rPr>
          <w:rFonts w:ascii="Garamond" w:hAnsi="Garamond"/>
          <w:b/>
          <w:bCs/>
          <w:sz w:val="29"/>
          <w:szCs w:val="29"/>
          <w:lang w:val="en-US"/>
        </w:rPr>
      </w:pPr>
    </w:p>
    <w:p w14:paraId="1580A789" w14:textId="77777777" w:rsidR="001B2677" w:rsidRPr="001B2677" w:rsidRDefault="001B2677" w:rsidP="006F1A21">
      <w:pPr>
        <w:spacing w:after="0" w:line="240" w:lineRule="auto"/>
        <w:rPr>
          <w:rFonts w:ascii="Garamond" w:hAnsi="Garamond"/>
          <w:b/>
          <w:bCs/>
          <w:sz w:val="29"/>
          <w:szCs w:val="29"/>
          <w:lang w:val="en-US"/>
        </w:rPr>
      </w:pPr>
    </w:p>
    <w:p w14:paraId="5B2A7134" w14:textId="77777777" w:rsidR="001B2677" w:rsidRPr="001B2677" w:rsidRDefault="001B2677" w:rsidP="006F1A21">
      <w:pPr>
        <w:spacing w:after="0" w:line="240" w:lineRule="auto"/>
        <w:rPr>
          <w:rFonts w:ascii="Garamond" w:hAnsi="Garamond"/>
          <w:b/>
          <w:bCs/>
          <w:sz w:val="29"/>
          <w:szCs w:val="29"/>
          <w:lang w:val="en-US"/>
        </w:rPr>
      </w:pPr>
    </w:p>
    <w:p w14:paraId="480C26B3" w14:textId="46565847" w:rsidR="006F1A21" w:rsidRPr="001B2677" w:rsidRDefault="006F1A21" w:rsidP="006F1A21">
      <w:pPr>
        <w:spacing w:after="0" w:line="240" w:lineRule="auto"/>
        <w:rPr>
          <w:rFonts w:ascii="Garamond" w:hAnsi="Garamond"/>
          <w:b/>
          <w:bCs/>
          <w:sz w:val="29"/>
          <w:szCs w:val="29"/>
          <w:lang w:val="en-US"/>
        </w:rPr>
      </w:pPr>
      <w:r w:rsidRPr="006F1A21">
        <w:rPr>
          <w:rFonts w:ascii="Garamond" w:hAnsi="Garamond"/>
          <w:b/>
          <w:bCs/>
          <w:sz w:val="29"/>
          <w:szCs w:val="29"/>
          <w:lang w:val="en-US"/>
        </w:rPr>
        <w:t>Constable Fund</w:t>
      </w:r>
      <w:r w:rsidRPr="006F1A21">
        <w:rPr>
          <w:rFonts w:ascii="Garamond" w:hAnsi="Garamond"/>
          <w:sz w:val="29"/>
          <w:szCs w:val="29"/>
          <w:lang w:val="en-US"/>
        </w:rPr>
        <w:t xml:space="preserve"> grants support mission </w:t>
      </w:r>
      <w:r w:rsidRPr="001B2677">
        <w:rPr>
          <w:rFonts w:ascii="Garamond" w:hAnsi="Garamond"/>
          <w:sz w:val="29"/>
          <w:szCs w:val="29"/>
          <w:lang w:val="en-US"/>
        </w:rPr>
        <w:t>initiative</w:t>
      </w:r>
      <w:r w:rsidRPr="006F1A21">
        <w:rPr>
          <w:rFonts w:ascii="Garamond" w:hAnsi="Garamond"/>
          <w:sz w:val="29"/>
          <w:szCs w:val="29"/>
          <w:lang w:val="en-US"/>
        </w:rPr>
        <w:t>s outside The Episcopal Church budget, with a stated preference for religious education work. The grants are named for visionary philanthropist Marie Louise Constable, who established the fund through a gift made to The Episcopal Church in 1935.</w:t>
      </w:r>
    </w:p>
    <w:p w14:paraId="5B012ABA" w14:textId="63F06189" w:rsidR="001B2677" w:rsidRPr="001B2677" w:rsidRDefault="001B2677" w:rsidP="006F1A21">
      <w:pPr>
        <w:spacing w:after="0" w:line="240" w:lineRule="auto"/>
        <w:rPr>
          <w:rFonts w:ascii="Garamond" w:hAnsi="Garamond"/>
          <w:b/>
          <w:bCs/>
          <w:sz w:val="29"/>
          <w:szCs w:val="29"/>
          <w:lang w:val="en-US"/>
        </w:rPr>
      </w:pPr>
      <w:r w:rsidRPr="001B2677">
        <w:rPr>
          <w:rFonts w:ascii="Garamond" w:hAnsi="Garamond"/>
          <w:noProof/>
          <w:sz w:val="29"/>
          <w:szCs w:val="29"/>
          <w:lang w:val="en-US"/>
        </w:rPr>
        <w:drawing>
          <wp:anchor distT="0" distB="0" distL="114300" distR="114300" simplePos="0" relativeHeight="251660288" behindDoc="0" locked="0" layoutInCell="1" allowOverlap="1" wp14:anchorId="6CDD32A4" wp14:editId="1B05B6CB">
            <wp:simplePos x="0" y="0"/>
            <wp:positionH relativeFrom="column">
              <wp:posOffset>0</wp:posOffset>
            </wp:positionH>
            <wp:positionV relativeFrom="paragraph">
              <wp:posOffset>279400</wp:posOffset>
            </wp:positionV>
            <wp:extent cx="4008120" cy="801370"/>
            <wp:effectExtent l="0" t="0" r="5080" b="0"/>
            <wp:wrapSquare wrapText="bothSides"/>
            <wp:docPr id="546922672" name="Picture 2" descr="A close up of a wheat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922672" name="Picture 2" descr="A close up of a wheat fiel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812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2677">
        <w:rPr>
          <w:rFonts w:ascii="Garamond" w:hAnsi="Garamond"/>
          <w:b/>
          <w:bCs/>
          <w:sz w:val="29"/>
          <w:szCs w:val="29"/>
          <w:lang w:val="en-US"/>
        </w:rPr>
        <w:br/>
      </w:r>
    </w:p>
    <w:p w14:paraId="2C94226F" w14:textId="78EAE7BB" w:rsidR="001B2677" w:rsidRPr="001B2677" w:rsidRDefault="001B2677" w:rsidP="006F1A21">
      <w:pPr>
        <w:spacing w:after="0" w:line="240" w:lineRule="auto"/>
        <w:rPr>
          <w:rFonts w:ascii="Garamond" w:hAnsi="Garamond"/>
          <w:b/>
          <w:bCs/>
          <w:sz w:val="29"/>
          <w:szCs w:val="29"/>
          <w:lang w:val="en-US"/>
        </w:rPr>
      </w:pPr>
    </w:p>
    <w:p w14:paraId="09E2844C" w14:textId="5C70DF42" w:rsidR="001B2677" w:rsidRPr="001B2677" w:rsidRDefault="001B2677" w:rsidP="006F1A21">
      <w:pPr>
        <w:spacing w:after="0" w:line="240" w:lineRule="auto"/>
        <w:rPr>
          <w:rFonts w:ascii="Garamond" w:hAnsi="Garamond"/>
          <w:b/>
          <w:bCs/>
          <w:sz w:val="29"/>
          <w:szCs w:val="29"/>
          <w:lang w:val="en-US"/>
        </w:rPr>
      </w:pPr>
    </w:p>
    <w:p w14:paraId="0079BD51" w14:textId="796D17C5" w:rsidR="001B2677" w:rsidRPr="001B2677" w:rsidRDefault="001B2677" w:rsidP="006F1A21">
      <w:pPr>
        <w:spacing w:after="0" w:line="240" w:lineRule="auto"/>
        <w:rPr>
          <w:rFonts w:ascii="Garamond" w:hAnsi="Garamond"/>
          <w:b/>
          <w:bCs/>
          <w:sz w:val="29"/>
          <w:szCs w:val="29"/>
          <w:lang w:val="en-US"/>
        </w:rPr>
      </w:pPr>
    </w:p>
    <w:p w14:paraId="635D1204" w14:textId="37F154E7" w:rsidR="001B2677" w:rsidRPr="001B2677" w:rsidRDefault="001B2677" w:rsidP="006F1A21">
      <w:pPr>
        <w:spacing w:after="0" w:line="240" w:lineRule="auto"/>
        <w:rPr>
          <w:rFonts w:ascii="Garamond" w:hAnsi="Garamond"/>
          <w:b/>
          <w:bCs/>
          <w:sz w:val="29"/>
          <w:szCs w:val="29"/>
          <w:lang w:val="en-US"/>
        </w:rPr>
      </w:pPr>
    </w:p>
    <w:p w14:paraId="15357925" w14:textId="3001B6AC" w:rsidR="006F1A21" w:rsidRPr="001B2677" w:rsidRDefault="006F1A21" w:rsidP="006F1A21">
      <w:pPr>
        <w:spacing w:after="0" w:line="240" w:lineRule="auto"/>
        <w:rPr>
          <w:rFonts w:ascii="Garamond" w:hAnsi="Garamond"/>
          <w:sz w:val="29"/>
          <w:szCs w:val="29"/>
          <w:lang w:val="en-US"/>
        </w:rPr>
      </w:pPr>
      <w:r w:rsidRPr="006F1A21">
        <w:rPr>
          <w:rFonts w:ascii="Garamond" w:hAnsi="Garamond"/>
          <w:b/>
          <w:bCs/>
          <w:sz w:val="29"/>
          <w:szCs w:val="29"/>
          <w:lang w:val="en-US"/>
        </w:rPr>
        <w:t xml:space="preserve">The </w:t>
      </w:r>
      <w:proofErr w:type="spellStart"/>
      <w:r w:rsidRPr="006F1A21">
        <w:rPr>
          <w:rFonts w:ascii="Garamond" w:hAnsi="Garamond"/>
          <w:b/>
          <w:bCs/>
          <w:sz w:val="29"/>
          <w:szCs w:val="29"/>
          <w:lang w:val="en-US"/>
        </w:rPr>
        <w:t>Roanridge</w:t>
      </w:r>
      <w:proofErr w:type="spellEnd"/>
      <w:r w:rsidRPr="006F1A21">
        <w:rPr>
          <w:rFonts w:ascii="Garamond" w:hAnsi="Garamond"/>
          <w:b/>
          <w:bCs/>
          <w:sz w:val="29"/>
          <w:szCs w:val="29"/>
          <w:lang w:val="en-US"/>
        </w:rPr>
        <w:t xml:space="preserve"> Trust</w:t>
      </w:r>
      <w:r w:rsidRPr="006F1A21">
        <w:rPr>
          <w:rFonts w:ascii="Garamond" w:hAnsi="Garamond"/>
          <w:sz w:val="29"/>
          <w:szCs w:val="29"/>
          <w:lang w:val="en-US"/>
        </w:rPr>
        <w:t xml:space="preserve"> was established by the </w:t>
      </w:r>
      <w:proofErr w:type="spellStart"/>
      <w:r w:rsidRPr="006F1A21">
        <w:rPr>
          <w:rFonts w:ascii="Garamond" w:hAnsi="Garamond"/>
          <w:sz w:val="29"/>
          <w:szCs w:val="29"/>
          <w:lang w:val="en-US"/>
        </w:rPr>
        <w:t>Cochel</w:t>
      </w:r>
      <w:proofErr w:type="spellEnd"/>
      <w:r w:rsidRPr="006F1A21">
        <w:rPr>
          <w:rFonts w:ascii="Garamond" w:hAnsi="Garamond"/>
          <w:sz w:val="29"/>
          <w:szCs w:val="29"/>
          <w:lang w:val="en-US"/>
        </w:rPr>
        <w:t xml:space="preserve"> family, who gave a working farm in Missouri called </w:t>
      </w:r>
      <w:proofErr w:type="spellStart"/>
      <w:r w:rsidRPr="006F1A21">
        <w:rPr>
          <w:rFonts w:ascii="Garamond" w:hAnsi="Garamond"/>
          <w:sz w:val="29"/>
          <w:szCs w:val="29"/>
          <w:lang w:val="en-US"/>
        </w:rPr>
        <w:t>Roanridge</w:t>
      </w:r>
      <w:proofErr w:type="spellEnd"/>
      <w:r w:rsidRPr="006F1A21">
        <w:rPr>
          <w:rFonts w:ascii="Garamond" w:hAnsi="Garamond"/>
          <w:sz w:val="29"/>
          <w:szCs w:val="29"/>
          <w:lang w:val="en-US"/>
        </w:rPr>
        <w:t xml:space="preserve"> to The Episcopal Church. The grant funds support creative models of leadership development and training for laity and clergy in small towns and rural communities across the church.</w:t>
      </w:r>
    </w:p>
    <w:p w14:paraId="34839EA1" w14:textId="24FC2117" w:rsidR="006F1A21" w:rsidRPr="006F1A21" w:rsidRDefault="006F1A21" w:rsidP="006F1A21">
      <w:pPr>
        <w:spacing w:after="0" w:line="240" w:lineRule="auto"/>
        <w:rPr>
          <w:rFonts w:ascii="Garamond" w:hAnsi="Garamond"/>
          <w:sz w:val="29"/>
          <w:szCs w:val="29"/>
          <w:lang w:val="en-US"/>
        </w:rPr>
      </w:pPr>
    </w:p>
    <w:p w14:paraId="6BAE9D52" w14:textId="07E6283F" w:rsidR="00552CF1" w:rsidRPr="001B2677" w:rsidRDefault="006F1A21" w:rsidP="006F1A21">
      <w:pPr>
        <w:spacing w:after="0" w:line="240" w:lineRule="auto"/>
        <w:rPr>
          <w:rFonts w:ascii="Garamond" w:hAnsi="Garamond"/>
          <w:sz w:val="29"/>
          <w:szCs w:val="29"/>
          <w:lang w:val="en-US"/>
        </w:rPr>
      </w:pPr>
      <w:r w:rsidRPr="006F1A21">
        <w:rPr>
          <w:rFonts w:ascii="Garamond" w:hAnsi="Garamond"/>
          <w:sz w:val="29"/>
          <w:szCs w:val="29"/>
          <w:lang w:val="en-US"/>
        </w:rPr>
        <w:t xml:space="preserve">In February 2023, the Episcopal Church Executive Council approved the awarding of seven Constable Fund grants and eight </w:t>
      </w:r>
      <w:proofErr w:type="spellStart"/>
      <w:r w:rsidRPr="006F1A21">
        <w:rPr>
          <w:rFonts w:ascii="Garamond" w:hAnsi="Garamond"/>
          <w:sz w:val="29"/>
          <w:szCs w:val="29"/>
          <w:lang w:val="en-US"/>
        </w:rPr>
        <w:t>Roanridge</w:t>
      </w:r>
      <w:proofErr w:type="spellEnd"/>
      <w:r w:rsidRPr="006F1A21">
        <w:rPr>
          <w:rFonts w:ascii="Garamond" w:hAnsi="Garamond"/>
          <w:sz w:val="29"/>
          <w:szCs w:val="29"/>
          <w:lang w:val="en-US"/>
        </w:rPr>
        <w:t xml:space="preserve"> Trust grants—totaling over $487,000. For more information about either grant, contact Betsey Bell, executive assistant to the executive officer of the General Convention</w:t>
      </w:r>
      <w:r w:rsidRPr="001B2677">
        <w:rPr>
          <w:rFonts w:ascii="Garamond" w:hAnsi="Garamond"/>
          <w:sz w:val="29"/>
          <w:szCs w:val="29"/>
          <w:lang w:val="en-US"/>
        </w:rPr>
        <w:t xml:space="preserve">: </w:t>
      </w:r>
      <w:r w:rsidRPr="001B2677">
        <w:rPr>
          <w:rFonts w:ascii="Garamond" w:hAnsi="Garamond"/>
          <w:i/>
          <w:iCs/>
          <w:sz w:val="29"/>
          <w:szCs w:val="29"/>
          <w:lang w:val="en-US"/>
        </w:rPr>
        <w:t>bbell@episcopalchurch.org</w:t>
      </w:r>
      <w:r w:rsidRPr="001B2677">
        <w:rPr>
          <w:rFonts w:ascii="Garamond" w:hAnsi="Garamond"/>
          <w:sz w:val="29"/>
          <w:szCs w:val="29"/>
          <w:lang w:val="en-US"/>
        </w:rPr>
        <w:t>.</w:t>
      </w:r>
    </w:p>
    <w:sectPr w:rsidR="00552CF1" w:rsidRPr="001B2677" w:rsidSect="00C13BA4">
      <w:footerReference w:type="default" r:id="rId13"/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C371B" w14:textId="77777777" w:rsidR="00BC0EE2" w:rsidRDefault="00BC0EE2" w:rsidP="00A42D24">
      <w:pPr>
        <w:spacing w:after="0" w:line="240" w:lineRule="auto"/>
      </w:pPr>
      <w:r>
        <w:separator/>
      </w:r>
    </w:p>
  </w:endnote>
  <w:endnote w:type="continuationSeparator" w:id="0">
    <w:p w14:paraId="587341AE" w14:textId="77777777" w:rsidR="00BC0EE2" w:rsidRDefault="00BC0EE2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C994" w14:textId="137E00FD" w:rsidR="00A42D24" w:rsidRPr="00F07ABC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F07ABC">
      <w:rPr>
        <w:rFonts w:ascii="Gill Sans Light" w:hAnsi="Gill Sans Light" w:cs="Gill Sans Light" w:hint="cs"/>
        <w:sz w:val="18"/>
        <w:szCs w:val="14"/>
        <w:lang w:val="en-US"/>
      </w:rPr>
      <w:t>Published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by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Office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="0007158B">
      <w:rPr>
        <w:rFonts w:ascii="Gill Sans Light" w:hAnsi="Gill Sans Light" w:cs="Gill Sans Light"/>
        <w:sz w:val="18"/>
        <w:szCs w:val="14"/>
        <w:lang w:val="en-US"/>
      </w:rPr>
      <w:t>Communication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Episcopal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Church,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815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Second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Avenue,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New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York,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N.Y.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10017</w:t>
    </w:r>
  </w:p>
  <w:p w14:paraId="1B98A64E" w14:textId="7A3780F9" w:rsidR="00A42D24" w:rsidRPr="00F07ABC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F07ABC">
      <w:rPr>
        <w:rFonts w:ascii="Gill Sans Light" w:hAnsi="Gill Sans Light" w:cs="Gill Sans Light" w:hint="cs"/>
        <w:sz w:val="18"/>
        <w:szCs w:val="14"/>
        <w:lang w:val="en-US"/>
      </w:rPr>
      <w:t>©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20</w:t>
    </w:r>
    <w:r w:rsidR="00F07ABC" w:rsidRPr="00F07ABC">
      <w:rPr>
        <w:rFonts w:ascii="Gill Sans Light" w:hAnsi="Gill Sans Light" w:cs="Gill Sans Light" w:hint="cs"/>
        <w:sz w:val="18"/>
        <w:szCs w:val="14"/>
        <w:lang w:val="en-US"/>
      </w:rPr>
      <w:t>2</w:t>
    </w:r>
    <w:r w:rsidR="00860EA3">
      <w:rPr>
        <w:rFonts w:ascii="Gill Sans Light" w:hAnsi="Gill Sans Light" w:cs="Gill Sans Light"/>
        <w:sz w:val="18"/>
        <w:szCs w:val="14"/>
        <w:lang w:val="en-US"/>
      </w:rPr>
      <w:t>3</w:t>
    </w:r>
    <w:r w:rsidR="00D14397">
      <w:rPr>
        <w:rFonts w:ascii="Gill Sans Light" w:hAnsi="Gill Sans Light" w:cs="Gill Sans Light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Domestic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and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Foreign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Missionary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Society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Protestant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Episcopal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Church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in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United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States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America.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All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rights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1E7BA" w14:textId="77777777" w:rsidR="00BC0EE2" w:rsidRDefault="00BC0EE2" w:rsidP="00A42D24">
      <w:pPr>
        <w:spacing w:after="0" w:line="240" w:lineRule="auto"/>
      </w:pPr>
      <w:r>
        <w:separator/>
      </w:r>
    </w:p>
  </w:footnote>
  <w:footnote w:type="continuationSeparator" w:id="0">
    <w:p w14:paraId="1A1220AC" w14:textId="77777777" w:rsidR="00BC0EE2" w:rsidRDefault="00BC0EE2" w:rsidP="00A42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C62"/>
    <w:multiLevelType w:val="multilevel"/>
    <w:tmpl w:val="81A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861FB1"/>
    <w:multiLevelType w:val="multilevel"/>
    <w:tmpl w:val="1554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57B41"/>
    <w:multiLevelType w:val="hybridMultilevel"/>
    <w:tmpl w:val="666C9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D6AF2"/>
    <w:multiLevelType w:val="multilevel"/>
    <w:tmpl w:val="3B7E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915193"/>
    <w:multiLevelType w:val="multilevel"/>
    <w:tmpl w:val="83C0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68235C"/>
    <w:multiLevelType w:val="multilevel"/>
    <w:tmpl w:val="81D4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0259A"/>
    <w:multiLevelType w:val="hybridMultilevel"/>
    <w:tmpl w:val="8CB2E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E0CF5"/>
    <w:multiLevelType w:val="multilevel"/>
    <w:tmpl w:val="A92A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E179F0"/>
    <w:multiLevelType w:val="multilevel"/>
    <w:tmpl w:val="61D4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3E5683"/>
    <w:multiLevelType w:val="hybridMultilevel"/>
    <w:tmpl w:val="62A0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F5B5A"/>
    <w:multiLevelType w:val="multilevel"/>
    <w:tmpl w:val="97A4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AAC40A4"/>
    <w:multiLevelType w:val="multilevel"/>
    <w:tmpl w:val="281C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175792"/>
    <w:multiLevelType w:val="hybridMultilevel"/>
    <w:tmpl w:val="C780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11F27"/>
    <w:multiLevelType w:val="hybridMultilevel"/>
    <w:tmpl w:val="AC52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B6350"/>
    <w:multiLevelType w:val="multilevel"/>
    <w:tmpl w:val="61A4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C0333D"/>
    <w:multiLevelType w:val="multilevel"/>
    <w:tmpl w:val="F3FA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DD05B3"/>
    <w:multiLevelType w:val="multilevel"/>
    <w:tmpl w:val="ABFE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AA6070"/>
    <w:multiLevelType w:val="multilevel"/>
    <w:tmpl w:val="EB0A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9851C1"/>
    <w:multiLevelType w:val="multilevel"/>
    <w:tmpl w:val="5EBA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72218B5"/>
    <w:multiLevelType w:val="multilevel"/>
    <w:tmpl w:val="FEF8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72B7EC9"/>
    <w:multiLevelType w:val="multilevel"/>
    <w:tmpl w:val="5E3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9AC0205"/>
    <w:multiLevelType w:val="multilevel"/>
    <w:tmpl w:val="3CE0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BD157E"/>
    <w:multiLevelType w:val="multilevel"/>
    <w:tmpl w:val="7BF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844D86"/>
    <w:multiLevelType w:val="multilevel"/>
    <w:tmpl w:val="9E6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1910120">
    <w:abstractNumId w:val="11"/>
  </w:num>
  <w:num w:numId="2" w16cid:durableId="1500265628">
    <w:abstractNumId w:val="15"/>
  </w:num>
  <w:num w:numId="3" w16cid:durableId="685908198">
    <w:abstractNumId w:val="24"/>
  </w:num>
  <w:num w:numId="4" w16cid:durableId="1702127879">
    <w:abstractNumId w:val="20"/>
  </w:num>
  <w:num w:numId="5" w16cid:durableId="1969361409">
    <w:abstractNumId w:val="17"/>
  </w:num>
  <w:num w:numId="6" w16cid:durableId="1065878998">
    <w:abstractNumId w:val="12"/>
  </w:num>
  <w:num w:numId="7" w16cid:durableId="968630034">
    <w:abstractNumId w:val="4"/>
  </w:num>
  <w:num w:numId="8" w16cid:durableId="521555785">
    <w:abstractNumId w:val="7"/>
  </w:num>
  <w:num w:numId="9" w16cid:durableId="216361861">
    <w:abstractNumId w:val="19"/>
  </w:num>
  <w:num w:numId="10" w16cid:durableId="185218797">
    <w:abstractNumId w:val="22"/>
  </w:num>
  <w:num w:numId="11" w16cid:durableId="1887990039">
    <w:abstractNumId w:val="21"/>
  </w:num>
  <w:num w:numId="12" w16cid:durableId="1340084769">
    <w:abstractNumId w:val="0"/>
  </w:num>
  <w:num w:numId="13" w16cid:durableId="729352961">
    <w:abstractNumId w:val="16"/>
  </w:num>
  <w:num w:numId="14" w16cid:durableId="1956979125">
    <w:abstractNumId w:val="13"/>
  </w:num>
  <w:num w:numId="15" w16cid:durableId="161550984">
    <w:abstractNumId w:val="3"/>
  </w:num>
  <w:num w:numId="16" w16cid:durableId="810100431">
    <w:abstractNumId w:val="2"/>
  </w:num>
  <w:num w:numId="17" w16cid:durableId="208879468">
    <w:abstractNumId w:val="5"/>
  </w:num>
  <w:num w:numId="18" w16cid:durableId="2065596360">
    <w:abstractNumId w:val="18"/>
  </w:num>
  <w:num w:numId="19" w16cid:durableId="135807311">
    <w:abstractNumId w:val="9"/>
  </w:num>
  <w:num w:numId="20" w16cid:durableId="156700477">
    <w:abstractNumId w:val="23"/>
  </w:num>
  <w:num w:numId="21" w16cid:durableId="827284318">
    <w:abstractNumId w:val="14"/>
  </w:num>
  <w:num w:numId="22" w16cid:durableId="1966614147">
    <w:abstractNumId w:val="6"/>
  </w:num>
  <w:num w:numId="23" w16cid:durableId="897479431">
    <w:abstractNumId w:val="1"/>
  </w:num>
  <w:num w:numId="24" w16cid:durableId="586882484">
    <w:abstractNumId w:val="10"/>
  </w:num>
  <w:num w:numId="25" w16cid:durableId="94250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38BF"/>
    <w:rsid w:val="0000518D"/>
    <w:rsid w:val="00063073"/>
    <w:rsid w:val="00064F18"/>
    <w:rsid w:val="000663F5"/>
    <w:rsid w:val="0007158B"/>
    <w:rsid w:val="000779AA"/>
    <w:rsid w:val="0008491C"/>
    <w:rsid w:val="000B1B61"/>
    <w:rsid w:val="000B4F7B"/>
    <w:rsid w:val="000C0F76"/>
    <w:rsid w:val="000E7B3A"/>
    <w:rsid w:val="000F5645"/>
    <w:rsid w:val="001410C2"/>
    <w:rsid w:val="0015101C"/>
    <w:rsid w:val="0015212F"/>
    <w:rsid w:val="00152D0C"/>
    <w:rsid w:val="00155E5B"/>
    <w:rsid w:val="00167251"/>
    <w:rsid w:val="00180929"/>
    <w:rsid w:val="0018095C"/>
    <w:rsid w:val="00182F7A"/>
    <w:rsid w:val="001A50DC"/>
    <w:rsid w:val="001B1164"/>
    <w:rsid w:val="001B2677"/>
    <w:rsid w:val="001B38A8"/>
    <w:rsid w:val="001B5229"/>
    <w:rsid w:val="001C3745"/>
    <w:rsid w:val="001C575C"/>
    <w:rsid w:val="001D780B"/>
    <w:rsid w:val="001E1358"/>
    <w:rsid w:val="001E213E"/>
    <w:rsid w:val="001E4678"/>
    <w:rsid w:val="001E5555"/>
    <w:rsid w:val="002165C6"/>
    <w:rsid w:val="00216FA4"/>
    <w:rsid w:val="00226CFE"/>
    <w:rsid w:val="00241556"/>
    <w:rsid w:val="00284E11"/>
    <w:rsid w:val="00295A7C"/>
    <w:rsid w:val="00296CD5"/>
    <w:rsid w:val="002A284E"/>
    <w:rsid w:val="002B7182"/>
    <w:rsid w:val="002C07D3"/>
    <w:rsid w:val="002C2065"/>
    <w:rsid w:val="002C4967"/>
    <w:rsid w:val="002E0E95"/>
    <w:rsid w:val="002E2E99"/>
    <w:rsid w:val="002F426E"/>
    <w:rsid w:val="00305A7E"/>
    <w:rsid w:val="003335B5"/>
    <w:rsid w:val="00335014"/>
    <w:rsid w:val="003356AF"/>
    <w:rsid w:val="0033615C"/>
    <w:rsid w:val="00364B23"/>
    <w:rsid w:val="00364D87"/>
    <w:rsid w:val="003805EC"/>
    <w:rsid w:val="0039299A"/>
    <w:rsid w:val="003961CE"/>
    <w:rsid w:val="003A1C50"/>
    <w:rsid w:val="003A67F4"/>
    <w:rsid w:val="003B47BA"/>
    <w:rsid w:val="003C23F9"/>
    <w:rsid w:val="003D76CB"/>
    <w:rsid w:val="00402E5F"/>
    <w:rsid w:val="00403414"/>
    <w:rsid w:val="00403DB4"/>
    <w:rsid w:val="0041431A"/>
    <w:rsid w:val="0041583E"/>
    <w:rsid w:val="0042103E"/>
    <w:rsid w:val="00422220"/>
    <w:rsid w:val="00422785"/>
    <w:rsid w:val="00426EDE"/>
    <w:rsid w:val="004345D5"/>
    <w:rsid w:val="0044477D"/>
    <w:rsid w:val="00450FD1"/>
    <w:rsid w:val="00475A23"/>
    <w:rsid w:val="004A6951"/>
    <w:rsid w:val="004B1BDF"/>
    <w:rsid w:val="004B3770"/>
    <w:rsid w:val="004B3A78"/>
    <w:rsid w:val="004C69A6"/>
    <w:rsid w:val="004D0AEC"/>
    <w:rsid w:val="004D0F69"/>
    <w:rsid w:val="004E1646"/>
    <w:rsid w:val="00522DB4"/>
    <w:rsid w:val="00526757"/>
    <w:rsid w:val="0053295C"/>
    <w:rsid w:val="00546BF1"/>
    <w:rsid w:val="00552CF1"/>
    <w:rsid w:val="00554226"/>
    <w:rsid w:val="00564252"/>
    <w:rsid w:val="00572D7F"/>
    <w:rsid w:val="00591299"/>
    <w:rsid w:val="005B4072"/>
    <w:rsid w:val="005B41FD"/>
    <w:rsid w:val="005B5242"/>
    <w:rsid w:val="005D727E"/>
    <w:rsid w:val="005E4FC9"/>
    <w:rsid w:val="005E71B8"/>
    <w:rsid w:val="005F3474"/>
    <w:rsid w:val="005F526C"/>
    <w:rsid w:val="00606155"/>
    <w:rsid w:val="006167F4"/>
    <w:rsid w:val="00624DFE"/>
    <w:rsid w:val="0062537A"/>
    <w:rsid w:val="00641B4E"/>
    <w:rsid w:val="006512BE"/>
    <w:rsid w:val="00655C70"/>
    <w:rsid w:val="00657522"/>
    <w:rsid w:val="00661A15"/>
    <w:rsid w:val="00672A24"/>
    <w:rsid w:val="00673728"/>
    <w:rsid w:val="006A31EB"/>
    <w:rsid w:val="006B6C6B"/>
    <w:rsid w:val="006D5D70"/>
    <w:rsid w:val="006D7E64"/>
    <w:rsid w:val="006F0147"/>
    <w:rsid w:val="006F1A21"/>
    <w:rsid w:val="006F7197"/>
    <w:rsid w:val="00702F25"/>
    <w:rsid w:val="007150BD"/>
    <w:rsid w:val="00720659"/>
    <w:rsid w:val="00720821"/>
    <w:rsid w:val="007332E5"/>
    <w:rsid w:val="00735597"/>
    <w:rsid w:val="0074527A"/>
    <w:rsid w:val="0074640C"/>
    <w:rsid w:val="007563DD"/>
    <w:rsid w:val="00763282"/>
    <w:rsid w:val="00771BEC"/>
    <w:rsid w:val="00781DC3"/>
    <w:rsid w:val="007878DA"/>
    <w:rsid w:val="007963BE"/>
    <w:rsid w:val="007A036B"/>
    <w:rsid w:val="007B62EE"/>
    <w:rsid w:val="007C04B3"/>
    <w:rsid w:val="007C17E0"/>
    <w:rsid w:val="007C2FED"/>
    <w:rsid w:val="007C7828"/>
    <w:rsid w:val="007E0EEE"/>
    <w:rsid w:val="007E5BD6"/>
    <w:rsid w:val="00800623"/>
    <w:rsid w:val="008151A2"/>
    <w:rsid w:val="00845B00"/>
    <w:rsid w:val="00855EB6"/>
    <w:rsid w:val="0085772D"/>
    <w:rsid w:val="00860EA3"/>
    <w:rsid w:val="00860FE8"/>
    <w:rsid w:val="0086516B"/>
    <w:rsid w:val="00893E48"/>
    <w:rsid w:val="008956E8"/>
    <w:rsid w:val="008C63CD"/>
    <w:rsid w:val="008C7CE8"/>
    <w:rsid w:val="008D0C07"/>
    <w:rsid w:val="008E287F"/>
    <w:rsid w:val="008F1659"/>
    <w:rsid w:val="0090583A"/>
    <w:rsid w:val="00933135"/>
    <w:rsid w:val="00946669"/>
    <w:rsid w:val="00951708"/>
    <w:rsid w:val="009668C7"/>
    <w:rsid w:val="009772D6"/>
    <w:rsid w:val="0099016A"/>
    <w:rsid w:val="009A2897"/>
    <w:rsid w:val="009A776C"/>
    <w:rsid w:val="009B653C"/>
    <w:rsid w:val="009C0014"/>
    <w:rsid w:val="009C1D16"/>
    <w:rsid w:val="009E20A0"/>
    <w:rsid w:val="009E4395"/>
    <w:rsid w:val="009F576C"/>
    <w:rsid w:val="00A01B9E"/>
    <w:rsid w:val="00A24D33"/>
    <w:rsid w:val="00A3370D"/>
    <w:rsid w:val="00A349F1"/>
    <w:rsid w:val="00A424C2"/>
    <w:rsid w:val="00A42D24"/>
    <w:rsid w:val="00A50EEA"/>
    <w:rsid w:val="00A52205"/>
    <w:rsid w:val="00A5302C"/>
    <w:rsid w:val="00A618DA"/>
    <w:rsid w:val="00A91254"/>
    <w:rsid w:val="00A91D52"/>
    <w:rsid w:val="00A939CD"/>
    <w:rsid w:val="00AB7BA8"/>
    <w:rsid w:val="00AF1685"/>
    <w:rsid w:val="00AF32FB"/>
    <w:rsid w:val="00AF379C"/>
    <w:rsid w:val="00AF3C31"/>
    <w:rsid w:val="00B05488"/>
    <w:rsid w:val="00B16AEC"/>
    <w:rsid w:val="00B2163D"/>
    <w:rsid w:val="00B239EC"/>
    <w:rsid w:val="00B41CC7"/>
    <w:rsid w:val="00B45669"/>
    <w:rsid w:val="00B51629"/>
    <w:rsid w:val="00B542FB"/>
    <w:rsid w:val="00B56E40"/>
    <w:rsid w:val="00B8633D"/>
    <w:rsid w:val="00BB4CC1"/>
    <w:rsid w:val="00BB4EC7"/>
    <w:rsid w:val="00BB760E"/>
    <w:rsid w:val="00BC0EE2"/>
    <w:rsid w:val="00BC46B8"/>
    <w:rsid w:val="00BC54AA"/>
    <w:rsid w:val="00BC55E2"/>
    <w:rsid w:val="00BD4340"/>
    <w:rsid w:val="00BD43D4"/>
    <w:rsid w:val="00BE120F"/>
    <w:rsid w:val="00BE2F12"/>
    <w:rsid w:val="00BF2FEE"/>
    <w:rsid w:val="00BF568E"/>
    <w:rsid w:val="00C02B2D"/>
    <w:rsid w:val="00C13BA4"/>
    <w:rsid w:val="00C32CE5"/>
    <w:rsid w:val="00C64C18"/>
    <w:rsid w:val="00C73060"/>
    <w:rsid w:val="00C833B0"/>
    <w:rsid w:val="00C834C7"/>
    <w:rsid w:val="00CA787E"/>
    <w:rsid w:val="00CB1F61"/>
    <w:rsid w:val="00CC3ED1"/>
    <w:rsid w:val="00CD0324"/>
    <w:rsid w:val="00CD1735"/>
    <w:rsid w:val="00CE585D"/>
    <w:rsid w:val="00CE6D10"/>
    <w:rsid w:val="00D02453"/>
    <w:rsid w:val="00D05C42"/>
    <w:rsid w:val="00D06357"/>
    <w:rsid w:val="00D14397"/>
    <w:rsid w:val="00D433A6"/>
    <w:rsid w:val="00D45418"/>
    <w:rsid w:val="00D5019A"/>
    <w:rsid w:val="00D63AEC"/>
    <w:rsid w:val="00D97078"/>
    <w:rsid w:val="00DB0EDF"/>
    <w:rsid w:val="00DB386D"/>
    <w:rsid w:val="00DC49CA"/>
    <w:rsid w:val="00DC55E5"/>
    <w:rsid w:val="00DD3A11"/>
    <w:rsid w:val="00DD58ED"/>
    <w:rsid w:val="00DF62A8"/>
    <w:rsid w:val="00E22663"/>
    <w:rsid w:val="00E2693C"/>
    <w:rsid w:val="00E37098"/>
    <w:rsid w:val="00E53F8B"/>
    <w:rsid w:val="00E54183"/>
    <w:rsid w:val="00E82DC8"/>
    <w:rsid w:val="00E83065"/>
    <w:rsid w:val="00E8463E"/>
    <w:rsid w:val="00E874F9"/>
    <w:rsid w:val="00EA1527"/>
    <w:rsid w:val="00EE0F0B"/>
    <w:rsid w:val="00EE69CD"/>
    <w:rsid w:val="00EF6157"/>
    <w:rsid w:val="00F037A7"/>
    <w:rsid w:val="00F07089"/>
    <w:rsid w:val="00F07ABC"/>
    <w:rsid w:val="00F12681"/>
    <w:rsid w:val="00F152BE"/>
    <w:rsid w:val="00F25945"/>
    <w:rsid w:val="00F34B6D"/>
    <w:rsid w:val="00F441C8"/>
    <w:rsid w:val="00F455B0"/>
    <w:rsid w:val="00F53E77"/>
    <w:rsid w:val="00F6207B"/>
    <w:rsid w:val="00F74D34"/>
    <w:rsid w:val="00F944CC"/>
    <w:rsid w:val="00FA0614"/>
    <w:rsid w:val="00FA20DC"/>
    <w:rsid w:val="00FA6CFC"/>
    <w:rsid w:val="00FC3884"/>
    <w:rsid w:val="00FC6D77"/>
    <w:rsid w:val="00FE167F"/>
    <w:rsid w:val="00FE1CF1"/>
    <w:rsid w:val="1958A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6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24DFE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paragraph" w:styleId="NormalWeb">
    <w:name w:val="Normal (Web)"/>
    <w:basedOn w:val="Normal"/>
    <w:uiPriority w:val="99"/>
    <w:unhideWhenUsed/>
    <w:rsid w:val="00475A2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5A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5A2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75A2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F2FEE"/>
    <w:rPr>
      <w:b/>
      <w:bCs/>
    </w:rPr>
  </w:style>
  <w:style w:type="character" w:styleId="Emphasis">
    <w:name w:val="Emphasis"/>
    <w:basedOn w:val="DefaultParagraphFont"/>
    <w:uiPriority w:val="20"/>
    <w:qFormat/>
    <w:rsid w:val="00BF2FEE"/>
    <w:rPr>
      <w:i/>
      <w:iCs/>
    </w:rPr>
  </w:style>
  <w:style w:type="paragraph" w:customStyle="1" w:styleId="font8">
    <w:name w:val="font_8"/>
    <w:basedOn w:val="Normal"/>
    <w:rsid w:val="002C49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24DFE"/>
    <w:rPr>
      <w:rFonts w:ascii="Times New Roman" w:hAnsi="Times New Roman" w:cs="Times New Roman"/>
      <w:b/>
      <w:bCs/>
      <w:sz w:val="27"/>
      <w:szCs w:val="27"/>
      <w:lang w:val="en-US"/>
    </w:rPr>
  </w:style>
  <w:style w:type="paragraph" w:customStyle="1" w:styleId="rtejustify">
    <w:name w:val="rtejustify"/>
    <w:basedOn w:val="Normal"/>
    <w:rsid w:val="00FC38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uiPriority w:val="1"/>
    <w:qFormat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2065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rsid w:val="007E5B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1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B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B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B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1BDF"/>
    <w:pPr>
      <w:spacing w:after="0" w:line="240" w:lineRule="auto"/>
    </w:pPr>
  </w:style>
  <w:style w:type="paragraph" w:customStyle="1" w:styleId="paragraph">
    <w:name w:val="paragraph"/>
    <w:basedOn w:val="Normal"/>
    <w:rsid w:val="002E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2E2E99"/>
  </w:style>
  <w:style w:type="character" w:customStyle="1" w:styleId="normaltextrun">
    <w:name w:val="normaltextrun"/>
    <w:basedOn w:val="DefaultParagraphFont"/>
    <w:rsid w:val="002E2E99"/>
  </w:style>
  <w:style w:type="character" w:customStyle="1" w:styleId="Heading1Char">
    <w:name w:val="Heading 1 Char"/>
    <w:basedOn w:val="DefaultParagraphFont"/>
    <w:link w:val="Heading1"/>
    <w:uiPriority w:val="9"/>
    <w:rsid w:val="000F56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759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6371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00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49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297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97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1021C3CA1E34196AEEFF92062CB7E" ma:contentTypeVersion="12" ma:contentTypeDescription="Create a new document." ma:contentTypeScope="" ma:versionID="c38720fd2c221379852446f15d42fa11">
  <xsd:schema xmlns:xsd="http://www.w3.org/2001/XMLSchema" xmlns:xs="http://www.w3.org/2001/XMLSchema" xmlns:p="http://schemas.microsoft.com/office/2006/metadata/properties" xmlns:ns2="4e674ca2-db57-4375-8fa1-22115022e67d" xmlns:ns3="bcb01330-2527-45be-a4e8-cee499cfe953" targetNamespace="http://schemas.microsoft.com/office/2006/metadata/properties" ma:root="true" ma:fieldsID="50b2e3dc1a40d3f2bb22ba52fffa78e4" ns2:_="" ns3:_="">
    <xsd:import namespace="4e674ca2-db57-4375-8fa1-22115022e67d"/>
    <xsd:import namespace="bcb01330-2527-45be-a4e8-cee499cfe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74ca2-db57-4375-8fa1-22115022e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01330-2527-45be-a4e8-cee499cfe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5D845A-EB9D-4229-9CB0-DB4D0F16C3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A4726E-7531-4861-A11F-942FEAEBE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B55868-611A-4B80-89D2-8C5C2E631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74ca2-db57-4375-8fa1-22115022e67d"/>
    <ds:schemaRef ds:uri="bcb01330-2527-45be-a4e8-cee499cfe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2023-11-07T01:38:00Z</cp:lastPrinted>
  <dcterms:created xsi:type="dcterms:W3CDTF">2023-11-07T01:38:00Z</dcterms:created>
  <dcterms:modified xsi:type="dcterms:W3CDTF">2023-11-07T01:42:00Z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0x010100DF31021C3CA1E34196AEEFF92062CB7E</vt:lpwstr>
  </property>
</Properties>
</file>