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5719F4" w:rsidRDefault="003C45B7" w:rsidP="005719F4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5719F4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5719F4" w:rsidRDefault="008F7ABC" w:rsidP="005719F4">
      <w:pPr>
        <w:spacing w:after="0" w:line="240" w:lineRule="auto"/>
        <w:rPr>
          <w:rFonts w:ascii="Garamond" w:eastAsia="Calibri" w:hAnsi="Garamond"/>
          <w:bCs/>
        </w:rPr>
      </w:pPr>
    </w:p>
    <w:p w14:paraId="0661D6D7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 xml:space="preserve">10 de marzo de 2024 – Cuaresma 4 (B) </w:t>
      </w:r>
    </w:p>
    <w:p w14:paraId="30D76284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 xml:space="preserve">Semana 4: Una Vida Transformada: </w:t>
      </w:r>
    </w:p>
    <w:p w14:paraId="727B9DD1" w14:textId="128C70FD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" w:eastAsia="es"/>
        </w:rPr>
      </w:pPr>
      <w:r w:rsidRPr="005719F4">
        <w:rPr>
          <w:rFonts w:ascii="Garamond" w:hAnsi="Garamond"/>
          <w:b/>
          <w:lang w:val="es-ES" w:eastAsia="es"/>
        </w:rPr>
        <w:t>El Camino del Amor para la Cuaresma</w:t>
      </w:r>
    </w:p>
    <w:p w14:paraId="0B623F1C" w14:textId="6B00A37A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F584DA0" wp14:editId="49C0ED18">
            <wp:simplePos x="0" y="0"/>
            <wp:positionH relativeFrom="column">
              <wp:posOffset>2701925</wp:posOffset>
            </wp:positionH>
            <wp:positionV relativeFrom="paragraph">
              <wp:posOffset>126365</wp:posOffset>
            </wp:positionV>
            <wp:extent cx="1170305" cy="117030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BC31A" w14:textId="31998E9B" w:rsidR="005719F4" w:rsidRPr="005719F4" w:rsidRDefault="005719F4" w:rsidP="005719F4">
      <w:pPr>
        <w:spacing w:after="0" w:line="240" w:lineRule="auto"/>
        <w:rPr>
          <w:rFonts w:ascii="Garamond" w:hAnsi="Garamond"/>
          <w:noProof/>
          <w:lang w:val="es-ES"/>
        </w:rPr>
      </w:pPr>
      <w:r w:rsidRPr="005719F4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5719F4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5719F4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5719F4">
        <w:rPr>
          <w:rFonts w:ascii="Garamond" w:hAnsi="Garamond"/>
          <w:i/>
          <w:iCs/>
          <w:noProof/>
          <w:lang w:val="es-ES"/>
        </w:rPr>
        <w:t>ec/lifetransformed</w:t>
      </w:r>
      <w:r w:rsidRPr="005719F4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6B18A38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50286CA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10 de marzo</w:t>
      </w:r>
    </w:p>
    <w:p w14:paraId="3CF9B180" w14:textId="77777777" w:rsidR="005719F4" w:rsidRPr="005719F4" w:rsidRDefault="005719F4" w:rsidP="005719F4">
      <w:pPr>
        <w:spacing w:after="0" w:line="240" w:lineRule="auto"/>
        <w:rPr>
          <w:rFonts w:ascii="Arial" w:hAnsi="Arial" w:cs="Arial"/>
          <w:lang w:val="es-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 w:cs="Arial"/>
          <w:lang w:val="es-ES"/>
        </w:rPr>
        <w:t xml:space="preserve">Vea el video de la Rvda. Dra. Hillary Raining en </w:t>
      </w:r>
      <w:r w:rsidRPr="005719F4">
        <w:rPr>
          <w:rFonts w:ascii="Garamond" w:hAnsi="Garamond" w:cs="Arial"/>
          <w:i/>
          <w:iCs/>
          <w:lang w:val="es-ES"/>
        </w:rPr>
        <w:t>iam.ec/lifetransformed</w:t>
      </w:r>
      <w:r w:rsidRPr="005719F4">
        <w:rPr>
          <w:rFonts w:ascii="Garamond" w:hAnsi="Garamond" w:cs="Arial"/>
          <w:lang w:val="es-ES"/>
        </w:rPr>
        <w:t xml:space="preserve"> para la semana 4. El tema se basa en la práctica “Bendecir” y se titula “Un nuevo corazón y un nuevo espíritu”.</w:t>
      </w:r>
    </w:p>
    <w:p w14:paraId="521B453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Ezequiel 36:24-28</w:t>
      </w:r>
    </w:p>
    <w:p w14:paraId="7B3BB814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D11DAB1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11 de marzo</w:t>
      </w:r>
    </w:p>
    <w:p w14:paraId="70FF82B4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¿A qué desafíos se enfrentas hoy?</w:t>
      </w:r>
    </w:p>
    <w:p w14:paraId="07CC6425" w14:textId="77777777" w:rsid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126525E0" w14:textId="77777777" w:rsidR="005719F4" w:rsidRPr="005719F4" w:rsidRDefault="005719F4" w:rsidP="005719F4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5719F4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966E440" wp14:editId="5B4F4610">
            <wp:extent cx="1846729" cy="1257194"/>
            <wp:effectExtent l="0" t="0" r="0" b="635"/>
            <wp:docPr id="165444636" name="Picture 165444636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ACB6" w14:textId="77777777" w:rsidR="005719F4" w:rsidRPr="005719F4" w:rsidRDefault="005719F4" w:rsidP="005719F4">
      <w:pPr>
        <w:spacing w:after="0" w:line="240" w:lineRule="auto"/>
        <w:rPr>
          <w:rFonts w:ascii="Garamond" w:eastAsia="Calibri" w:hAnsi="Garamond"/>
          <w:bCs/>
        </w:rPr>
      </w:pPr>
    </w:p>
    <w:p w14:paraId="10708DA6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 xml:space="preserve">10 de marzo de 2024 – Cuaresma 4 (B) </w:t>
      </w:r>
    </w:p>
    <w:p w14:paraId="48F6D060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 xml:space="preserve">Semana 4: Una Vida Transformada: </w:t>
      </w:r>
    </w:p>
    <w:p w14:paraId="3FA4E01F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" w:eastAsia="es"/>
        </w:rPr>
      </w:pPr>
      <w:r w:rsidRPr="005719F4">
        <w:rPr>
          <w:rFonts w:ascii="Garamond" w:hAnsi="Garamond"/>
          <w:b/>
          <w:lang w:val="es-ES" w:eastAsia="es"/>
        </w:rPr>
        <w:t>El Camino del Amor para la Cuaresma</w:t>
      </w:r>
    </w:p>
    <w:p w14:paraId="3336D8A8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B3FB35A" wp14:editId="25D02783">
            <wp:simplePos x="0" y="0"/>
            <wp:positionH relativeFrom="column">
              <wp:posOffset>2701925</wp:posOffset>
            </wp:positionH>
            <wp:positionV relativeFrom="paragraph">
              <wp:posOffset>126365</wp:posOffset>
            </wp:positionV>
            <wp:extent cx="1170305" cy="1170305"/>
            <wp:effectExtent l="0" t="0" r="0" b="0"/>
            <wp:wrapSquare wrapText="bothSides"/>
            <wp:docPr id="672631830" name="Picture 67263183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2853D" w14:textId="77777777" w:rsidR="005719F4" w:rsidRPr="005719F4" w:rsidRDefault="005719F4" w:rsidP="005719F4">
      <w:pPr>
        <w:spacing w:after="0" w:line="240" w:lineRule="auto"/>
        <w:rPr>
          <w:rFonts w:ascii="Garamond" w:hAnsi="Garamond"/>
          <w:noProof/>
          <w:lang w:val="es-ES"/>
        </w:rPr>
      </w:pPr>
      <w:r w:rsidRPr="005719F4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5719F4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5719F4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5719F4">
        <w:rPr>
          <w:rFonts w:ascii="Garamond" w:hAnsi="Garamond"/>
          <w:i/>
          <w:iCs/>
          <w:noProof/>
          <w:lang w:val="es-ES"/>
        </w:rPr>
        <w:t>ec/lifetransformed</w:t>
      </w:r>
      <w:r w:rsidRPr="005719F4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95E57B0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356F5AC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10 de marzo</w:t>
      </w:r>
    </w:p>
    <w:p w14:paraId="2A1B8F31" w14:textId="77777777" w:rsidR="005719F4" w:rsidRPr="005719F4" w:rsidRDefault="005719F4" w:rsidP="005719F4">
      <w:pPr>
        <w:spacing w:after="0" w:line="240" w:lineRule="auto"/>
        <w:rPr>
          <w:rFonts w:ascii="Arial" w:hAnsi="Arial" w:cs="Arial"/>
          <w:lang w:val="es-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 w:cs="Arial"/>
          <w:lang w:val="es-ES"/>
        </w:rPr>
        <w:t xml:space="preserve">Vea el video de la Rvda. Dra. Hillary Raining en </w:t>
      </w:r>
      <w:r w:rsidRPr="005719F4">
        <w:rPr>
          <w:rFonts w:ascii="Garamond" w:hAnsi="Garamond" w:cs="Arial"/>
          <w:i/>
          <w:iCs/>
          <w:lang w:val="es-ES"/>
        </w:rPr>
        <w:t>iam.ec/lifetransformed</w:t>
      </w:r>
      <w:r w:rsidRPr="005719F4">
        <w:rPr>
          <w:rFonts w:ascii="Garamond" w:hAnsi="Garamond" w:cs="Arial"/>
          <w:lang w:val="es-ES"/>
        </w:rPr>
        <w:t xml:space="preserve"> para la semana 4. El tema se basa en la práctica “Bendecir” y se titula “Un nuevo corazón y un nuevo espíritu”.</w:t>
      </w:r>
    </w:p>
    <w:p w14:paraId="7E511E1E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Ezequiel 36:24-28</w:t>
      </w:r>
    </w:p>
    <w:p w14:paraId="08FD6481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C056939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11 de marzo</w:t>
      </w:r>
    </w:p>
    <w:p w14:paraId="76A2B108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¿A qué desafíos se enfrentas hoy?</w:t>
      </w:r>
    </w:p>
    <w:p w14:paraId="5A6E6D60" w14:textId="77777777" w:rsid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15461B65" w14:textId="36A5C031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lastRenderedPageBreak/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hAnsi="Garamond"/>
          <w:bCs/>
          <w:lang w:val="en-US" w:eastAsia="es"/>
        </w:rPr>
        <w:t>Tendrás esperanza y podrás vivir confiado;</w:t>
      </w:r>
      <w:r w:rsidRPr="005719F4">
        <w:rPr>
          <w:rFonts w:ascii="Garamond" w:hAnsi="Garamond"/>
          <w:bCs/>
          <w:lang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bajo el cuidado de Dios dormirás tranquilo.</w:t>
      </w:r>
      <w:r w:rsidRPr="005719F4">
        <w:rPr>
          <w:rFonts w:ascii="Garamond" w:hAnsi="Garamond"/>
          <w:bCs/>
          <w:lang w:eastAsia="es"/>
        </w:rPr>
        <w:t>” – Job 11:18</w:t>
      </w:r>
    </w:p>
    <w:p w14:paraId="3D95A9AA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19AAC89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12 de marzo</w:t>
      </w:r>
    </w:p>
    <w:p w14:paraId="15D9CC14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Aquel Jesús que caminó por esta tierra, ¿cómo te invita a que te encuentres con él?</w:t>
      </w:r>
    </w:p>
    <w:p w14:paraId="5F76D99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n-US" w:eastAsia="es"/>
        </w:rPr>
        <w:t>Marcos 10:46-52</w:t>
      </w:r>
    </w:p>
    <w:p w14:paraId="6D86EDF1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C632033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13 de marzo</w:t>
      </w:r>
    </w:p>
    <w:p w14:paraId="31D722B7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 xml:space="preserve">Trate de orar con el rosario anglicano. </w:t>
      </w:r>
    </w:p>
    <w:p w14:paraId="255B8665" w14:textId="48FB175E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hAnsi="Garamond"/>
          <w:bCs/>
          <w:lang w:val="en-US" w:eastAsia="es"/>
        </w:rPr>
        <w:t>Jesús les contó una parábola para enseñarles que debían orar siempre, sin desanimarse.</w:t>
      </w:r>
      <w:r w:rsidRPr="005719F4">
        <w:rPr>
          <w:rFonts w:ascii="Garamond" w:hAnsi="Garamond"/>
          <w:bCs/>
          <w:lang w:eastAsia="es"/>
        </w:rPr>
        <w:t xml:space="preserve">” - </w:t>
      </w:r>
      <w:hyperlink r:id="rId9" w:tooltip="View Full Chapter" w:history="1">
        <w:r w:rsidRPr="005719F4">
          <w:rPr>
            <w:rFonts w:ascii="Garamond" w:hAnsi="Garamond"/>
            <w:bCs/>
            <w:lang w:val="en-US" w:eastAsia="es"/>
          </w:rPr>
          <w:t>Lucas 18:1</w:t>
        </w:r>
        <w:r w:rsidRPr="005719F4">
          <w:rPr>
            <w:rStyle w:val="Hyperlink"/>
            <w:rFonts w:ascii="Garamond" w:hAnsi="Garamond"/>
            <w:bCs/>
            <w:lang w:val="en-US" w:eastAsia="es"/>
          </w:rPr>
          <w:br/>
        </w:r>
      </w:hyperlink>
    </w:p>
    <w:p w14:paraId="433FA835" w14:textId="6D273929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14 de marzo</w:t>
      </w:r>
    </w:p>
    <w:p w14:paraId="7C24D915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 xml:space="preserve">¿Dónde encuentras la alegría y la pasión? </w:t>
      </w:r>
    </w:p>
    <w:p w14:paraId="2CA9070C" w14:textId="77777777" w:rsidR="005719F4" w:rsidRPr="007870B0" w:rsidRDefault="005719F4" w:rsidP="005719F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eastAsia="Times New Roman" w:hAnsi="Garamond"/>
          <w:bCs/>
          <w:lang w:val="en-US" w:eastAsia="es"/>
        </w:rPr>
        <w:t>Y se dijeron el uno al otro:</w:t>
      </w:r>
      <w:r w:rsidRPr="005719F4">
        <w:rPr>
          <w:rFonts w:ascii="Garamond" w:hAnsi="Garamond"/>
          <w:bCs/>
          <w:lang w:eastAsia="es"/>
        </w:rPr>
        <w:t xml:space="preserve"> </w:t>
      </w:r>
      <w:r w:rsidRPr="007870B0">
        <w:rPr>
          <w:rFonts w:ascii="Garamond" w:hAnsi="Garamond"/>
          <w:bCs/>
          <w:lang w:val="en-US" w:eastAsia="es"/>
        </w:rPr>
        <w:t>—¿No es verdad que el corazón nos ardía en el pecho cuando nos venía hablando por el camino y nos explicaba las Escrituras?</w:t>
      </w:r>
      <w:r w:rsidRPr="005719F4">
        <w:rPr>
          <w:rFonts w:ascii="Garamond" w:hAnsi="Garamond"/>
          <w:bCs/>
          <w:lang w:eastAsia="es"/>
        </w:rPr>
        <w:t>” – Lucas 24:32</w:t>
      </w:r>
    </w:p>
    <w:p w14:paraId="6B8019F8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2C712B4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/>
          <w:lang w:eastAsia="es"/>
        </w:rPr>
        <w:t>15</w:t>
      </w:r>
      <w:r w:rsidRPr="005719F4">
        <w:rPr>
          <w:rFonts w:ascii="Garamond" w:hAnsi="Garamond"/>
          <w:b/>
          <w:lang w:val="es-ES" w:eastAsia="es"/>
        </w:rPr>
        <w:t xml:space="preserve"> de marzo</w:t>
      </w:r>
    </w:p>
    <w:p w14:paraId="0C969AD1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¿A dónde te estará pidiendo Dios que lleves tu gran amor por el mundo?</w:t>
      </w:r>
    </w:p>
    <w:p w14:paraId="08BDEABE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Lea esto:</w:t>
      </w:r>
      <w:r w:rsidRPr="005719F4">
        <w:rPr>
          <w:rFonts w:ascii="Garamond" w:hAnsi="Garamond"/>
          <w:bCs/>
          <w:lang w:eastAsia="es"/>
        </w:rPr>
        <w:t xml:space="preserve"> “Ahora te voy a anunciar cosas nuevas, cosas secretas que no conocías.” – Isaías 48:6b</w:t>
      </w:r>
    </w:p>
    <w:p w14:paraId="78E331F1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3EFFF039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16 de marzo</w:t>
      </w:r>
    </w:p>
    <w:p w14:paraId="7BAF9657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¿Cómo quieres preparar a la gente para que te recuerden?</w:t>
      </w:r>
    </w:p>
    <w:p w14:paraId="1A278D6E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eastAsia="es"/>
        </w:rPr>
        <w:t>“Alabado sea el Dios y Padre de nuestro Señor Jesucristo, pues él es el Padre que nos tiene compasión y el Dios que siempre nos consuela. Él nos consuela en todos nuestros sufrimientos, para que nosotros podamos consolar también a los que sufren, dándoles el mismo consuelo que él nos ha dado a nosotros.” – 2 Corintios 1:3-4</w:t>
      </w:r>
    </w:p>
    <w:p w14:paraId="7A69782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3B340734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560519D9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899FC9B" w14:textId="0DE3335A" w:rsidR="002C4D2A" w:rsidRDefault="005719F4" w:rsidP="005719F4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5719F4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1DB60776" w14:textId="77777777" w:rsid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</w:p>
    <w:p w14:paraId="3BAD8B29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hAnsi="Garamond"/>
          <w:bCs/>
          <w:lang w:val="en-US" w:eastAsia="es"/>
        </w:rPr>
        <w:t>Tendrás esperanza y podrás vivir confiado;</w:t>
      </w:r>
      <w:r w:rsidRPr="005719F4">
        <w:rPr>
          <w:rFonts w:ascii="Garamond" w:hAnsi="Garamond"/>
          <w:bCs/>
          <w:lang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bajo el cuidado de Dios dormirás tranquilo.</w:t>
      </w:r>
      <w:r w:rsidRPr="005719F4">
        <w:rPr>
          <w:rFonts w:ascii="Garamond" w:hAnsi="Garamond"/>
          <w:bCs/>
          <w:lang w:eastAsia="es"/>
        </w:rPr>
        <w:t>” – Job 11:18</w:t>
      </w:r>
    </w:p>
    <w:p w14:paraId="0BC07439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1375764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12 de marzo</w:t>
      </w:r>
    </w:p>
    <w:p w14:paraId="7320895E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Aquel Jesús que caminó por esta tierra, ¿cómo te invita a que te encuentres con él?</w:t>
      </w:r>
    </w:p>
    <w:p w14:paraId="4242C685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n-US" w:eastAsia="es"/>
        </w:rPr>
        <w:t>Marcos 10:46-52</w:t>
      </w:r>
    </w:p>
    <w:p w14:paraId="16C6C166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1F61ACD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13 de marzo</w:t>
      </w:r>
    </w:p>
    <w:p w14:paraId="396F25E1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 xml:space="preserve">Trate de orar con el rosario anglicano. </w:t>
      </w:r>
    </w:p>
    <w:p w14:paraId="780D08CB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hAnsi="Garamond"/>
          <w:bCs/>
          <w:lang w:val="en-US" w:eastAsia="es"/>
        </w:rPr>
        <w:t>Jesús les contó una parábola para enseñarles que debían orar siempre, sin desanimarse.</w:t>
      </w:r>
      <w:r w:rsidRPr="005719F4">
        <w:rPr>
          <w:rFonts w:ascii="Garamond" w:hAnsi="Garamond"/>
          <w:bCs/>
          <w:lang w:eastAsia="es"/>
        </w:rPr>
        <w:t xml:space="preserve">” - </w:t>
      </w:r>
      <w:hyperlink r:id="rId10" w:tooltip="View Full Chapter" w:history="1">
        <w:r w:rsidRPr="005719F4">
          <w:rPr>
            <w:rFonts w:ascii="Garamond" w:hAnsi="Garamond"/>
            <w:bCs/>
            <w:lang w:val="en-US" w:eastAsia="es"/>
          </w:rPr>
          <w:t>Lucas 18:1</w:t>
        </w:r>
        <w:r w:rsidRPr="005719F4">
          <w:rPr>
            <w:rStyle w:val="Hyperlink"/>
            <w:rFonts w:ascii="Garamond" w:hAnsi="Garamond"/>
            <w:bCs/>
            <w:lang w:val="en-US" w:eastAsia="es"/>
          </w:rPr>
          <w:br/>
        </w:r>
      </w:hyperlink>
    </w:p>
    <w:p w14:paraId="27174EB5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14 de marzo</w:t>
      </w:r>
    </w:p>
    <w:p w14:paraId="44332C14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 xml:space="preserve">¿Dónde encuentras la alegría y la pasión? </w:t>
      </w:r>
    </w:p>
    <w:p w14:paraId="7A2EC930" w14:textId="77777777" w:rsidR="005719F4" w:rsidRPr="007870B0" w:rsidRDefault="005719F4" w:rsidP="005719F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val="es-ES" w:eastAsia="es"/>
        </w:rPr>
        <w:t>“</w:t>
      </w:r>
      <w:r w:rsidRPr="005719F4">
        <w:rPr>
          <w:rFonts w:ascii="Garamond" w:eastAsia="Times New Roman" w:hAnsi="Garamond"/>
          <w:bCs/>
          <w:lang w:val="en-US" w:eastAsia="es"/>
        </w:rPr>
        <w:t>Y se dijeron el uno al otro:</w:t>
      </w:r>
      <w:r w:rsidRPr="005719F4">
        <w:rPr>
          <w:rFonts w:ascii="Garamond" w:hAnsi="Garamond"/>
          <w:bCs/>
          <w:lang w:eastAsia="es"/>
        </w:rPr>
        <w:t xml:space="preserve"> </w:t>
      </w:r>
      <w:r w:rsidRPr="007870B0">
        <w:rPr>
          <w:rFonts w:ascii="Garamond" w:hAnsi="Garamond"/>
          <w:bCs/>
          <w:lang w:val="en-US" w:eastAsia="es"/>
        </w:rPr>
        <w:t>—¿No es verdad que el corazón nos ardía en el pecho cuando nos venía hablando por el camino y nos explicaba las Escrituras?</w:t>
      </w:r>
      <w:r w:rsidRPr="005719F4">
        <w:rPr>
          <w:rFonts w:ascii="Garamond" w:hAnsi="Garamond"/>
          <w:bCs/>
          <w:lang w:eastAsia="es"/>
        </w:rPr>
        <w:t>” – Lucas 24:32</w:t>
      </w:r>
    </w:p>
    <w:p w14:paraId="6FE9330A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60580988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/>
          <w:lang w:eastAsia="es"/>
        </w:rPr>
        <w:t>15</w:t>
      </w:r>
      <w:r w:rsidRPr="005719F4">
        <w:rPr>
          <w:rFonts w:ascii="Garamond" w:hAnsi="Garamond"/>
          <w:b/>
          <w:lang w:val="es-ES" w:eastAsia="es"/>
        </w:rPr>
        <w:t xml:space="preserve"> de marzo</w:t>
      </w:r>
    </w:p>
    <w:p w14:paraId="2C728CD6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¿A dónde te estará pidiendo Dios que lleves tu gran amor por el mundo?</w:t>
      </w:r>
    </w:p>
    <w:p w14:paraId="4191ACD5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Lea esto:</w:t>
      </w:r>
      <w:r w:rsidRPr="005719F4">
        <w:rPr>
          <w:rFonts w:ascii="Garamond" w:hAnsi="Garamond"/>
          <w:bCs/>
          <w:lang w:eastAsia="es"/>
        </w:rPr>
        <w:t xml:space="preserve"> “Ahora te voy a anunciar cosas nuevas, cosas secretas que no conocías.” – Isaías 48:6b</w:t>
      </w:r>
    </w:p>
    <w:p w14:paraId="0CA03EF9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7A9C96E4" w14:textId="77777777" w:rsidR="005719F4" w:rsidRPr="005719F4" w:rsidRDefault="005719F4" w:rsidP="005719F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719F4">
        <w:rPr>
          <w:rFonts w:ascii="Garamond" w:hAnsi="Garamond"/>
          <w:b/>
          <w:lang w:val="es-ES" w:eastAsia="es"/>
        </w:rPr>
        <w:t>16 de marzo</w:t>
      </w:r>
    </w:p>
    <w:p w14:paraId="6455B11F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>Aviso de hoy:</w:t>
      </w:r>
      <w:r w:rsidRPr="005719F4">
        <w:rPr>
          <w:rFonts w:ascii="Garamond" w:hAnsi="Garamond"/>
          <w:bCs/>
          <w:lang w:val="es-ES" w:eastAsia="es"/>
        </w:rPr>
        <w:t xml:space="preserve"> </w:t>
      </w:r>
      <w:r w:rsidRPr="005719F4">
        <w:rPr>
          <w:rFonts w:ascii="Garamond" w:hAnsi="Garamond"/>
          <w:bCs/>
          <w:lang w:val="en-US" w:eastAsia="es"/>
        </w:rPr>
        <w:t>¿Cómo quieres preparar a la gente para que te recuerden?</w:t>
      </w:r>
    </w:p>
    <w:p w14:paraId="4678DBB0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719F4">
        <w:rPr>
          <w:rFonts w:ascii="Garamond" w:hAnsi="Garamond"/>
          <w:bCs/>
          <w:lang w:eastAsia="es"/>
        </w:rPr>
        <w:t>“Alabado sea el Dios y Padre de nuestro Señor Jesucristo, pues él es el Padre que nos tiene compasión y el Dios que siempre nos consuela. Él nos consuela en todos nuestros sufrimientos, para que nosotros podamos consolar también a los que sufren, dándoles el mismo consuelo que él nos ha dado a nosotros.” – 2 Corintios 1:3-4</w:t>
      </w:r>
    </w:p>
    <w:p w14:paraId="2590B838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lang w:eastAsia="es"/>
        </w:rPr>
      </w:pPr>
    </w:p>
    <w:p w14:paraId="3BF8088C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356CB249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60062AD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5719F4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5719F4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68FC8CAC" w14:textId="77777777" w:rsidR="005719F4" w:rsidRPr="005719F4" w:rsidRDefault="005719F4" w:rsidP="005719F4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</w:p>
    <w:sectPr w:rsidR="005719F4" w:rsidRPr="005719F4" w:rsidSect="00766BC2">
      <w:footerReference w:type="default" r:id="rId11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2866" w14:textId="77777777" w:rsidR="00766BC2" w:rsidRDefault="00766BC2" w:rsidP="005040FC">
      <w:r>
        <w:separator/>
      </w:r>
    </w:p>
  </w:endnote>
  <w:endnote w:type="continuationSeparator" w:id="0">
    <w:p w14:paraId="3D6C5E54" w14:textId="77777777" w:rsidR="00766BC2" w:rsidRDefault="00766BC2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4B62DA95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C503CB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C503CB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E823" w14:textId="77777777" w:rsidR="00766BC2" w:rsidRDefault="00766BC2" w:rsidP="005040FC">
      <w:r>
        <w:separator/>
      </w:r>
    </w:p>
  </w:footnote>
  <w:footnote w:type="continuationSeparator" w:id="0">
    <w:p w14:paraId="7DD4E8B3" w14:textId="77777777" w:rsidR="00766BC2" w:rsidRDefault="00766BC2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521E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719F4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66BC2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03CB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0546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Lucas%2018&amp;version=DH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ucas%2018&amp;version=D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2023-01-16T20:04:00Z</cp:lastPrinted>
  <dcterms:created xsi:type="dcterms:W3CDTF">2023-01-16T20:05:00Z</dcterms:created>
  <dcterms:modified xsi:type="dcterms:W3CDTF">2024-01-30T22:10:00Z</dcterms:modified>
</cp:coreProperties>
</file>