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78FBF" w14:textId="70D85060" w:rsidR="00CB3C58" w:rsidRPr="002F636B" w:rsidRDefault="00CB3C58" w:rsidP="002F636B">
      <w:pPr>
        <w:spacing w:after="0" w:line="240" w:lineRule="auto"/>
        <w:rPr>
          <w:rFonts w:ascii="Garamond" w:hAnsi="Garamond"/>
        </w:rPr>
      </w:pPr>
      <w:r w:rsidRPr="002F636B">
        <w:rPr>
          <w:rFonts w:ascii="Garamond" w:hAnsi="Garamond"/>
          <w:noProof/>
        </w:rPr>
        <w:drawing>
          <wp:inline distT="0" distB="0" distL="0" distR="0" wp14:anchorId="01E74D46" wp14:editId="7EF53688">
            <wp:extent cx="1855543" cy="1334828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543" cy="133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251A1" w14:textId="77777777" w:rsidR="00CB3C58" w:rsidRPr="002F636B" w:rsidRDefault="00CB3C58" w:rsidP="002F636B">
      <w:pPr>
        <w:spacing w:after="0" w:line="240" w:lineRule="auto"/>
        <w:rPr>
          <w:rFonts w:ascii="Garamond" w:hAnsi="Garamond"/>
        </w:rPr>
      </w:pPr>
    </w:p>
    <w:p w14:paraId="372910BB" w14:textId="14B1B0D1" w:rsidR="002F636B" w:rsidRPr="002F636B" w:rsidRDefault="002F636B" w:rsidP="002F636B">
      <w:pPr>
        <w:spacing w:after="0" w:line="240" w:lineRule="auto"/>
        <w:rPr>
          <w:rFonts w:ascii="Garamond" w:hAnsi="Garamond"/>
          <w:b/>
          <w:lang w:val="es-ES"/>
        </w:rPr>
      </w:pPr>
      <w:r w:rsidRPr="002F636B">
        <w:rPr>
          <w:rFonts w:ascii="Garamond" w:hAnsi="Garamond"/>
          <w:b/>
          <w:lang w:val="es-ES"/>
        </w:rPr>
        <w:t>1 de diciembre de 2024 – Adviento 1 (C)</w:t>
      </w:r>
    </w:p>
    <w:p w14:paraId="3D73B744" w14:textId="4FF23604" w:rsidR="002F636B" w:rsidRPr="002F636B" w:rsidRDefault="002F636B" w:rsidP="002F636B">
      <w:pPr>
        <w:spacing w:after="0" w:line="240" w:lineRule="auto"/>
        <w:rPr>
          <w:rFonts w:ascii="Garamond" w:hAnsi="Garamond"/>
          <w:b/>
          <w:lang w:val="es-ES"/>
        </w:rPr>
      </w:pPr>
      <w:r w:rsidRPr="002F636B">
        <w:rPr>
          <w:rFonts w:ascii="Garamond" w:hAnsi="Garamond"/>
          <w:b/>
          <w:lang w:val="es-ES"/>
        </w:rPr>
        <w:t>La Anunciación: Decir “Sí” al Recorrido</w:t>
      </w:r>
    </w:p>
    <w:p w14:paraId="1B4A83AC" w14:textId="7ED1CDB3" w:rsidR="002F636B" w:rsidRPr="002F636B" w:rsidRDefault="002F636B" w:rsidP="002F636B">
      <w:pPr>
        <w:spacing w:after="0" w:line="240" w:lineRule="auto"/>
        <w:rPr>
          <w:rFonts w:ascii="Garamond" w:hAnsi="Garamond"/>
          <w:lang w:val="es-ES"/>
        </w:rPr>
      </w:pPr>
    </w:p>
    <w:p w14:paraId="5A139A3F" w14:textId="219585A4" w:rsidR="002F636B" w:rsidRPr="002F636B" w:rsidRDefault="002F636B" w:rsidP="002F636B">
      <w:pPr>
        <w:spacing w:after="0" w:line="240" w:lineRule="auto"/>
        <w:rPr>
          <w:rFonts w:ascii="Garamond" w:hAnsi="Garamond"/>
          <w:lang w:val="es-ES"/>
        </w:rPr>
      </w:pPr>
      <w:r w:rsidRPr="002F636B">
        <w:rPr>
          <w:rFonts w:ascii="Garamond" w:hAnsi="Garamond"/>
          <w:lang w:val="es-ES"/>
        </w:rPr>
        <w:t xml:space="preserve">Al comenzar esta semana la época de Adviento, lo invitamos a que centre su atención en la venida de Jesús en la Navidad mediante las prácticas sugeridas en </w:t>
      </w:r>
      <w:r w:rsidRPr="002F636B">
        <w:rPr>
          <w:rFonts w:ascii="Garamond" w:hAnsi="Garamond"/>
          <w:i/>
          <w:lang w:val="es-ES"/>
        </w:rPr>
        <w:t>Recorriendo el Camino del Amor</w:t>
      </w:r>
      <w:r w:rsidRPr="002F636B">
        <w:rPr>
          <w:rFonts w:ascii="Garamond" w:hAnsi="Garamond"/>
          <w:lang w:val="es-ES"/>
        </w:rPr>
        <w:t>. El recorrido se inicia diciendo “sí” al llamado de Dios de dar a luz una nueva vida al mundo. Es un llamado que es a la vez poderoso, pero con gentileza, un llamado que al ser aceptado completamente crecerá más allá de nuestra imaginación, saliéndose de nosotros y expandiéndose a nuestra familia, a los amigos, a la comunidad y al mundo entero. Durante el transcurso de esta santa temporada, lo invitamos a responder a este llamado utilizando estas prácticas diarias y lo animamos a que se las ofrezca a sus amigos, a la familia y a los vecinos.</w:t>
      </w:r>
      <w:r>
        <w:rPr>
          <w:rFonts w:ascii="Garamond" w:hAnsi="Garamond"/>
          <w:lang w:val="es-ES"/>
        </w:rPr>
        <w:t xml:space="preserve"> </w:t>
      </w:r>
      <w:r w:rsidRPr="002F636B">
        <w:rPr>
          <w:rFonts w:ascii="Garamond" w:eastAsia="Times New Roman" w:hAnsi="Garamond" w:cs="Times New Roman"/>
          <w:iCs/>
          <w:lang w:val="es-ES" w:eastAsia="es-ES_tradnl"/>
        </w:rPr>
        <w:t xml:space="preserve">Para obtener recursos adicionales de Adviento con relación al Camino del Amor, visite </w:t>
      </w:r>
      <w:r w:rsidRPr="002F636B">
        <w:rPr>
          <w:rFonts w:ascii="Garamond" w:eastAsia="Times New Roman" w:hAnsi="Garamond" w:cs="Times New Roman"/>
          <w:i/>
          <w:iCs/>
          <w:lang w:val="es-ES" w:eastAsia="es-ES_tradnl"/>
        </w:rPr>
        <w:t xml:space="preserve">episcopalchurch.org/wayoflove. </w:t>
      </w:r>
      <w:r w:rsidRPr="002F636B">
        <w:rPr>
          <w:rFonts w:ascii="Garamond" w:eastAsia="Times New Roman" w:hAnsi="Garamond" w:cs="Times New Roman"/>
          <w:iCs/>
          <w:lang w:val="es-ES" w:eastAsia="es-ES_tradnl"/>
        </w:rPr>
        <w:t xml:space="preserve">Allí encontrará enlaces electrónicos para todo un currículo de Adviento, </w:t>
      </w:r>
      <w:r w:rsidRPr="002F636B">
        <w:rPr>
          <w:rFonts w:ascii="Garamond" w:eastAsia="Times New Roman" w:hAnsi="Garamond" w:cs="Times New Roman"/>
          <w:i/>
          <w:iCs/>
          <w:lang w:val="es-ES" w:eastAsia="es-ES_tradnl"/>
        </w:rPr>
        <w:t xml:space="preserve">Recorriendo el Camino de Amor, </w:t>
      </w:r>
      <w:r w:rsidRPr="002F636B">
        <w:rPr>
          <w:rFonts w:ascii="Garamond" w:eastAsia="Times New Roman" w:hAnsi="Garamond" w:cs="Times New Roman"/>
          <w:iCs/>
          <w:lang w:val="es-ES" w:eastAsia="es-ES_tradnl"/>
        </w:rPr>
        <w:t xml:space="preserve">así como </w:t>
      </w:r>
      <w:r w:rsidRPr="002F636B">
        <w:rPr>
          <w:rFonts w:ascii="Garamond" w:eastAsia="Times New Roman" w:hAnsi="Garamond" w:cs="Times New Roman"/>
          <w:i/>
          <w:iCs/>
          <w:lang w:val="es-ES" w:eastAsia="es-ES_tradnl"/>
        </w:rPr>
        <w:t xml:space="preserve">Vivir el Camino del Amor en comunidad, </w:t>
      </w:r>
      <w:r w:rsidRPr="002F636B">
        <w:rPr>
          <w:rFonts w:ascii="Garamond" w:eastAsia="Times New Roman" w:hAnsi="Garamond" w:cs="Times New Roman"/>
          <w:iCs/>
          <w:lang w:val="es-ES" w:eastAsia="es-ES_tradnl"/>
        </w:rPr>
        <w:t>que es un currículo de nueve semanas que es útil en cualquier temporada.</w:t>
      </w:r>
      <w:r w:rsidRPr="002F636B">
        <w:rPr>
          <w:rFonts w:ascii="Gill Sans Light" w:hAnsi="Gill Sans Light" w:cs="Gill Sans Light"/>
          <w:lang w:val="es-ES"/>
        </w:rPr>
        <w:t xml:space="preserve"> </w:t>
      </w:r>
    </w:p>
    <w:p w14:paraId="4338AE93" w14:textId="59C18671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  <w:lang w:val="es-ES"/>
        </w:rPr>
      </w:pPr>
    </w:p>
    <w:p w14:paraId="02CB3EF6" w14:textId="21723C43" w:rsidR="002F636B" w:rsidRPr="002F636B" w:rsidRDefault="002F636B" w:rsidP="002F636B">
      <w:pPr>
        <w:spacing w:after="0" w:line="240" w:lineRule="auto"/>
        <w:rPr>
          <w:rFonts w:ascii="GILL SANS SEMIBOLD" w:hAnsi="GILL SANS SEMIBOLD" w:cs="Gill Sans Light"/>
          <w:b/>
          <w:lang w:val="es-ES"/>
        </w:rPr>
      </w:pPr>
      <w:r w:rsidRPr="002F636B">
        <w:rPr>
          <w:rFonts w:ascii="GILL SANS SEMIBOLD" w:hAnsi="GILL SANS SEMIBOLD" w:cs="Gill Sans Light"/>
          <w:b/>
          <w:lang w:val="es-ES"/>
        </w:rPr>
        <w:t>1 de diciembre</w:t>
      </w:r>
    </w:p>
    <w:p w14:paraId="4A3B23BB" w14:textId="6DA1F775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ADORAR</w:t>
      </w:r>
    </w:p>
    <w:p w14:paraId="59D697E6" w14:textId="27E6C7FA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t>Lea Lucas 21:25-36. ¿De qué manera los símbolos del tiempo de Adviento le ayudan a entender la historia de Jesús? ¿Dónde los percibe hoy en su adoración?</w:t>
      </w:r>
    </w:p>
    <w:p w14:paraId="188E30AB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 Light"/>
          <w:b/>
          <w:lang w:val="es-ES"/>
        </w:rPr>
      </w:pPr>
    </w:p>
    <w:p w14:paraId="21EDC8FE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 Light"/>
          <w:b/>
          <w:lang w:val="es-ES"/>
        </w:rPr>
      </w:pPr>
      <w:r w:rsidRPr="002F636B">
        <w:rPr>
          <w:rFonts w:ascii="GILL SANS SEMIBOLD" w:hAnsi="GILL SANS SEMIBOLD" w:cs="Gill Sans Light"/>
          <w:b/>
          <w:lang w:val="es-ES"/>
        </w:rPr>
        <w:t>2 de diciembre</w:t>
      </w:r>
    </w:p>
    <w:p w14:paraId="3A448CF1" w14:textId="77777777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ORAR</w:t>
      </w:r>
    </w:p>
    <w:p w14:paraId="2AC98DE7" w14:textId="77777777" w:rsidR="002F636B" w:rsidRDefault="002F636B" w:rsidP="002F636B">
      <w:pPr>
        <w:spacing w:after="0" w:line="240" w:lineRule="auto"/>
        <w:rPr>
          <w:rFonts w:ascii="Gill Sans Light" w:hAnsi="Gill Sans Light" w:cs="Gill Sans Light"/>
          <w:lang w:val="en-US"/>
        </w:rPr>
      </w:pPr>
      <w:r w:rsidRPr="002F636B">
        <w:rPr>
          <w:rFonts w:ascii="Gill Sans Light" w:hAnsi="Gill Sans Light" w:cs="Gill Sans Light"/>
          <w:lang w:val="en-US"/>
        </w:rPr>
        <w:t xml:space="preserve">Ore siguiendo la Primera Colecta de Adviento, que se encuentra en la página 125 del Libro de Oración Común. Use un cronómetro (de su </w:t>
      </w:r>
    </w:p>
    <w:p w14:paraId="2D244795" w14:textId="77777777" w:rsidR="002F636B" w:rsidRPr="002F636B" w:rsidRDefault="002F636B" w:rsidP="002F636B">
      <w:pPr>
        <w:spacing w:after="0" w:line="240" w:lineRule="auto"/>
        <w:rPr>
          <w:rFonts w:ascii="Garamond" w:hAnsi="Garamond"/>
        </w:rPr>
      </w:pPr>
      <w:r w:rsidRPr="002F636B">
        <w:rPr>
          <w:rFonts w:ascii="Garamond" w:hAnsi="Garamond"/>
          <w:noProof/>
        </w:rPr>
        <w:drawing>
          <wp:inline distT="0" distB="0" distL="0" distR="0" wp14:anchorId="536AF442" wp14:editId="49297D17">
            <wp:extent cx="1855543" cy="1334828"/>
            <wp:effectExtent l="0" t="0" r="0" b="0"/>
            <wp:docPr id="773564445" name="Picture 77356444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543" cy="133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D932" w14:textId="77777777" w:rsidR="002F636B" w:rsidRPr="002F636B" w:rsidRDefault="002F636B" w:rsidP="002F636B">
      <w:pPr>
        <w:spacing w:after="0" w:line="240" w:lineRule="auto"/>
        <w:rPr>
          <w:rFonts w:ascii="Garamond" w:hAnsi="Garamond"/>
        </w:rPr>
      </w:pPr>
    </w:p>
    <w:p w14:paraId="5DCB4A99" w14:textId="77777777" w:rsidR="002F636B" w:rsidRPr="002F636B" w:rsidRDefault="002F636B" w:rsidP="002F636B">
      <w:pPr>
        <w:spacing w:after="0" w:line="240" w:lineRule="auto"/>
        <w:rPr>
          <w:rFonts w:ascii="Garamond" w:hAnsi="Garamond"/>
          <w:b/>
          <w:lang w:val="es-ES"/>
        </w:rPr>
      </w:pPr>
      <w:r w:rsidRPr="002F636B">
        <w:rPr>
          <w:rFonts w:ascii="Garamond" w:hAnsi="Garamond"/>
          <w:b/>
          <w:lang w:val="es-ES"/>
        </w:rPr>
        <w:t>1 de diciembre de 2024 – Adviento 1 (C)</w:t>
      </w:r>
    </w:p>
    <w:p w14:paraId="5AF9BDF3" w14:textId="77777777" w:rsidR="002F636B" w:rsidRPr="002F636B" w:rsidRDefault="002F636B" w:rsidP="002F636B">
      <w:pPr>
        <w:spacing w:after="0" w:line="240" w:lineRule="auto"/>
        <w:rPr>
          <w:rFonts w:ascii="Garamond" w:hAnsi="Garamond"/>
          <w:b/>
          <w:lang w:val="es-ES"/>
        </w:rPr>
      </w:pPr>
      <w:r w:rsidRPr="002F636B">
        <w:rPr>
          <w:rFonts w:ascii="Garamond" w:hAnsi="Garamond"/>
          <w:b/>
          <w:lang w:val="es-ES"/>
        </w:rPr>
        <w:t>La Anunciación: Decir “Sí” al Recorrido</w:t>
      </w:r>
    </w:p>
    <w:p w14:paraId="39F90279" w14:textId="77777777" w:rsidR="002F636B" w:rsidRPr="002F636B" w:rsidRDefault="002F636B" w:rsidP="002F636B">
      <w:pPr>
        <w:spacing w:after="0" w:line="240" w:lineRule="auto"/>
        <w:rPr>
          <w:rFonts w:ascii="Garamond" w:hAnsi="Garamond"/>
          <w:lang w:val="es-ES"/>
        </w:rPr>
      </w:pPr>
    </w:p>
    <w:p w14:paraId="20E0A4B7" w14:textId="77777777" w:rsidR="002F636B" w:rsidRPr="002F636B" w:rsidRDefault="002F636B" w:rsidP="002F636B">
      <w:pPr>
        <w:spacing w:after="0" w:line="240" w:lineRule="auto"/>
        <w:rPr>
          <w:rFonts w:ascii="Garamond" w:hAnsi="Garamond"/>
          <w:lang w:val="es-ES"/>
        </w:rPr>
      </w:pPr>
      <w:r w:rsidRPr="002F636B">
        <w:rPr>
          <w:rFonts w:ascii="Garamond" w:hAnsi="Garamond"/>
          <w:lang w:val="es-ES"/>
        </w:rPr>
        <w:t xml:space="preserve">Al comenzar esta semana la época de Adviento, lo invitamos a que centre su atención en la venida de Jesús en la Navidad mediante las prácticas sugeridas en </w:t>
      </w:r>
      <w:r w:rsidRPr="002F636B">
        <w:rPr>
          <w:rFonts w:ascii="Garamond" w:hAnsi="Garamond"/>
          <w:i/>
          <w:lang w:val="es-ES"/>
        </w:rPr>
        <w:t>Recorriendo el Camino del Amor</w:t>
      </w:r>
      <w:r w:rsidRPr="002F636B">
        <w:rPr>
          <w:rFonts w:ascii="Garamond" w:hAnsi="Garamond"/>
          <w:lang w:val="es-ES"/>
        </w:rPr>
        <w:t>. El recorrido se inicia diciendo “sí” al llamado de Dios de dar a luz una nueva vida al mundo. Es un llamado que es a la vez poderoso, pero con gentileza, un llamado que al ser aceptado completamente crecerá más allá de nuestra imaginación, saliéndose de nosotros y expandiéndose a nuestra familia, a los amigos, a la comunidad y al mundo entero. Durante el transcurso de esta santa temporada, lo invitamos a responder a este llamado utilizando estas prácticas diarias y lo animamos a que se las ofrezca a sus amigos, a la familia y a los vecinos.</w:t>
      </w:r>
      <w:r>
        <w:rPr>
          <w:rFonts w:ascii="Garamond" w:hAnsi="Garamond"/>
          <w:lang w:val="es-ES"/>
        </w:rPr>
        <w:t xml:space="preserve"> </w:t>
      </w:r>
      <w:r w:rsidRPr="002F636B">
        <w:rPr>
          <w:rFonts w:ascii="Garamond" w:eastAsia="Times New Roman" w:hAnsi="Garamond" w:cs="Times New Roman"/>
          <w:iCs/>
          <w:lang w:val="es-ES" w:eastAsia="es-ES_tradnl"/>
        </w:rPr>
        <w:t xml:space="preserve">Para obtener recursos adicionales de Adviento con relación al Camino del Amor, visite </w:t>
      </w:r>
      <w:r w:rsidRPr="002F636B">
        <w:rPr>
          <w:rFonts w:ascii="Garamond" w:eastAsia="Times New Roman" w:hAnsi="Garamond" w:cs="Times New Roman"/>
          <w:i/>
          <w:iCs/>
          <w:lang w:val="es-ES" w:eastAsia="es-ES_tradnl"/>
        </w:rPr>
        <w:t xml:space="preserve">episcopalchurch.org/wayoflove. </w:t>
      </w:r>
      <w:r w:rsidRPr="002F636B">
        <w:rPr>
          <w:rFonts w:ascii="Garamond" w:eastAsia="Times New Roman" w:hAnsi="Garamond" w:cs="Times New Roman"/>
          <w:iCs/>
          <w:lang w:val="es-ES" w:eastAsia="es-ES_tradnl"/>
        </w:rPr>
        <w:t xml:space="preserve">Allí encontrará enlaces electrónicos para todo un currículo de Adviento, </w:t>
      </w:r>
      <w:r w:rsidRPr="002F636B">
        <w:rPr>
          <w:rFonts w:ascii="Garamond" w:eastAsia="Times New Roman" w:hAnsi="Garamond" w:cs="Times New Roman"/>
          <w:i/>
          <w:iCs/>
          <w:lang w:val="es-ES" w:eastAsia="es-ES_tradnl"/>
        </w:rPr>
        <w:t xml:space="preserve">Recorriendo el Camino de Amor, </w:t>
      </w:r>
      <w:r w:rsidRPr="002F636B">
        <w:rPr>
          <w:rFonts w:ascii="Garamond" w:eastAsia="Times New Roman" w:hAnsi="Garamond" w:cs="Times New Roman"/>
          <w:iCs/>
          <w:lang w:val="es-ES" w:eastAsia="es-ES_tradnl"/>
        </w:rPr>
        <w:t xml:space="preserve">así como </w:t>
      </w:r>
      <w:r w:rsidRPr="002F636B">
        <w:rPr>
          <w:rFonts w:ascii="Garamond" w:eastAsia="Times New Roman" w:hAnsi="Garamond" w:cs="Times New Roman"/>
          <w:i/>
          <w:iCs/>
          <w:lang w:val="es-ES" w:eastAsia="es-ES_tradnl"/>
        </w:rPr>
        <w:t xml:space="preserve">Vivir el Camino del Amor en comunidad, </w:t>
      </w:r>
      <w:r w:rsidRPr="002F636B">
        <w:rPr>
          <w:rFonts w:ascii="Garamond" w:eastAsia="Times New Roman" w:hAnsi="Garamond" w:cs="Times New Roman"/>
          <w:iCs/>
          <w:lang w:val="es-ES" w:eastAsia="es-ES_tradnl"/>
        </w:rPr>
        <w:t>que es un currículo de nueve semanas que es útil en cualquier temporada.</w:t>
      </w:r>
      <w:r w:rsidRPr="002F636B">
        <w:rPr>
          <w:rFonts w:ascii="Gill Sans Light" w:hAnsi="Gill Sans Light" w:cs="Gill Sans Light"/>
          <w:lang w:val="es-ES"/>
        </w:rPr>
        <w:t xml:space="preserve"> </w:t>
      </w:r>
    </w:p>
    <w:p w14:paraId="651BC244" w14:textId="77777777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  <w:lang w:val="es-ES"/>
        </w:rPr>
      </w:pPr>
    </w:p>
    <w:p w14:paraId="74F896F9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 Light"/>
          <w:b/>
          <w:lang w:val="es-ES"/>
        </w:rPr>
      </w:pPr>
      <w:r w:rsidRPr="002F636B">
        <w:rPr>
          <w:rFonts w:ascii="GILL SANS SEMIBOLD" w:hAnsi="GILL SANS SEMIBOLD" w:cs="Gill Sans Light"/>
          <w:b/>
          <w:lang w:val="es-ES"/>
        </w:rPr>
        <w:t>1 de diciembre</w:t>
      </w:r>
    </w:p>
    <w:p w14:paraId="7FC4BA5A" w14:textId="77777777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ADORAR</w:t>
      </w:r>
    </w:p>
    <w:p w14:paraId="392DFE1D" w14:textId="77777777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t>Lea Lucas 21:25-36. ¿De qué manera los símbolos del tiempo de Adviento le ayudan a entender la historia de Jesús? ¿Dónde los percibe hoy en su adoración?</w:t>
      </w:r>
    </w:p>
    <w:p w14:paraId="347A7C45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 Light"/>
          <w:b/>
          <w:lang w:val="es-ES"/>
        </w:rPr>
      </w:pPr>
    </w:p>
    <w:p w14:paraId="59FE45D2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 Light"/>
          <w:b/>
          <w:lang w:val="es-ES"/>
        </w:rPr>
      </w:pPr>
      <w:r w:rsidRPr="002F636B">
        <w:rPr>
          <w:rFonts w:ascii="GILL SANS SEMIBOLD" w:hAnsi="GILL SANS SEMIBOLD" w:cs="Gill Sans Light"/>
          <w:b/>
          <w:lang w:val="es-ES"/>
        </w:rPr>
        <w:t>2 de diciembre</w:t>
      </w:r>
    </w:p>
    <w:p w14:paraId="0AC97291" w14:textId="77777777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ORAR</w:t>
      </w:r>
    </w:p>
    <w:p w14:paraId="6D3CE004" w14:textId="77777777" w:rsidR="002F636B" w:rsidRDefault="002F636B" w:rsidP="002F636B">
      <w:pPr>
        <w:spacing w:after="0" w:line="240" w:lineRule="auto"/>
        <w:rPr>
          <w:rFonts w:ascii="Gill Sans Light" w:hAnsi="Gill Sans Light" w:cs="Gill Sans Light"/>
          <w:lang w:val="en-US"/>
        </w:rPr>
      </w:pPr>
      <w:r w:rsidRPr="002F636B">
        <w:rPr>
          <w:rFonts w:ascii="Gill Sans Light" w:hAnsi="Gill Sans Light" w:cs="Gill Sans Light"/>
          <w:lang w:val="en-US"/>
        </w:rPr>
        <w:t xml:space="preserve">Ore siguiendo la Primera Colecta de Adviento, que se encuentra en la página 125 del Libro de Oración Común. Use un cronómetro (de su </w:t>
      </w:r>
    </w:p>
    <w:p w14:paraId="72DFDD21" w14:textId="1BB77225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lastRenderedPageBreak/>
        <w:t>reloj u otro) para contar tres minutos en que pueda sentarse en silencio y escuchar lo que Dios le dice.</w:t>
      </w:r>
    </w:p>
    <w:p w14:paraId="11332431" w14:textId="782D2379" w:rsidR="002F636B" w:rsidRPr="002F636B" w:rsidRDefault="002F636B" w:rsidP="002F636B">
      <w:pPr>
        <w:spacing w:after="0" w:line="240" w:lineRule="auto"/>
        <w:rPr>
          <w:rFonts w:ascii="GILL SANS SEMIBOLD" w:hAnsi="GILL SANS SEMIBOLD" w:cs="Gill Sans Light"/>
          <w:b/>
          <w:lang w:val="es-ES"/>
        </w:rPr>
      </w:pPr>
    </w:p>
    <w:p w14:paraId="7200202C" w14:textId="5D3EE68A" w:rsidR="002F636B" w:rsidRPr="002F636B" w:rsidRDefault="002F636B" w:rsidP="002F636B">
      <w:pPr>
        <w:spacing w:after="0" w:line="240" w:lineRule="auto"/>
        <w:rPr>
          <w:rFonts w:ascii="GILL SANS SEMIBOLD" w:hAnsi="GILL SANS SEMIBOLD" w:cs="Gill Sans Light"/>
          <w:b/>
          <w:lang w:val="es-ES"/>
        </w:rPr>
      </w:pPr>
      <w:r w:rsidRPr="002F636B">
        <w:rPr>
          <w:rFonts w:ascii="GILL SANS SEMIBOLD" w:hAnsi="GILL SANS SEMIBOLD" w:cs="Gill Sans Light"/>
          <w:b/>
          <w:lang w:val="es-ES"/>
        </w:rPr>
        <w:t>3 de diciembre</w:t>
      </w:r>
    </w:p>
    <w:p w14:paraId="09DF36EB" w14:textId="4522BFE4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CAMBIAR</w:t>
      </w:r>
    </w:p>
    <w:p w14:paraId="534A7D4F" w14:textId="7AD94820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t>Lea Isaías 58. ¿De qué manera esta lectura le obliga a pensar en las festividades y en los festivales de manera diferente? ¿De qué manera esta lección podría cambiar la forma en que celebra o agradece en esta temporada santa?</w:t>
      </w:r>
    </w:p>
    <w:p w14:paraId="6BB6126B" w14:textId="7DDFBC45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</w:p>
    <w:p w14:paraId="42ED8117" w14:textId="7C80C797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  <w:r w:rsidRPr="002F636B">
        <w:rPr>
          <w:rFonts w:ascii="GILL SANS SEMIBOLD" w:hAnsi="GILL SANS SEMIBOLD" w:cs="Gill Sans"/>
          <w:b/>
          <w:lang w:val="es-ES"/>
        </w:rPr>
        <w:t>4 de diciembre</w:t>
      </w:r>
    </w:p>
    <w:p w14:paraId="2C7E30B0" w14:textId="181A2961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BENDECIR</w:t>
      </w:r>
    </w:p>
    <w:p w14:paraId="001EA7E8" w14:textId="5F29A031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t>Llame o escriba una carta a un familiar con el que le gustaría tener una relación más cercana. Haga planes para conversar por teléfono, reunirse por Zoom o en persona en el nuevo año. Hágales saber lo mucho que los quiere y que desea conocerlos mejor.</w:t>
      </w:r>
    </w:p>
    <w:p w14:paraId="331C2C33" w14:textId="76AF4A96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</w:p>
    <w:p w14:paraId="5AD86DDA" w14:textId="62526A14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  <w:r w:rsidRPr="002F636B">
        <w:rPr>
          <w:rFonts w:ascii="GILL SANS SEMIBOLD" w:hAnsi="GILL SANS SEMIBOLD" w:cs="Gill Sans"/>
          <w:b/>
          <w:lang w:val="es-ES"/>
        </w:rPr>
        <w:t>5 de diciembre</w:t>
      </w:r>
    </w:p>
    <w:p w14:paraId="3BFB3DCE" w14:textId="732754F4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DESCANSAR</w:t>
      </w:r>
    </w:p>
    <w:p w14:paraId="307EDA1C" w14:textId="1BA1FC10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t>Ponga su teléfono en modo avión y déjelo en una gaveta de la cómoda durante una o dos horas. Pase lo que pase en ese tiempo, lo podrá atender después. Dedique este tiempo a usted y a Jesús, para descansar y recargar energías para la semana que tiene por delante.</w:t>
      </w:r>
    </w:p>
    <w:p w14:paraId="0D822896" w14:textId="6E76A437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</w:p>
    <w:p w14:paraId="555BAFBF" w14:textId="357C9FDB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  <w:r w:rsidRPr="002F636B">
        <w:rPr>
          <w:rFonts w:ascii="GILL SANS SEMIBOLD" w:hAnsi="GILL SANS SEMIBOLD" w:cs="Gill Sans"/>
          <w:b/>
          <w:lang w:val="es-ES"/>
        </w:rPr>
        <w:t>6 de diciembre</w:t>
      </w:r>
    </w:p>
    <w:p w14:paraId="39722780" w14:textId="00E40FF7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IR</w:t>
      </w:r>
    </w:p>
    <w:p w14:paraId="6B622FAA" w14:textId="1075F050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t>Salga a pasear a su vecindario. ¿Dónde está trabajando Dios? Pida a Dios que le muestre cómo puede celebrar esa buena obra y a</w:t>
      </w:r>
      <w:r>
        <w:rPr>
          <w:rFonts w:ascii="Gill Sans Light" w:hAnsi="Gill Sans Light" w:cs="Gill Sans Light"/>
          <w:lang w:val="en-US"/>
        </w:rPr>
        <w:t>fi</w:t>
      </w:r>
      <w:r w:rsidRPr="002F636B">
        <w:rPr>
          <w:rFonts w:ascii="Gill Sans Light" w:hAnsi="Gill Sans Light" w:cs="Gill Sans Light"/>
          <w:lang w:val="en-US"/>
        </w:rPr>
        <w:t>rmar la presencia de Dios en su comunidad.</w:t>
      </w:r>
    </w:p>
    <w:p w14:paraId="30CB889E" w14:textId="0034B49B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  <w:r w:rsidRPr="002F636B">
        <w:rPr>
          <w:rFonts w:ascii="Garamond" w:hAnsi="Garamond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8D4E257" wp14:editId="02BE752F">
            <wp:simplePos x="0" y="0"/>
            <wp:positionH relativeFrom="column">
              <wp:posOffset>2818517</wp:posOffset>
            </wp:positionH>
            <wp:positionV relativeFrom="paragraph">
              <wp:posOffset>31446</wp:posOffset>
            </wp:positionV>
            <wp:extent cx="1176655" cy="1517015"/>
            <wp:effectExtent l="0" t="0" r="4445" b="0"/>
            <wp:wrapSquare wrapText="bothSides"/>
            <wp:docPr id="4" name="Picture 4" descr="A diagram of a tre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iagram of a tree&#10;&#10;Description automatically generated with medium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76655" cy="1517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4D29E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  <w:r w:rsidRPr="002F636B">
        <w:rPr>
          <w:rFonts w:ascii="GILL SANS SEMIBOLD" w:hAnsi="GILL SANS SEMIBOLD" w:cs="Gill Sans"/>
          <w:b/>
          <w:lang w:val="es-ES"/>
        </w:rPr>
        <w:t>7 de diciembre</w:t>
      </w:r>
    </w:p>
    <w:p w14:paraId="6A50BA3B" w14:textId="77777777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APRENDER</w:t>
      </w:r>
    </w:p>
    <w:p w14:paraId="3FDF318E" w14:textId="52BC8688" w:rsidR="00847E3A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t>Lea Lucas 1:59-80. Cuando Zacarías recupera el habla, alaba a Dios. Si Ud. perdiera la capacidad de hablar durante nueve meses como le pasó a Zacarías, ¿cuál sería su primera palabra de alabanza? Comparta esto con su familia, amigos y en las redes sociales</w:t>
      </w:r>
      <w:r w:rsidRPr="002F636B">
        <w:rPr>
          <w:rFonts w:ascii="Gill Sans Light" w:hAnsi="Gill Sans Light" w:cs="Gill Sans Light"/>
        </w:rPr>
        <w:t>.</w:t>
      </w:r>
    </w:p>
    <w:p w14:paraId="6A27BE76" w14:textId="77777777" w:rsid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</w:p>
    <w:p w14:paraId="31BE7426" w14:textId="77777777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t>reloj u otro) para contar tres minutos en que pueda sentarse en silencio y escuchar lo que Dios le dice.</w:t>
      </w:r>
    </w:p>
    <w:p w14:paraId="727A9F75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 Light"/>
          <w:b/>
          <w:lang w:val="es-ES"/>
        </w:rPr>
      </w:pPr>
    </w:p>
    <w:p w14:paraId="65443A8C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 Light"/>
          <w:b/>
          <w:lang w:val="es-ES"/>
        </w:rPr>
      </w:pPr>
      <w:r w:rsidRPr="002F636B">
        <w:rPr>
          <w:rFonts w:ascii="GILL SANS SEMIBOLD" w:hAnsi="GILL SANS SEMIBOLD" w:cs="Gill Sans Light"/>
          <w:b/>
          <w:lang w:val="es-ES"/>
        </w:rPr>
        <w:t>3 de diciembre</w:t>
      </w:r>
    </w:p>
    <w:p w14:paraId="0586EE0C" w14:textId="77777777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CAMBIAR</w:t>
      </w:r>
    </w:p>
    <w:p w14:paraId="2466E607" w14:textId="77777777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t>Lea Isaías 58. ¿De qué manera esta lectura le obliga a pensar en las festividades y en los festivales de manera diferente? ¿De qué manera esta lección podría cambiar la forma en que celebra o agradece en esta temporada santa?</w:t>
      </w:r>
    </w:p>
    <w:p w14:paraId="1A935FB4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</w:p>
    <w:p w14:paraId="22CB48F8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  <w:r w:rsidRPr="002F636B">
        <w:rPr>
          <w:rFonts w:ascii="GILL SANS SEMIBOLD" w:hAnsi="GILL SANS SEMIBOLD" w:cs="Gill Sans"/>
          <w:b/>
          <w:lang w:val="es-ES"/>
        </w:rPr>
        <w:t>4 de diciembre</w:t>
      </w:r>
    </w:p>
    <w:p w14:paraId="6BBB1DFE" w14:textId="77777777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BENDECIR</w:t>
      </w:r>
    </w:p>
    <w:p w14:paraId="047A998E" w14:textId="77777777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t>Llame o escriba una carta a un familiar con el que le gustaría tener una relación más cercana. Haga planes para conversar por teléfono, reunirse por Zoom o en persona en el nuevo año. Hágales saber lo mucho que los quiere y que desea conocerlos mejor.</w:t>
      </w:r>
    </w:p>
    <w:p w14:paraId="6E618EDC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</w:p>
    <w:p w14:paraId="2FB2898E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  <w:r w:rsidRPr="002F636B">
        <w:rPr>
          <w:rFonts w:ascii="GILL SANS SEMIBOLD" w:hAnsi="GILL SANS SEMIBOLD" w:cs="Gill Sans"/>
          <w:b/>
          <w:lang w:val="es-ES"/>
        </w:rPr>
        <w:t>5 de diciembre</w:t>
      </w:r>
    </w:p>
    <w:p w14:paraId="6F53DB2F" w14:textId="77777777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DESCANSAR</w:t>
      </w:r>
    </w:p>
    <w:p w14:paraId="7F0C88AA" w14:textId="77777777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t>Ponga su teléfono en modo avión y déjelo en una gaveta de la cómoda durante una o dos horas. Pase lo que pase en ese tiempo, lo podrá atender después. Dedique este tiempo a usted y a Jesús, para descansar y recargar energías para la semana que tiene por delante.</w:t>
      </w:r>
    </w:p>
    <w:p w14:paraId="1EE3E5DC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</w:p>
    <w:p w14:paraId="27F5E564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  <w:r w:rsidRPr="002F636B">
        <w:rPr>
          <w:rFonts w:ascii="GILL SANS SEMIBOLD" w:hAnsi="GILL SANS SEMIBOLD" w:cs="Gill Sans"/>
          <w:b/>
          <w:lang w:val="es-ES"/>
        </w:rPr>
        <w:t>6 de diciembre</w:t>
      </w:r>
    </w:p>
    <w:p w14:paraId="1F6DF736" w14:textId="77777777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IR</w:t>
      </w:r>
    </w:p>
    <w:p w14:paraId="58B189D7" w14:textId="77777777" w:rsidR="002F636B" w:rsidRPr="002F636B" w:rsidRDefault="002F636B" w:rsidP="002F636B">
      <w:pPr>
        <w:spacing w:after="0" w:line="240" w:lineRule="auto"/>
        <w:rPr>
          <w:rFonts w:ascii="Gill Sans Light" w:hAnsi="Gill Sans Light" w:cs="Gill Sans Light"/>
        </w:rPr>
      </w:pPr>
      <w:r w:rsidRPr="002F636B">
        <w:rPr>
          <w:rFonts w:ascii="Gill Sans Light" w:hAnsi="Gill Sans Light" w:cs="Gill Sans Light"/>
          <w:lang w:val="en-US"/>
        </w:rPr>
        <w:t>Salga a pasear a su vecindario. ¿Dónde está trabajando Dios? Pida a Dios que le muestre cómo puede celebrar esa buena obra y a</w:t>
      </w:r>
      <w:r>
        <w:rPr>
          <w:rFonts w:ascii="Gill Sans Light" w:hAnsi="Gill Sans Light" w:cs="Gill Sans Light"/>
          <w:lang w:val="en-US"/>
        </w:rPr>
        <w:t>fi</w:t>
      </w:r>
      <w:r w:rsidRPr="002F636B">
        <w:rPr>
          <w:rFonts w:ascii="Gill Sans Light" w:hAnsi="Gill Sans Light" w:cs="Gill Sans Light"/>
          <w:lang w:val="en-US"/>
        </w:rPr>
        <w:t>rmar la presencia de Dios en su comunidad.</w:t>
      </w:r>
    </w:p>
    <w:p w14:paraId="2E01D1ED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  <w:r w:rsidRPr="002F636B">
        <w:rPr>
          <w:rFonts w:ascii="Garamond" w:hAnsi="Garamond"/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3877CA8C" wp14:editId="0BE8F2FC">
            <wp:simplePos x="0" y="0"/>
            <wp:positionH relativeFrom="column">
              <wp:posOffset>2818517</wp:posOffset>
            </wp:positionH>
            <wp:positionV relativeFrom="paragraph">
              <wp:posOffset>31446</wp:posOffset>
            </wp:positionV>
            <wp:extent cx="1176655" cy="1517015"/>
            <wp:effectExtent l="0" t="0" r="4445" b="0"/>
            <wp:wrapSquare wrapText="bothSides"/>
            <wp:docPr id="76094700" name="Picture 76094700" descr="A diagram of a tre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iagram of a tree&#10;&#10;Description automatically generated with medium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76655" cy="1517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F3C41" w14:textId="77777777" w:rsidR="002F636B" w:rsidRPr="002F636B" w:rsidRDefault="002F636B" w:rsidP="002F636B">
      <w:pPr>
        <w:spacing w:after="0" w:line="240" w:lineRule="auto"/>
        <w:rPr>
          <w:rFonts w:ascii="GILL SANS SEMIBOLD" w:hAnsi="GILL SANS SEMIBOLD" w:cs="Gill Sans"/>
          <w:b/>
          <w:lang w:val="es-ES"/>
        </w:rPr>
      </w:pPr>
      <w:r w:rsidRPr="002F636B">
        <w:rPr>
          <w:rFonts w:ascii="GILL SANS SEMIBOLD" w:hAnsi="GILL SANS SEMIBOLD" w:cs="Gill Sans"/>
          <w:b/>
          <w:lang w:val="es-ES"/>
        </w:rPr>
        <w:t>7 de diciembre</w:t>
      </w:r>
    </w:p>
    <w:p w14:paraId="0D174436" w14:textId="77777777" w:rsidR="002F636B" w:rsidRPr="002F636B" w:rsidRDefault="002F636B" w:rsidP="002F636B">
      <w:pPr>
        <w:spacing w:after="0" w:line="240" w:lineRule="auto"/>
        <w:rPr>
          <w:rFonts w:ascii="Gill Sans" w:hAnsi="Gill Sans" w:cs="Gill Sans"/>
          <w:b/>
          <w:lang w:val="es-ES"/>
        </w:rPr>
      </w:pPr>
      <w:r w:rsidRPr="002F636B">
        <w:rPr>
          <w:rFonts w:ascii="Gill Sans" w:hAnsi="Gill Sans" w:cs="Gill Sans"/>
          <w:b/>
          <w:lang w:val="es-ES"/>
        </w:rPr>
        <w:t>APRENDER</w:t>
      </w:r>
    </w:p>
    <w:p w14:paraId="50A080BE" w14:textId="77777777" w:rsidR="002F636B" w:rsidRPr="002F636B" w:rsidRDefault="002F636B" w:rsidP="002F636B">
      <w:pPr>
        <w:spacing w:after="0" w:line="240" w:lineRule="auto"/>
        <w:rPr>
          <w:rFonts w:ascii="Garamond" w:eastAsia="Times New Roman" w:hAnsi="Garamond" w:cs="Times New Roman"/>
          <w:iCs/>
          <w:lang w:val="es-ES" w:eastAsia="es-ES_tradnl"/>
        </w:rPr>
      </w:pPr>
      <w:r w:rsidRPr="002F636B">
        <w:rPr>
          <w:rFonts w:ascii="Gill Sans Light" w:hAnsi="Gill Sans Light" w:cs="Gill Sans Light"/>
          <w:lang w:val="en-US"/>
        </w:rPr>
        <w:t>Lea Lucas 1:59-80. Cuando Zacarías recupera el habla, alaba a Dios. Si Ud. perdiera la capacidad de hablar durante nueve meses como le pasó a Zacarías, ¿cuál sería su primera palabra de alabanza? Comparta esto con su familia, amigos y en las redes sociales</w:t>
      </w:r>
      <w:r w:rsidRPr="002F636B">
        <w:rPr>
          <w:rFonts w:ascii="Gill Sans Light" w:hAnsi="Gill Sans Light" w:cs="Gill Sans Light"/>
        </w:rPr>
        <w:t>.</w:t>
      </w:r>
    </w:p>
    <w:p w14:paraId="70EC3BC9" w14:textId="77777777" w:rsidR="002F636B" w:rsidRPr="002F636B" w:rsidRDefault="002F636B" w:rsidP="002F636B">
      <w:pPr>
        <w:spacing w:after="0" w:line="240" w:lineRule="auto"/>
        <w:rPr>
          <w:rFonts w:ascii="Garamond" w:eastAsia="Times New Roman" w:hAnsi="Garamond" w:cs="Times New Roman"/>
          <w:iCs/>
          <w:lang w:val="es-ES" w:eastAsia="es-ES_tradnl"/>
        </w:rPr>
      </w:pPr>
    </w:p>
    <w:sectPr w:rsidR="002F636B" w:rsidRPr="002F636B" w:rsidSect="008D1B8A">
      <w:footerReference w:type="default" r:id="rId9"/>
      <w:pgSz w:w="15840" w:h="12240" w:orient="landscape"/>
      <w:pgMar w:top="864" w:right="878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E92F8" w14:textId="77777777" w:rsidR="00863955" w:rsidRDefault="00863955" w:rsidP="005040FC">
      <w:r>
        <w:separator/>
      </w:r>
    </w:p>
  </w:endnote>
  <w:endnote w:type="continuationSeparator" w:id="0">
    <w:p w14:paraId="5A4732FA" w14:textId="77777777" w:rsidR="00863955" w:rsidRDefault="00863955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8A6A8" w14:textId="03E26939" w:rsidR="00ED55B0" w:rsidRPr="0090537E" w:rsidRDefault="0090537E" w:rsidP="0090537E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2F636B">
      <w:rPr>
        <w:rFonts w:ascii="Garamond" w:eastAsia="Times New Roman" w:hAnsi="Garamond" w:cs="Times New Roman"/>
        <w:sz w:val="16"/>
        <w:szCs w:val="26"/>
        <w:lang w:val="es-ES" w:eastAsia="es-ES_tradnl"/>
      </w:rPr>
      <w:t>4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2F636B">
      <w:rPr>
        <w:rFonts w:ascii="Garamond" w:eastAsia="Times New Roman" w:hAnsi="Garamond" w:cs="Times New Roman"/>
        <w:sz w:val="16"/>
        <w:szCs w:val="26"/>
        <w:lang w:val="es-ES" w:eastAsia="es-ES_tradnl"/>
      </w:rPr>
      <w:t>4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45184" w14:textId="77777777" w:rsidR="00863955" w:rsidRDefault="00863955" w:rsidP="005040FC">
      <w:r>
        <w:separator/>
      </w:r>
    </w:p>
  </w:footnote>
  <w:footnote w:type="continuationSeparator" w:id="0">
    <w:p w14:paraId="7CFD98CA" w14:textId="77777777" w:rsidR="00863955" w:rsidRDefault="00863955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74F65"/>
    <w:multiLevelType w:val="hybridMultilevel"/>
    <w:tmpl w:val="C40C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05A"/>
    <w:multiLevelType w:val="hybridMultilevel"/>
    <w:tmpl w:val="6E1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36F1F"/>
    <w:multiLevelType w:val="multilevel"/>
    <w:tmpl w:val="9F80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FC20C0"/>
    <w:multiLevelType w:val="multilevel"/>
    <w:tmpl w:val="29D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242BD"/>
    <w:multiLevelType w:val="multilevel"/>
    <w:tmpl w:val="3C2C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3A550F"/>
    <w:multiLevelType w:val="multilevel"/>
    <w:tmpl w:val="EAE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D36881"/>
    <w:multiLevelType w:val="multilevel"/>
    <w:tmpl w:val="CF1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882FAE"/>
    <w:multiLevelType w:val="multilevel"/>
    <w:tmpl w:val="A55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90263">
    <w:abstractNumId w:val="1"/>
  </w:num>
  <w:num w:numId="2" w16cid:durableId="1657490380">
    <w:abstractNumId w:val="17"/>
  </w:num>
  <w:num w:numId="3" w16cid:durableId="1600143969">
    <w:abstractNumId w:val="3"/>
  </w:num>
  <w:num w:numId="4" w16cid:durableId="1382633965">
    <w:abstractNumId w:val="20"/>
  </w:num>
  <w:num w:numId="5" w16cid:durableId="2139831239">
    <w:abstractNumId w:val="7"/>
  </w:num>
  <w:num w:numId="6" w16cid:durableId="1911690464">
    <w:abstractNumId w:val="25"/>
  </w:num>
  <w:num w:numId="7" w16cid:durableId="687751190">
    <w:abstractNumId w:val="11"/>
  </w:num>
  <w:num w:numId="8" w16cid:durableId="280189832">
    <w:abstractNumId w:val="15"/>
  </w:num>
  <w:num w:numId="9" w16cid:durableId="941380496">
    <w:abstractNumId w:val="8"/>
  </w:num>
  <w:num w:numId="10" w16cid:durableId="1677922465">
    <w:abstractNumId w:val="14"/>
  </w:num>
  <w:num w:numId="11" w16cid:durableId="1465343030">
    <w:abstractNumId w:val="16"/>
  </w:num>
  <w:num w:numId="12" w16cid:durableId="1639922336">
    <w:abstractNumId w:val="9"/>
  </w:num>
  <w:num w:numId="13" w16cid:durableId="1321539400">
    <w:abstractNumId w:val="2"/>
  </w:num>
  <w:num w:numId="14" w16cid:durableId="1473135379">
    <w:abstractNumId w:val="13"/>
  </w:num>
  <w:num w:numId="15" w16cid:durableId="1740590557">
    <w:abstractNumId w:val="0"/>
  </w:num>
  <w:num w:numId="16" w16cid:durableId="1634209121">
    <w:abstractNumId w:val="18"/>
  </w:num>
  <w:num w:numId="17" w16cid:durableId="1939823704">
    <w:abstractNumId w:val="19"/>
  </w:num>
  <w:num w:numId="18" w16cid:durableId="2052029922">
    <w:abstractNumId w:val="4"/>
  </w:num>
  <w:num w:numId="19" w16cid:durableId="409617569">
    <w:abstractNumId w:val="24"/>
  </w:num>
  <w:num w:numId="20" w16cid:durableId="1599097244">
    <w:abstractNumId w:val="22"/>
  </w:num>
  <w:num w:numId="21" w16cid:durableId="234170244">
    <w:abstractNumId w:val="12"/>
  </w:num>
  <w:num w:numId="22" w16cid:durableId="928923904">
    <w:abstractNumId w:val="10"/>
  </w:num>
  <w:num w:numId="23" w16cid:durableId="480342131">
    <w:abstractNumId w:val="21"/>
  </w:num>
  <w:num w:numId="24" w16cid:durableId="1584794910">
    <w:abstractNumId w:val="5"/>
  </w:num>
  <w:num w:numId="25" w16cid:durableId="146822401">
    <w:abstractNumId w:val="6"/>
  </w:num>
  <w:num w:numId="26" w16cid:durableId="14391814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862"/>
    <w:rsid w:val="00037CF1"/>
    <w:rsid w:val="00051D8C"/>
    <w:rsid w:val="00053486"/>
    <w:rsid w:val="00061B96"/>
    <w:rsid w:val="000649BA"/>
    <w:rsid w:val="00065A00"/>
    <w:rsid w:val="0009398F"/>
    <w:rsid w:val="000A41DC"/>
    <w:rsid w:val="000A4834"/>
    <w:rsid w:val="000B5A3A"/>
    <w:rsid w:val="000E08DC"/>
    <w:rsid w:val="000E4A58"/>
    <w:rsid w:val="000F478E"/>
    <w:rsid w:val="00100D65"/>
    <w:rsid w:val="00104121"/>
    <w:rsid w:val="00106A00"/>
    <w:rsid w:val="00117DFD"/>
    <w:rsid w:val="00124EBD"/>
    <w:rsid w:val="00155188"/>
    <w:rsid w:val="00181B27"/>
    <w:rsid w:val="00187D09"/>
    <w:rsid w:val="001945C8"/>
    <w:rsid w:val="001A510F"/>
    <w:rsid w:val="001A76C8"/>
    <w:rsid w:val="001B5F74"/>
    <w:rsid w:val="001C2BAE"/>
    <w:rsid w:val="001E1153"/>
    <w:rsid w:val="001F4C36"/>
    <w:rsid w:val="001F7A0B"/>
    <w:rsid w:val="00211C09"/>
    <w:rsid w:val="00251E10"/>
    <w:rsid w:val="00255A08"/>
    <w:rsid w:val="00275099"/>
    <w:rsid w:val="0029771F"/>
    <w:rsid w:val="002C142E"/>
    <w:rsid w:val="002D08B4"/>
    <w:rsid w:val="002D717A"/>
    <w:rsid w:val="002E7222"/>
    <w:rsid w:val="002F1176"/>
    <w:rsid w:val="002F17A2"/>
    <w:rsid w:val="002F636B"/>
    <w:rsid w:val="0030447B"/>
    <w:rsid w:val="00307786"/>
    <w:rsid w:val="00310484"/>
    <w:rsid w:val="0031667B"/>
    <w:rsid w:val="00343798"/>
    <w:rsid w:val="00365171"/>
    <w:rsid w:val="00373306"/>
    <w:rsid w:val="00385373"/>
    <w:rsid w:val="0038666B"/>
    <w:rsid w:val="00386CE0"/>
    <w:rsid w:val="00394242"/>
    <w:rsid w:val="003A40A7"/>
    <w:rsid w:val="003A6E16"/>
    <w:rsid w:val="003B257E"/>
    <w:rsid w:val="003D72EF"/>
    <w:rsid w:val="003E0467"/>
    <w:rsid w:val="0040019E"/>
    <w:rsid w:val="00411F71"/>
    <w:rsid w:val="00414038"/>
    <w:rsid w:val="00426130"/>
    <w:rsid w:val="00426157"/>
    <w:rsid w:val="00432D9D"/>
    <w:rsid w:val="00450CB9"/>
    <w:rsid w:val="0046124C"/>
    <w:rsid w:val="00476C40"/>
    <w:rsid w:val="00485CEC"/>
    <w:rsid w:val="00491692"/>
    <w:rsid w:val="00497B05"/>
    <w:rsid w:val="004B07ED"/>
    <w:rsid w:val="004B356C"/>
    <w:rsid w:val="004B7BD7"/>
    <w:rsid w:val="004C286A"/>
    <w:rsid w:val="004C4B51"/>
    <w:rsid w:val="004C5389"/>
    <w:rsid w:val="004D06B3"/>
    <w:rsid w:val="004D0BDA"/>
    <w:rsid w:val="004E2224"/>
    <w:rsid w:val="004E54F7"/>
    <w:rsid w:val="004F5D4C"/>
    <w:rsid w:val="005040FC"/>
    <w:rsid w:val="00506A25"/>
    <w:rsid w:val="00513698"/>
    <w:rsid w:val="00517923"/>
    <w:rsid w:val="0053557D"/>
    <w:rsid w:val="005652F9"/>
    <w:rsid w:val="005A0A97"/>
    <w:rsid w:val="005A5A36"/>
    <w:rsid w:val="005A6C9B"/>
    <w:rsid w:val="005B6648"/>
    <w:rsid w:val="005C1B43"/>
    <w:rsid w:val="005C3A84"/>
    <w:rsid w:val="005F03BD"/>
    <w:rsid w:val="005F0973"/>
    <w:rsid w:val="00607BAF"/>
    <w:rsid w:val="00614713"/>
    <w:rsid w:val="00630FD9"/>
    <w:rsid w:val="00637029"/>
    <w:rsid w:val="00641695"/>
    <w:rsid w:val="00646D4C"/>
    <w:rsid w:val="00661818"/>
    <w:rsid w:val="006660A7"/>
    <w:rsid w:val="006662F8"/>
    <w:rsid w:val="00666DCD"/>
    <w:rsid w:val="00675674"/>
    <w:rsid w:val="006803D5"/>
    <w:rsid w:val="00684D4E"/>
    <w:rsid w:val="006D03F2"/>
    <w:rsid w:val="00700D53"/>
    <w:rsid w:val="00705A4E"/>
    <w:rsid w:val="00707439"/>
    <w:rsid w:val="00723C24"/>
    <w:rsid w:val="00731E51"/>
    <w:rsid w:val="007342AE"/>
    <w:rsid w:val="00743068"/>
    <w:rsid w:val="00745189"/>
    <w:rsid w:val="00745B12"/>
    <w:rsid w:val="007545F0"/>
    <w:rsid w:val="007634DA"/>
    <w:rsid w:val="00771BA8"/>
    <w:rsid w:val="00782DA6"/>
    <w:rsid w:val="00784353"/>
    <w:rsid w:val="00784A30"/>
    <w:rsid w:val="007950B4"/>
    <w:rsid w:val="00796E07"/>
    <w:rsid w:val="007A05E8"/>
    <w:rsid w:val="007C02AF"/>
    <w:rsid w:val="007E0E0D"/>
    <w:rsid w:val="007E198F"/>
    <w:rsid w:val="0082723D"/>
    <w:rsid w:val="00831892"/>
    <w:rsid w:val="008356BB"/>
    <w:rsid w:val="00840DA5"/>
    <w:rsid w:val="00844E40"/>
    <w:rsid w:val="00847E3A"/>
    <w:rsid w:val="00853BB5"/>
    <w:rsid w:val="0086256E"/>
    <w:rsid w:val="00863955"/>
    <w:rsid w:val="00863E79"/>
    <w:rsid w:val="00864068"/>
    <w:rsid w:val="0087414D"/>
    <w:rsid w:val="00892994"/>
    <w:rsid w:val="008B5009"/>
    <w:rsid w:val="008C042E"/>
    <w:rsid w:val="008D1B8A"/>
    <w:rsid w:val="0090537E"/>
    <w:rsid w:val="009156DE"/>
    <w:rsid w:val="009309AE"/>
    <w:rsid w:val="00947C93"/>
    <w:rsid w:val="00950B81"/>
    <w:rsid w:val="0095286B"/>
    <w:rsid w:val="009573CD"/>
    <w:rsid w:val="009752CE"/>
    <w:rsid w:val="009877B0"/>
    <w:rsid w:val="00992C8B"/>
    <w:rsid w:val="00997D58"/>
    <w:rsid w:val="009A17D2"/>
    <w:rsid w:val="009A7397"/>
    <w:rsid w:val="009B3884"/>
    <w:rsid w:val="009B4589"/>
    <w:rsid w:val="009B64DD"/>
    <w:rsid w:val="009C0D0E"/>
    <w:rsid w:val="009D25C7"/>
    <w:rsid w:val="009E3F75"/>
    <w:rsid w:val="009F46EC"/>
    <w:rsid w:val="00A124CC"/>
    <w:rsid w:val="00A16C66"/>
    <w:rsid w:val="00A276B8"/>
    <w:rsid w:val="00A3739A"/>
    <w:rsid w:val="00A40E44"/>
    <w:rsid w:val="00A47CCE"/>
    <w:rsid w:val="00A51531"/>
    <w:rsid w:val="00A522E0"/>
    <w:rsid w:val="00A87BE8"/>
    <w:rsid w:val="00A97708"/>
    <w:rsid w:val="00A97CE3"/>
    <w:rsid w:val="00AA51E0"/>
    <w:rsid w:val="00AB6F91"/>
    <w:rsid w:val="00AD1CD3"/>
    <w:rsid w:val="00AD485A"/>
    <w:rsid w:val="00AE7BD0"/>
    <w:rsid w:val="00AF0737"/>
    <w:rsid w:val="00AF7FC9"/>
    <w:rsid w:val="00B2490E"/>
    <w:rsid w:val="00B42E07"/>
    <w:rsid w:val="00B516C0"/>
    <w:rsid w:val="00B63849"/>
    <w:rsid w:val="00B813CD"/>
    <w:rsid w:val="00B8416F"/>
    <w:rsid w:val="00B902FE"/>
    <w:rsid w:val="00B907C0"/>
    <w:rsid w:val="00BA337C"/>
    <w:rsid w:val="00BC385B"/>
    <w:rsid w:val="00BE48A2"/>
    <w:rsid w:val="00BF0FBC"/>
    <w:rsid w:val="00BF20E2"/>
    <w:rsid w:val="00BF41D9"/>
    <w:rsid w:val="00BF59E2"/>
    <w:rsid w:val="00C106F2"/>
    <w:rsid w:val="00C12DF3"/>
    <w:rsid w:val="00C26E98"/>
    <w:rsid w:val="00C400C3"/>
    <w:rsid w:val="00C51489"/>
    <w:rsid w:val="00C60F05"/>
    <w:rsid w:val="00C74CB0"/>
    <w:rsid w:val="00C843F8"/>
    <w:rsid w:val="00C921BB"/>
    <w:rsid w:val="00C9600D"/>
    <w:rsid w:val="00CB3010"/>
    <w:rsid w:val="00CB3C58"/>
    <w:rsid w:val="00CC7769"/>
    <w:rsid w:val="00CE2A01"/>
    <w:rsid w:val="00CE5C23"/>
    <w:rsid w:val="00CE6E49"/>
    <w:rsid w:val="00D103AE"/>
    <w:rsid w:val="00D23D66"/>
    <w:rsid w:val="00D25BA2"/>
    <w:rsid w:val="00D32F2D"/>
    <w:rsid w:val="00D35F97"/>
    <w:rsid w:val="00D5542F"/>
    <w:rsid w:val="00D576A1"/>
    <w:rsid w:val="00D70FCF"/>
    <w:rsid w:val="00D7559F"/>
    <w:rsid w:val="00D810B9"/>
    <w:rsid w:val="00D87FB9"/>
    <w:rsid w:val="00D92B01"/>
    <w:rsid w:val="00D9625A"/>
    <w:rsid w:val="00D97B22"/>
    <w:rsid w:val="00DA0FBA"/>
    <w:rsid w:val="00DD292B"/>
    <w:rsid w:val="00DD5A49"/>
    <w:rsid w:val="00DF4BF2"/>
    <w:rsid w:val="00E01ECC"/>
    <w:rsid w:val="00E316C9"/>
    <w:rsid w:val="00E41182"/>
    <w:rsid w:val="00E509C1"/>
    <w:rsid w:val="00E57763"/>
    <w:rsid w:val="00E620E8"/>
    <w:rsid w:val="00E63497"/>
    <w:rsid w:val="00E7484D"/>
    <w:rsid w:val="00E76C44"/>
    <w:rsid w:val="00E80119"/>
    <w:rsid w:val="00E80A80"/>
    <w:rsid w:val="00E95B5A"/>
    <w:rsid w:val="00EA131F"/>
    <w:rsid w:val="00EA1A24"/>
    <w:rsid w:val="00EA6D81"/>
    <w:rsid w:val="00EB1BDB"/>
    <w:rsid w:val="00EC7278"/>
    <w:rsid w:val="00ED55B0"/>
    <w:rsid w:val="00EE0534"/>
    <w:rsid w:val="00EE69DA"/>
    <w:rsid w:val="00EF221A"/>
    <w:rsid w:val="00EF2634"/>
    <w:rsid w:val="00EF68D4"/>
    <w:rsid w:val="00F03645"/>
    <w:rsid w:val="00F07A5D"/>
    <w:rsid w:val="00F37EFA"/>
    <w:rsid w:val="00F4346C"/>
    <w:rsid w:val="00F540DB"/>
    <w:rsid w:val="00F62B4B"/>
    <w:rsid w:val="00FA33E2"/>
    <w:rsid w:val="00FB195E"/>
    <w:rsid w:val="00FC2594"/>
    <w:rsid w:val="00FC71F8"/>
    <w:rsid w:val="00FD45E6"/>
    <w:rsid w:val="00FD7665"/>
    <w:rsid w:val="00FE1B13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2E72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22"/>
    <w:rPr>
      <w:rFonts w:ascii="Times New Roman" w:hAnsi="Times New Roman" w:cs="Times New Roman"/>
      <w:sz w:val="18"/>
      <w:szCs w:val="18"/>
      <w:lang w:val="es-ES_tradnl"/>
    </w:rPr>
  </w:style>
  <w:style w:type="character" w:styleId="UnresolvedMention">
    <w:name w:val="Unresolved Mention"/>
    <w:basedOn w:val="DefaultParagraphFont"/>
    <w:uiPriority w:val="99"/>
    <w:rsid w:val="00411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2024-11-05T21:50:00Z</cp:lastPrinted>
  <dcterms:created xsi:type="dcterms:W3CDTF">2024-11-05T21:50:00Z</dcterms:created>
  <dcterms:modified xsi:type="dcterms:W3CDTF">2024-11-05T21:50:00Z</dcterms:modified>
</cp:coreProperties>
</file>