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F1902" w14:textId="0BB6273A" w:rsidR="002E2E99" w:rsidRPr="00FF333B" w:rsidRDefault="00A42D24" w:rsidP="00FF333B">
      <w:pPr>
        <w:spacing w:after="0" w:line="240" w:lineRule="auto"/>
        <w:rPr>
          <w:rFonts w:ascii="Garamond" w:eastAsia="Calibri" w:hAnsi="Garamond" w:cs="Times New Roman"/>
          <w:sz w:val="24"/>
          <w:szCs w:val="24"/>
          <w:lang w:val="en-US"/>
        </w:rPr>
      </w:pPr>
      <w:r w:rsidRPr="00FF333B">
        <w:rPr>
          <w:rFonts w:ascii="Garamond" w:eastAsia="Calibri" w:hAnsi="Garamond" w:cs="Times New Roman"/>
          <w:noProof/>
          <w:sz w:val="24"/>
          <w:szCs w:val="24"/>
          <w:lang w:val="en-US"/>
        </w:rPr>
        <w:drawing>
          <wp:inline distT="0" distB="0" distL="0" distR="0" wp14:anchorId="3D201981" wp14:editId="65BC91F3">
            <wp:extent cx="1776046" cy="1264302"/>
            <wp:effectExtent l="0" t="0" r="254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11-21 at 8.25.34 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190" cy="130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2E99" w:rsidRPr="00FF333B">
        <w:rPr>
          <w:rStyle w:val="eop"/>
          <w:rFonts w:ascii="Garamond" w:hAnsi="Garamond" w:cs="Segoe UI"/>
          <w:sz w:val="24"/>
          <w:szCs w:val="24"/>
          <w:lang w:val="en-US"/>
        </w:rPr>
        <w:t xml:space="preserve"> </w:t>
      </w:r>
    </w:p>
    <w:p w14:paraId="410034F6" w14:textId="412CCBA4" w:rsidR="009C1D16" w:rsidRPr="00FF333B" w:rsidRDefault="002E2E99" w:rsidP="00FF333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</w:rPr>
      </w:pPr>
      <w:r w:rsidRPr="00FF333B">
        <w:rPr>
          <w:rStyle w:val="eop"/>
          <w:rFonts w:ascii="Garamond" w:hAnsi="Garamond" w:cs="Segoe UI"/>
        </w:rPr>
        <w:t xml:space="preserve"> </w:t>
      </w:r>
    </w:p>
    <w:p w14:paraId="6E9BCBA9" w14:textId="17D9F0EA" w:rsidR="008E12B8" w:rsidRPr="00FF333B" w:rsidRDefault="00FF333B" w:rsidP="00FF333B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  <w:lang w:val="en-US"/>
        </w:rPr>
      </w:pPr>
      <w:r w:rsidRPr="00FF333B">
        <w:rPr>
          <w:rFonts w:ascii="Garamond" w:eastAsia="Calibri" w:hAnsi="Garamond" w:cs="Times New Roman"/>
          <w:b/>
          <w:sz w:val="24"/>
          <w:szCs w:val="24"/>
          <w:lang w:val="en-US"/>
        </w:rPr>
        <w:t>February 9</w:t>
      </w:r>
      <w:r w:rsidR="008E12B8" w:rsidRPr="00FF333B">
        <w:rPr>
          <w:rFonts w:ascii="Garamond" w:eastAsia="Calibri" w:hAnsi="Garamond" w:cs="Times New Roman"/>
          <w:b/>
          <w:sz w:val="24"/>
          <w:szCs w:val="24"/>
          <w:lang w:val="en-US"/>
        </w:rPr>
        <w:t>, 202</w:t>
      </w:r>
      <w:r w:rsidR="00CF187C" w:rsidRPr="00FF333B">
        <w:rPr>
          <w:rFonts w:ascii="Garamond" w:eastAsia="Calibri" w:hAnsi="Garamond" w:cs="Times New Roman"/>
          <w:b/>
          <w:sz w:val="24"/>
          <w:szCs w:val="24"/>
          <w:lang w:val="en-US"/>
        </w:rPr>
        <w:t>5</w:t>
      </w:r>
      <w:r w:rsidR="008E12B8" w:rsidRPr="00FF333B">
        <w:rPr>
          <w:rFonts w:ascii="Garamond" w:eastAsia="Calibri" w:hAnsi="Garamond" w:cs="Times New Roman"/>
          <w:b/>
          <w:sz w:val="24"/>
          <w:szCs w:val="24"/>
          <w:lang w:val="en-US"/>
        </w:rPr>
        <w:t xml:space="preserve"> – </w:t>
      </w:r>
      <w:r w:rsidR="00C737AB" w:rsidRPr="00FF333B">
        <w:rPr>
          <w:rFonts w:ascii="Garamond" w:eastAsia="Calibri" w:hAnsi="Garamond" w:cs="Times New Roman"/>
          <w:b/>
          <w:sz w:val="24"/>
          <w:szCs w:val="24"/>
          <w:lang w:val="en-US"/>
        </w:rPr>
        <w:t xml:space="preserve">Epiphany </w:t>
      </w:r>
      <w:r w:rsidRPr="00FF333B">
        <w:rPr>
          <w:rFonts w:ascii="Garamond" w:eastAsia="Calibri" w:hAnsi="Garamond" w:cs="Times New Roman"/>
          <w:b/>
          <w:sz w:val="24"/>
          <w:szCs w:val="24"/>
          <w:lang w:val="en-US"/>
        </w:rPr>
        <w:t>5</w:t>
      </w:r>
      <w:r w:rsidR="00C737AB" w:rsidRPr="00FF333B">
        <w:rPr>
          <w:rFonts w:ascii="Garamond" w:eastAsia="Calibri" w:hAnsi="Garamond" w:cs="Times New Roman"/>
          <w:b/>
          <w:sz w:val="24"/>
          <w:szCs w:val="24"/>
          <w:lang w:val="en-US"/>
        </w:rPr>
        <w:t xml:space="preserve"> (C)</w:t>
      </w:r>
    </w:p>
    <w:p w14:paraId="69E116F1" w14:textId="473A588A" w:rsidR="008E12B8" w:rsidRPr="00FF333B" w:rsidRDefault="002C59C6" w:rsidP="00FF333B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  <w:lang w:val="en-US"/>
        </w:rPr>
      </w:pPr>
      <w:r w:rsidRPr="00FF333B">
        <w:rPr>
          <w:rFonts w:ascii="Garamond" w:eastAsia="Calibri" w:hAnsi="Garamond" w:cs="Times New Roman"/>
          <w:b/>
          <w:sz w:val="24"/>
          <w:szCs w:val="24"/>
          <w:lang w:val="en-US"/>
        </w:rPr>
        <w:t xml:space="preserve">Epiphany Bible Study: Week </w:t>
      </w:r>
      <w:r w:rsidR="00FF333B" w:rsidRPr="00FF333B">
        <w:rPr>
          <w:rFonts w:ascii="Garamond" w:eastAsia="Calibri" w:hAnsi="Garamond" w:cs="Times New Roman"/>
          <w:b/>
          <w:sz w:val="24"/>
          <w:szCs w:val="24"/>
          <w:lang w:val="en-US"/>
        </w:rPr>
        <w:t>5</w:t>
      </w:r>
    </w:p>
    <w:p w14:paraId="7B3A01D3" w14:textId="77777777" w:rsidR="008E12B8" w:rsidRPr="00FF333B" w:rsidRDefault="008E12B8" w:rsidP="00FF333B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  <w:lang w:val="en-US"/>
        </w:rPr>
      </w:pPr>
    </w:p>
    <w:p w14:paraId="14CBDD2F" w14:textId="0A652785" w:rsidR="00FF333B" w:rsidRDefault="002C59C6" w:rsidP="00FF333B">
      <w:pPr>
        <w:pBdr>
          <w:bottom w:val="single" w:sz="6" w:space="1" w:color="auto"/>
        </w:pBdr>
        <w:spacing w:after="0" w:line="240" w:lineRule="auto"/>
        <w:rPr>
          <w:rFonts w:ascii="Garamond" w:eastAsia="Calibri" w:hAnsi="Garamond" w:cs="Times New Roman"/>
          <w:bCs/>
          <w:sz w:val="24"/>
          <w:szCs w:val="24"/>
          <w:lang w:val="en-US"/>
        </w:rPr>
      </w:pPr>
      <w:r w:rsidRPr="00FF333B">
        <w:rPr>
          <w:rFonts w:ascii="Garamond" w:eastAsia="Calibri" w:hAnsi="Garamond" w:cs="Times New Roman"/>
          <w:bCs/>
          <w:sz w:val="24"/>
          <w:szCs w:val="24"/>
          <w:lang w:val="en-US"/>
        </w:rPr>
        <w:t xml:space="preserve">During the season of Epiphany, The Episcopal Church’s Office of Global Partnerships is offering a weekly Bible study prepared by writers across the church and Anglican Communion. Each piece, consisting of the Sunday readings, can be studied alone, in small groups, or even with a congregation. You can find the whole study for each week at </w:t>
      </w:r>
      <w:r w:rsidRPr="00FF333B">
        <w:rPr>
          <w:rFonts w:ascii="Garamond" w:eastAsia="Calibri" w:hAnsi="Garamond" w:cs="Times New Roman"/>
          <w:bCs/>
          <w:i/>
          <w:iCs/>
          <w:sz w:val="24"/>
          <w:szCs w:val="24"/>
          <w:lang w:val="en-US"/>
        </w:rPr>
        <w:t>www.sermonsthatwork.org</w:t>
      </w:r>
      <w:r w:rsidRPr="00FF333B">
        <w:rPr>
          <w:rFonts w:ascii="Garamond" w:eastAsia="Calibri" w:hAnsi="Garamond" w:cs="Times New Roman"/>
          <w:bCs/>
          <w:sz w:val="24"/>
          <w:szCs w:val="24"/>
          <w:lang w:val="en-US"/>
        </w:rPr>
        <w:t xml:space="preserve">. This week’s study for Epiphany </w:t>
      </w:r>
      <w:r w:rsidR="00FF333B" w:rsidRPr="00FF333B">
        <w:rPr>
          <w:rFonts w:ascii="Garamond" w:eastAsia="Calibri" w:hAnsi="Garamond" w:cs="Times New Roman"/>
          <w:bCs/>
          <w:sz w:val="24"/>
          <w:szCs w:val="24"/>
          <w:lang w:val="en-US"/>
        </w:rPr>
        <w:t xml:space="preserve">5 </w:t>
      </w:r>
      <w:r w:rsidRPr="00FF333B">
        <w:rPr>
          <w:rFonts w:ascii="Garamond" w:eastAsia="Calibri" w:hAnsi="Garamond" w:cs="Times New Roman"/>
          <w:bCs/>
          <w:sz w:val="24"/>
          <w:szCs w:val="24"/>
          <w:lang w:val="en-US"/>
        </w:rPr>
        <w:t xml:space="preserve">(C) was written by </w:t>
      </w:r>
      <w:r w:rsidR="00FF333B" w:rsidRPr="00FF333B">
        <w:rPr>
          <w:rFonts w:ascii="Garamond" w:eastAsia="Calibri" w:hAnsi="Garamond" w:cs="Times New Roman"/>
          <w:b/>
          <w:sz w:val="24"/>
          <w:szCs w:val="24"/>
          <w:lang w:val="en-US"/>
        </w:rPr>
        <w:t xml:space="preserve">the Rev. </w:t>
      </w:r>
      <w:proofErr w:type="spellStart"/>
      <w:r w:rsidR="00FF333B" w:rsidRPr="00FF333B">
        <w:rPr>
          <w:rFonts w:ascii="Garamond" w:eastAsia="Calibri" w:hAnsi="Garamond" w:cs="Times New Roman"/>
          <w:b/>
          <w:sz w:val="24"/>
          <w:szCs w:val="24"/>
          <w:lang w:val="en-US"/>
        </w:rPr>
        <w:t>Sharack</w:t>
      </w:r>
      <w:proofErr w:type="spellEnd"/>
      <w:r w:rsidR="00FF333B" w:rsidRPr="00FF333B">
        <w:rPr>
          <w:rFonts w:ascii="Garamond" w:eastAsia="Calibri" w:hAnsi="Garamond" w:cs="Times New Roman"/>
          <w:b/>
          <w:sz w:val="24"/>
          <w:szCs w:val="24"/>
          <w:lang w:val="en-US"/>
        </w:rPr>
        <w:t xml:space="preserve"> </w:t>
      </w:r>
      <w:proofErr w:type="spellStart"/>
      <w:r w:rsidR="00FF333B" w:rsidRPr="00FF333B">
        <w:rPr>
          <w:rFonts w:ascii="Garamond" w:eastAsia="Calibri" w:hAnsi="Garamond" w:cs="Times New Roman"/>
          <w:b/>
          <w:sz w:val="24"/>
          <w:szCs w:val="24"/>
          <w:lang w:val="en-US"/>
        </w:rPr>
        <w:t>Owuor</w:t>
      </w:r>
      <w:proofErr w:type="spellEnd"/>
      <w:r w:rsidRPr="00FF333B">
        <w:rPr>
          <w:rFonts w:ascii="Garamond" w:eastAsia="Calibri" w:hAnsi="Garamond" w:cs="Times New Roman"/>
          <w:bCs/>
          <w:sz w:val="24"/>
          <w:szCs w:val="24"/>
          <w:lang w:val="en-US"/>
        </w:rPr>
        <w:t xml:space="preserve">, </w:t>
      </w:r>
      <w:r w:rsidR="00FF333B" w:rsidRPr="00FF333B">
        <w:rPr>
          <w:rFonts w:ascii="Garamond" w:eastAsia="Calibri" w:hAnsi="Garamond" w:cs="Times New Roman"/>
          <w:bCs/>
          <w:sz w:val="24"/>
          <w:szCs w:val="24"/>
          <w:lang w:val="en-US"/>
        </w:rPr>
        <w:t xml:space="preserve">a priest formed in </w:t>
      </w:r>
      <w:proofErr w:type="spellStart"/>
      <w:r w:rsidR="00FF333B" w:rsidRPr="00FF333B">
        <w:rPr>
          <w:rFonts w:ascii="Garamond" w:eastAsia="Calibri" w:hAnsi="Garamond" w:cs="Times New Roman"/>
          <w:bCs/>
          <w:sz w:val="24"/>
          <w:szCs w:val="24"/>
          <w:lang w:val="en-US"/>
        </w:rPr>
        <w:t>Butere</w:t>
      </w:r>
      <w:proofErr w:type="spellEnd"/>
      <w:r w:rsidR="00FF333B" w:rsidRPr="00FF333B">
        <w:rPr>
          <w:rFonts w:ascii="Garamond" w:eastAsia="Calibri" w:hAnsi="Garamond" w:cs="Times New Roman"/>
          <w:bCs/>
          <w:sz w:val="24"/>
          <w:szCs w:val="24"/>
          <w:lang w:val="en-US"/>
        </w:rPr>
        <w:t>, Uganda, currently serving as the rector of Grace Episcopal Church in Port Huron, Michigan</w:t>
      </w:r>
      <w:r w:rsidRPr="00FF333B">
        <w:rPr>
          <w:rFonts w:ascii="Garamond" w:eastAsia="Calibri" w:hAnsi="Garamond" w:cs="Times New Roman"/>
          <w:bCs/>
          <w:sz w:val="24"/>
          <w:szCs w:val="24"/>
          <w:lang w:val="en-US"/>
        </w:rPr>
        <w:t xml:space="preserve">. </w:t>
      </w:r>
    </w:p>
    <w:p w14:paraId="3C05F1BB" w14:textId="77777777" w:rsidR="00FF333B" w:rsidRPr="00FF333B" w:rsidRDefault="00FF333B" w:rsidP="00FF333B">
      <w:pPr>
        <w:pBdr>
          <w:bottom w:val="single" w:sz="6" w:space="1" w:color="auto"/>
        </w:pBdr>
        <w:spacing w:after="0" w:line="240" w:lineRule="auto"/>
        <w:rPr>
          <w:rFonts w:ascii="Garamond" w:eastAsia="Calibri" w:hAnsi="Garamond" w:cs="Times New Roman"/>
          <w:bCs/>
          <w:sz w:val="24"/>
          <w:szCs w:val="24"/>
          <w:lang w:val="en-US"/>
        </w:rPr>
      </w:pPr>
    </w:p>
    <w:p w14:paraId="48D1FEE0" w14:textId="77777777" w:rsidR="00FF333B" w:rsidRPr="00FF333B" w:rsidRDefault="00FF333B" w:rsidP="00FF333B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AABFD25" w14:textId="77777777" w:rsidR="00FF333B" w:rsidRPr="00FF333B" w:rsidRDefault="00FF333B" w:rsidP="00FF333B">
      <w:pPr>
        <w:pStyle w:val="NormalWeb"/>
        <w:spacing w:after="0" w:line="240" w:lineRule="auto"/>
        <w:rPr>
          <w:rFonts w:ascii="Garamond" w:hAnsi="Garamond" w:cs="Segoe UI"/>
          <w:b/>
          <w:bCs/>
          <w:lang w:val="en"/>
        </w:rPr>
        <w:sectPr w:rsidR="00FF333B" w:rsidRPr="00FF333B" w:rsidSect="002C59C6">
          <w:footerReference w:type="default" r:id="rId11"/>
          <w:type w:val="continuous"/>
          <w:pgSz w:w="12240" w:h="15840" w:code="1"/>
          <w:pgMar w:top="720" w:right="720" w:bottom="806" w:left="720" w:header="720" w:footer="720" w:gutter="0"/>
          <w:cols w:space="720"/>
          <w:docGrid w:linePitch="360"/>
        </w:sectPr>
      </w:pPr>
    </w:p>
    <w:p w14:paraId="5456D560" w14:textId="77777777" w:rsidR="00FF333B" w:rsidRPr="00FF333B" w:rsidRDefault="00FF333B" w:rsidP="00FF333B">
      <w:pPr>
        <w:pStyle w:val="NormalWeb"/>
        <w:spacing w:after="0" w:line="240" w:lineRule="auto"/>
        <w:rPr>
          <w:rFonts w:ascii="Garamond" w:hAnsi="Garamond" w:cs="Segoe UI"/>
          <w:b/>
          <w:bCs/>
          <w:lang w:val="en"/>
        </w:rPr>
      </w:pPr>
      <w:r w:rsidRPr="00FF333B">
        <w:rPr>
          <w:rFonts w:ascii="Garamond" w:hAnsi="Garamond" w:cs="Segoe UI"/>
          <w:b/>
          <w:bCs/>
          <w:lang w:val="en"/>
        </w:rPr>
        <w:t>Isaiah 6:1-8</w:t>
      </w:r>
    </w:p>
    <w:p w14:paraId="22449DA4" w14:textId="77777777" w:rsidR="00FF333B" w:rsidRPr="00FF333B" w:rsidRDefault="00FF333B" w:rsidP="00FF333B">
      <w:pPr>
        <w:pStyle w:val="NormalWeb"/>
        <w:spacing w:after="0" w:line="240" w:lineRule="auto"/>
        <w:rPr>
          <w:rFonts w:ascii="Garamond" w:hAnsi="Garamond" w:cs="Segoe UI"/>
        </w:rPr>
      </w:pPr>
      <w:r w:rsidRPr="00FF333B">
        <w:rPr>
          <w:rFonts w:ascii="Garamond" w:hAnsi="Garamond" w:cs="Segoe UI"/>
          <w:b/>
          <w:bCs/>
        </w:rPr>
        <w:t>6 </w:t>
      </w:r>
      <w:r w:rsidRPr="00FF333B">
        <w:rPr>
          <w:rFonts w:ascii="Garamond" w:hAnsi="Garamond" w:cs="Segoe UI"/>
        </w:rPr>
        <w:t xml:space="preserve">In </w:t>
      </w:r>
      <w:proofErr w:type="spellStart"/>
      <w:r w:rsidRPr="00FF333B">
        <w:rPr>
          <w:rFonts w:ascii="Garamond" w:hAnsi="Garamond" w:cs="Segoe UI"/>
        </w:rPr>
        <w:t>the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year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that</w:t>
      </w:r>
      <w:proofErr w:type="spellEnd"/>
      <w:r w:rsidRPr="00FF333B">
        <w:rPr>
          <w:rFonts w:ascii="Garamond" w:hAnsi="Garamond" w:cs="Segoe UI"/>
        </w:rPr>
        <w:t xml:space="preserve"> King </w:t>
      </w:r>
      <w:proofErr w:type="spellStart"/>
      <w:r w:rsidRPr="00FF333B">
        <w:rPr>
          <w:rFonts w:ascii="Garamond" w:hAnsi="Garamond" w:cs="Segoe UI"/>
        </w:rPr>
        <w:t>Uzziah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died</w:t>
      </w:r>
      <w:proofErr w:type="spellEnd"/>
      <w:r w:rsidRPr="00FF333B">
        <w:rPr>
          <w:rFonts w:ascii="Garamond" w:hAnsi="Garamond" w:cs="Segoe UI"/>
        </w:rPr>
        <w:t xml:space="preserve">, I </w:t>
      </w:r>
      <w:proofErr w:type="spellStart"/>
      <w:r w:rsidRPr="00FF333B">
        <w:rPr>
          <w:rFonts w:ascii="Garamond" w:hAnsi="Garamond" w:cs="Segoe UI"/>
        </w:rPr>
        <w:t>saw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the</w:t>
      </w:r>
      <w:proofErr w:type="spellEnd"/>
      <w:r w:rsidRPr="00FF333B">
        <w:rPr>
          <w:rFonts w:ascii="Garamond" w:hAnsi="Garamond" w:cs="Segoe UI"/>
        </w:rPr>
        <w:t xml:space="preserve"> Lord </w:t>
      </w:r>
      <w:proofErr w:type="spellStart"/>
      <w:r w:rsidRPr="00FF333B">
        <w:rPr>
          <w:rFonts w:ascii="Garamond" w:hAnsi="Garamond" w:cs="Segoe UI"/>
        </w:rPr>
        <w:t>sitting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on</w:t>
      </w:r>
      <w:proofErr w:type="spellEnd"/>
      <w:r w:rsidRPr="00FF333B">
        <w:rPr>
          <w:rFonts w:ascii="Garamond" w:hAnsi="Garamond" w:cs="Segoe UI"/>
        </w:rPr>
        <w:t xml:space="preserve"> a </w:t>
      </w:r>
      <w:proofErr w:type="spellStart"/>
      <w:r w:rsidRPr="00FF333B">
        <w:rPr>
          <w:rFonts w:ascii="Garamond" w:hAnsi="Garamond" w:cs="Segoe UI"/>
        </w:rPr>
        <w:t>throne</w:t>
      </w:r>
      <w:proofErr w:type="spellEnd"/>
      <w:r w:rsidRPr="00FF333B">
        <w:rPr>
          <w:rFonts w:ascii="Garamond" w:hAnsi="Garamond" w:cs="Segoe UI"/>
        </w:rPr>
        <w:t xml:space="preserve">, </w:t>
      </w:r>
      <w:proofErr w:type="spellStart"/>
      <w:r w:rsidRPr="00FF333B">
        <w:rPr>
          <w:rFonts w:ascii="Garamond" w:hAnsi="Garamond" w:cs="Segoe UI"/>
        </w:rPr>
        <w:t>high</w:t>
      </w:r>
      <w:proofErr w:type="spellEnd"/>
      <w:r w:rsidRPr="00FF333B">
        <w:rPr>
          <w:rFonts w:ascii="Garamond" w:hAnsi="Garamond" w:cs="Segoe UI"/>
        </w:rPr>
        <w:t xml:space="preserve"> and </w:t>
      </w:r>
      <w:proofErr w:type="spellStart"/>
      <w:r w:rsidRPr="00FF333B">
        <w:rPr>
          <w:rFonts w:ascii="Garamond" w:hAnsi="Garamond" w:cs="Segoe UI"/>
        </w:rPr>
        <w:t>lofty</w:t>
      </w:r>
      <w:proofErr w:type="spellEnd"/>
      <w:r w:rsidRPr="00FF333B">
        <w:rPr>
          <w:rFonts w:ascii="Garamond" w:hAnsi="Garamond" w:cs="Segoe UI"/>
        </w:rPr>
        <w:t xml:space="preserve">, and </w:t>
      </w:r>
      <w:proofErr w:type="spellStart"/>
      <w:r w:rsidRPr="00FF333B">
        <w:rPr>
          <w:rFonts w:ascii="Garamond" w:hAnsi="Garamond" w:cs="Segoe UI"/>
        </w:rPr>
        <w:t>the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hem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of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his</w:t>
      </w:r>
      <w:proofErr w:type="spellEnd"/>
      <w:r w:rsidRPr="00FF333B">
        <w:rPr>
          <w:rFonts w:ascii="Garamond" w:hAnsi="Garamond" w:cs="Segoe UI"/>
        </w:rPr>
        <w:t xml:space="preserve"> robe </w:t>
      </w:r>
      <w:proofErr w:type="spellStart"/>
      <w:r w:rsidRPr="00FF333B">
        <w:rPr>
          <w:rFonts w:ascii="Garamond" w:hAnsi="Garamond" w:cs="Segoe UI"/>
        </w:rPr>
        <w:t>filled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the</w:t>
      </w:r>
      <w:proofErr w:type="spellEnd"/>
      <w:r w:rsidRPr="00FF333B">
        <w:rPr>
          <w:rFonts w:ascii="Garamond" w:hAnsi="Garamond" w:cs="Segoe UI"/>
        </w:rPr>
        <w:t xml:space="preserve"> temple. </w:t>
      </w:r>
      <w:r w:rsidRPr="00FF333B">
        <w:rPr>
          <w:rFonts w:ascii="Garamond" w:hAnsi="Garamond" w:cs="Segoe UI"/>
          <w:b/>
          <w:bCs/>
          <w:vertAlign w:val="superscript"/>
        </w:rPr>
        <w:t>2 </w:t>
      </w:r>
      <w:proofErr w:type="spellStart"/>
      <w:r w:rsidRPr="00FF333B">
        <w:rPr>
          <w:rFonts w:ascii="Garamond" w:hAnsi="Garamond" w:cs="Segoe UI"/>
        </w:rPr>
        <w:t>Seraphs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were</w:t>
      </w:r>
      <w:proofErr w:type="spellEnd"/>
      <w:r w:rsidRPr="00FF333B">
        <w:rPr>
          <w:rFonts w:ascii="Garamond" w:hAnsi="Garamond" w:cs="Segoe UI"/>
        </w:rPr>
        <w:t xml:space="preserve"> in </w:t>
      </w:r>
      <w:proofErr w:type="spellStart"/>
      <w:r w:rsidRPr="00FF333B">
        <w:rPr>
          <w:rFonts w:ascii="Garamond" w:hAnsi="Garamond" w:cs="Segoe UI"/>
        </w:rPr>
        <w:t>attendance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above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him</w:t>
      </w:r>
      <w:proofErr w:type="spellEnd"/>
      <w:r w:rsidRPr="00FF333B">
        <w:rPr>
          <w:rFonts w:ascii="Garamond" w:hAnsi="Garamond" w:cs="Segoe UI"/>
        </w:rPr>
        <w:t xml:space="preserve">; </w:t>
      </w:r>
      <w:proofErr w:type="spellStart"/>
      <w:r w:rsidRPr="00FF333B">
        <w:rPr>
          <w:rFonts w:ascii="Garamond" w:hAnsi="Garamond" w:cs="Segoe UI"/>
        </w:rPr>
        <w:t>each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had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six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wings</w:t>
      </w:r>
      <w:proofErr w:type="spellEnd"/>
      <w:r w:rsidRPr="00FF333B">
        <w:rPr>
          <w:rFonts w:ascii="Garamond" w:hAnsi="Garamond" w:cs="Segoe UI"/>
        </w:rPr>
        <w:t xml:space="preserve">: </w:t>
      </w:r>
      <w:proofErr w:type="spellStart"/>
      <w:r w:rsidRPr="00FF333B">
        <w:rPr>
          <w:rFonts w:ascii="Garamond" w:hAnsi="Garamond" w:cs="Segoe UI"/>
        </w:rPr>
        <w:t>with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two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they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covered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their</w:t>
      </w:r>
      <w:proofErr w:type="spellEnd"/>
      <w:r w:rsidRPr="00FF333B">
        <w:rPr>
          <w:rFonts w:ascii="Garamond" w:hAnsi="Garamond" w:cs="Segoe UI"/>
        </w:rPr>
        <w:t xml:space="preserve"> faces, and </w:t>
      </w:r>
      <w:proofErr w:type="spellStart"/>
      <w:r w:rsidRPr="00FF333B">
        <w:rPr>
          <w:rFonts w:ascii="Garamond" w:hAnsi="Garamond" w:cs="Segoe UI"/>
        </w:rPr>
        <w:t>with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two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they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covered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their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feet</w:t>
      </w:r>
      <w:proofErr w:type="spellEnd"/>
      <w:r w:rsidRPr="00FF333B">
        <w:rPr>
          <w:rFonts w:ascii="Garamond" w:hAnsi="Garamond" w:cs="Segoe UI"/>
        </w:rPr>
        <w:t xml:space="preserve">, and </w:t>
      </w:r>
      <w:proofErr w:type="spellStart"/>
      <w:r w:rsidRPr="00FF333B">
        <w:rPr>
          <w:rFonts w:ascii="Garamond" w:hAnsi="Garamond" w:cs="Segoe UI"/>
        </w:rPr>
        <w:t>with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two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they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flew</w:t>
      </w:r>
      <w:proofErr w:type="spellEnd"/>
      <w:r w:rsidRPr="00FF333B">
        <w:rPr>
          <w:rFonts w:ascii="Garamond" w:hAnsi="Garamond" w:cs="Segoe UI"/>
        </w:rPr>
        <w:t>. </w:t>
      </w:r>
      <w:r w:rsidRPr="00FF333B">
        <w:rPr>
          <w:rFonts w:ascii="Garamond" w:hAnsi="Garamond" w:cs="Segoe UI"/>
          <w:b/>
          <w:bCs/>
          <w:vertAlign w:val="superscript"/>
        </w:rPr>
        <w:t>3 </w:t>
      </w:r>
      <w:r w:rsidRPr="00FF333B">
        <w:rPr>
          <w:rFonts w:ascii="Garamond" w:hAnsi="Garamond" w:cs="Segoe UI"/>
        </w:rPr>
        <w:t xml:space="preserve">And </w:t>
      </w:r>
      <w:proofErr w:type="spellStart"/>
      <w:r w:rsidRPr="00FF333B">
        <w:rPr>
          <w:rFonts w:ascii="Garamond" w:hAnsi="Garamond" w:cs="Segoe UI"/>
        </w:rPr>
        <w:t>one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called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to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another</w:t>
      </w:r>
      <w:proofErr w:type="spellEnd"/>
      <w:r w:rsidRPr="00FF333B">
        <w:rPr>
          <w:rFonts w:ascii="Garamond" w:hAnsi="Garamond" w:cs="Segoe UI"/>
        </w:rPr>
        <w:t xml:space="preserve"> and </w:t>
      </w:r>
      <w:proofErr w:type="spellStart"/>
      <w:r w:rsidRPr="00FF333B">
        <w:rPr>
          <w:rFonts w:ascii="Garamond" w:hAnsi="Garamond" w:cs="Segoe UI"/>
        </w:rPr>
        <w:t>said</w:t>
      </w:r>
      <w:proofErr w:type="spellEnd"/>
      <w:r w:rsidRPr="00FF333B">
        <w:rPr>
          <w:rFonts w:ascii="Garamond" w:hAnsi="Garamond" w:cs="Segoe UI"/>
        </w:rPr>
        <w:t>,</w:t>
      </w:r>
    </w:p>
    <w:p w14:paraId="3D606748" w14:textId="77777777" w:rsidR="00FF333B" w:rsidRPr="00FF333B" w:rsidRDefault="00FF333B" w:rsidP="00FF333B">
      <w:pPr>
        <w:pStyle w:val="NormalWeb"/>
        <w:spacing w:after="0" w:line="240" w:lineRule="auto"/>
        <w:rPr>
          <w:rFonts w:ascii="Garamond" w:hAnsi="Garamond" w:cs="Segoe UI"/>
        </w:rPr>
      </w:pPr>
    </w:p>
    <w:p w14:paraId="366712AB" w14:textId="77777777" w:rsidR="00FF333B" w:rsidRPr="00FF333B" w:rsidRDefault="00FF333B" w:rsidP="00FF333B">
      <w:pPr>
        <w:pStyle w:val="NormalWeb"/>
        <w:spacing w:after="0" w:line="240" w:lineRule="auto"/>
        <w:rPr>
          <w:rFonts w:ascii="Garamond" w:hAnsi="Garamond" w:cs="Segoe UI"/>
        </w:rPr>
      </w:pPr>
      <w:r w:rsidRPr="00FF333B">
        <w:rPr>
          <w:rFonts w:ascii="Garamond" w:hAnsi="Garamond" w:cs="Segoe UI"/>
        </w:rPr>
        <w:t>“</w:t>
      </w:r>
      <w:proofErr w:type="spellStart"/>
      <w:r w:rsidRPr="00FF333B">
        <w:rPr>
          <w:rFonts w:ascii="Garamond" w:hAnsi="Garamond" w:cs="Segoe UI"/>
        </w:rPr>
        <w:t>Holy</w:t>
      </w:r>
      <w:proofErr w:type="spellEnd"/>
      <w:r w:rsidRPr="00FF333B">
        <w:rPr>
          <w:rFonts w:ascii="Garamond" w:hAnsi="Garamond" w:cs="Segoe UI"/>
        </w:rPr>
        <w:t xml:space="preserve">, </w:t>
      </w:r>
      <w:proofErr w:type="spellStart"/>
      <w:r w:rsidRPr="00FF333B">
        <w:rPr>
          <w:rFonts w:ascii="Garamond" w:hAnsi="Garamond" w:cs="Segoe UI"/>
        </w:rPr>
        <w:t>holy</w:t>
      </w:r>
      <w:proofErr w:type="spellEnd"/>
      <w:r w:rsidRPr="00FF333B">
        <w:rPr>
          <w:rFonts w:ascii="Garamond" w:hAnsi="Garamond" w:cs="Segoe UI"/>
        </w:rPr>
        <w:t xml:space="preserve">, </w:t>
      </w:r>
      <w:proofErr w:type="spellStart"/>
      <w:r w:rsidRPr="00FF333B">
        <w:rPr>
          <w:rFonts w:ascii="Garamond" w:hAnsi="Garamond" w:cs="Segoe UI"/>
        </w:rPr>
        <w:t>holy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is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the</w:t>
      </w:r>
      <w:proofErr w:type="spellEnd"/>
      <w:r w:rsidRPr="00FF333B">
        <w:rPr>
          <w:rFonts w:ascii="Garamond" w:hAnsi="Garamond" w:cs="Segoe UI"/>
        </w:rPr>
        <w:t> Lord </w:t>
      </w:r>
      <w:proofErr w:type="spellStart"/>
      <w:r w:rsidRPr="00FF333B">
        <w:rPr>
          <w:rFonts w:ascii="Garamond" w:hAnsi="Garamond" w:cs="Segoe UI"/>
        </w:rPr>
        <w:t>of</w:t>
      </w:r>
      <w:proofErr w:type="spellEnd"/>
      <w:r w:rsidRPr="00FF333B">
        <w:rPr>
          <w:rFonts w:ascii="Garamond" w:hAnsi="Garamond" w:cs="Segoe UI"/>
        </w:rPr>
        <w:t xml:space="preserve"> hosts;</w:t>
      </w:r>
      <w:r w:rsidRPr="00FF333B">
        <w:rPr>
          <w:rFonts w:ascii="Garamond" w:hAnsi="Garamond" w:cs="Segoe UI"/>
        </w:rPr>
        <w:br/>
      </w:r>
      <w:proofErr w:type="spellStart"/>
      <w:r w:rsidRPr="00FF333B">
        <w:rPr>
          <w:rFonts w:ascii="Garamond" w:hAnsi="Garamond" w:cs="Segoe UI"/>
        </w:rPr>
        <w:t>the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whole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earth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is</w:t>
      </w:r>
      <w:proofErr w:type="spellEnd"/>
      <w:r w:rsidRPr="00FF333B">
        <w:rPr>
          <w:rFonts w:ascii="Garamond" w:hAnsi="Garamond" w:cs="Segoe UI"/>
        </w:rPr>
        <w:t xml:space="preserve"> full </w:t>
      </w:r>
      <w:proofErr w:type="spellStart"/>
      <w:r w:rsidRPr="00FF333B">
        <w:rPr>
          <w:rFonts w:ascii="Garamond" w:hAnsi="Garamond" w:cs="Segoe UI"/>
        </w:rPr>
        <w:t>of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his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glory</w:t>
      </w:r>
      <w:proofErr w:type="spellEnd"/>
      <w:r w:rsidRPr="00FF333B">
        <w:rPr>
          <w:rFonts w:ascii="Garamond" w:hAnsi="Garamond" w:cs="Segoe UI"/>
        </w:rPr>
        <w:t>.”</w:t>
      </w:r>
    </w:p>
    <w:p w14:paraId="2B43F7F9" w14:textId="77777777" w:rsidR="00FF333B" w:rsidRPr="00FF333B" w:rsidRDefault="00FF333B" w:rsidP="00FF333B">
      <w:pPr>
        <w:pStyle w:val="NormalWeb"/>
        <w:spacing w:after="0" w:line="240" w:lineRule="auto"/>
        <w:rPr>
          <w:rFonts w:ascii="Garamond" w:hAnsi="Garamond" w:cs="Segoe UI"/>
        </w:rPr>
      </w:pPr>
    </w:p>
    <w:p w14:paraId="698CDABB" w14:textId="77777777" w:rsidR="00FF333B" w:rsidRPr="00FF333B" w:rsidRDefault="00FF333B" w:rsidP="00FF333B">
      <w:pPr>
        <w:pStyle w:val="NormalWeb"/>
        <w:spacing w:after="0" w:line="240" w:lineRule="auto"/>
        <w:rPr>
          <w:rFonts w:ascii="Garamond" w:hAnsi="Garamond" w:cs="Segoe UI"/>
        </w:rPr>
      </w:pPr>
      <w:r w:rsidRPr="00FF333B">
        <w:rPr>
          <w:rFonts w:ascii="Garamond" w:hAnsi="Garamond" w:cs="Segoe UI"/>
          <w:b/>
          <w:bCs/>
          <w:vertAlign w:val="superscript"/>
        </w:rPr>
        <w:t>4 </w:t>
      </w:r>
      <w:proofErr w:type="spellStart"/>
      <w:r w:rsidRPr="00FF333B">
        <w:rPr>
          <w:rFonts w:ascii="Garamond" w:hAnsi="Garamond" w:cs="Segoe UI"/>
        </w:rPr>
        <w:t>The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pivots</w:t>
      </w:r>
      <w:proofErr w:type="spellEnd"/>
      <w:r w:rsidRPr="00FF333B">
        <w:rPr>
          <w:rFonts w:ascii="Garamond" w:hAnsi="Garamond" w:cs="Segoe UI"/>
        </w:rPr>
        <w:t> </w:t>
      </w:r>
      <w:proofErr w:type="spellStart"/>
      <w:r w:rsidRPr="00FF333B">
        <w:rPr>
          <w:rFonts w:ascii="Garamond" w:hAnsi="Garamond" w:cs="Segoe UI"/>
        </w:rPr>
        <w:t>on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the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thresholds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shook</w:t>
      </w:r>
      <w:proofErr w:type="spellEnd"/>
      <w:r w:rsidRPr="00FF333B">
        <w:rPr>
          <w:rFonts w:ascii="Garamond" w:hAnsi="Garamond" w:cs="Segoe UI"/>
        </w:rPr>
        <w:t xml:space="preserve"> at </w:t>
      </w:r>
      <w:proofErr w:type="spellStart"/>
      <w:r w:rsidRPr="00FF333B">
        <w:rPr>
          <w:rFonts w:ascii="Garamond" w:hAnsi="Garamond" w:cs="Segoe UI"/>
        </w:rPr>
        <w:t>the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voices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of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those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who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called</w:t>
      </w:r>
      <w:proofErr w:type="spellEnd"/>
      <w:r w:rsidRPr="00FF333B">
        <w:rPr>
          <w:rFonts w:ascii="Garamond" w:hAnsi="Garamond" w:cs="Segoe UI"/>
        </w:rPr>
        <w:t xml:space="preserve">, and </w:t>
      </w:r>
      <w:proofErr w:type="spellStart"/>
      <w:r w:rsidRPr="00FF333B">
        <w:rPr>
          <w:rFonts w:ascii="Garamond" w:hAnsi="Garamond" w:cs="Segoe UI"/>
        </w:rPr>
        <w:t>the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house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filled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with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smoke</w:t>
      </w:r>
      <w:proofErr w:type="spellEnd"/>
      <w:r w:rsidRPr="00FF333B">
        <w:rPr>
          <w:rFonts w:ascii="Garamond" w:hAnsi="Garamond" w:cs="Segoe UI"/>
        </w:rPr>
        <w:t>. </w:t>
      </w:r>
      <w:r w:rsidRPr="00FF333B">
        <w:rPr>
          <w:rFonts w:ascii="Garamond" w:hAnsi="Garamond" w:cs="Segoe UI"/>
          <w:b/>
          <w:bCs/>
          <w:vertAlign w:val="superscript"/>
        </w:rPr>
        <w:t>5 </w:t>
      </w:r>
      <w:r w:rsidRPr="00FF333B">
        <w:rPr>
          <w:rFonts w:ascii="Garamond" w:hAnsi="Garamond" w:cs="Segoe UI"/>
        </w:rPr>
        <w:t xml:space="preserve">And I </w:t>
      </w:r>
      <w:proofErr w:type="spellStart"/>
      <w:r w:rsidRPr="00FF333B">
        <w:rPr>
          <w:rFonts w:ascii="Garamond" w:hAnsi="Garamond" w:cs="Segoe UI"/>
        </w:rPr>
        <w:t>said</w:t>
      </w:r>
      <w:proofErr w:type="spellEnd"/>
      <w:r w:rsidRPr="00FF333B">
        <w:rPr>
          <w:rFonts w:ascii="Garamond" w:hAnsi="Garamond" w:cs="Segoe UI"/>
        </w:rPr>
        <w:t>, “</w:t>
      </w:r>
      <w:proofErr w:type="spellStart"/>
      <w:r w:rsidRPr="00FF333B">
        <w:rPr>
          <w:rFonts w:ascii="Garamond" w:hAnsi="Garamond" w:cs="Segoe UI"/>
        </w:rPr>
        <w:t>Woe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is</w:t>
      </w:r>
      <w:proofErr w:type="spellEnd"/>
      <w:r w:rsidRPr="00FF333B">
        <w:rPr>
          <w:rFonts w:ascii="Garamond" w:hAnsi="Garamond" w:cs="Segoe UI"/>
        </w:rPr>
        <w:t xml:space="preserve"> me! </w:t>
      </w:r>
      <w:proofErr w:type="gramStart"/>
      <w:r w:rsidRPr="00FF333B">
        <w:rPr>
          <w:rFonts w:ascii="Garamond" w:hAnsi="Garamond" w:cs="Segoe UI"/>
        </w:rPr>
        <w:t xml:space="preserve">I am </w:t>
      </w:r>
      <w:proofErr w:type="spellStart"/>
      <w:r w:rsidRPr="00FF333B">
        <w:rPr>
          <w:rFonts w:ascii="Garamond" w:hAnsi="Garamond" w:cs="Segoe UI"/>
        </w:rPr>
        <w:t>lost</w:t>
      </w:r>
      <w:proofErr w:type="spellEnd"/>
      <w:r w:rsidRPr="00FF333B">
        <w:rPr>
          <w:rFonts w:ascii="Garamond" w:hAnsi="Garamond" w:cs="Segoe UI"/>
        </w:rPr>
        <w:t xml:space="preserve">, </w:t>
      </w:r>
      <w:proofErr w:type="spellStart"/>
      <w:r w:rsidRPr="00FF333B">
        <w:rPr>
          <w:rFonts w:ascii="Garamond" w:hAnsi="Garamond" w:cs="Segoe UI"/>
        </w:rPr>
        <w:t>for</w:t>
      </w:r>
      <w:proofErr w:type="spellEnd"/>
      <w:r w:rsidRPr="00FF333B">
        <w:rPr>
          <w:rFonts w:ascii="Garamond" w:hAnsi="Garamond" w:cs="Segoe UI"/>
        </w:rPr>
        <w:t xml:space="preserve"> I am a </w:t>
      </w:r>
      <w:proofErr w:type="spellStart"/>
      <w:r w:rsidRPr="00FF333B">
        <w:rPr>
          <w:rFonts w:ascii="Garamond" w:hAnsi="Garamond" w:cs="Segoe UI"/>
        </w:rPr>
        <w:t>man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of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unclean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lips</w:t>
      </w:r>
      <w:proofErr w:type="spellEnd"/>
      <w:r w:rsidRPr="00FF333B">
        <w:rPr>
          <w:rFonts w:ascii="Garamond" w:hAnsi="Garamond" w:cs="Segoe UI"/>
        </w:rPr>
        <w:t xml:space="preserve">, and I </w:t>
      </w:r>
      <w:proofErr w:type="spellStart"/>
      <w:r w:rsidRPr="00FF333B">
        <w:rPr>
          <w:rFonts w:ascii="Garamond" w:hAnsi="Garamond" w:cs="Segoe UI"/>
        </w:rPr>
        <w:t>live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among</w:t>
      </w:r>
      <w:proofErr w:type="spellEnd"/>
      <w:r w:rsidRPr="00FF333B">
        <w:rPr>
          <w:rFonts w:ascii="Garamond" w:hAnsi="Garamond" w:cs="Segoe UI"/>
        </w:rPr>
        <w:t xml:space="preserve"> a </w:t>
      </w:r>
      <w:proofErr w:type="spellStart"/>
      <w:r w:rsidRPr="00FF333B">
        <w:rPr>
          <w:rFonts w:ascii="Garamond" w:hAnsi="Garamond" w:cs="Segoe UI"/>
        </w:rPr>
        <w:t>people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of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unclean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lips</w:t>
      </w:r>
      <w:proofErr w:type="spellEnd"/>
      <w:r w:rsidRPr="00FF333B">
        <w:rPr>
          <w:rFonts w:ascii="Garamond" w:hAnsi="Garamond" w:cs="Segoe UI"/>
        </w:rPr>
        <w:t xml:space="preserve">, </w:t>
      </w:r>
      <w:proofErr w:type="spellStart"/>
      <w:r w:rsidRPr="00FF333B">
        <w:rPr>
          <w:rFonts w:ascii="Garamond" w:hAnsi="Garamond" w:cs="Segoe UI"/>
        </w:rPr>
        <w:t>yet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my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eyes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have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seen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the</w:t>
      </w:r>
      <w:proofErr w:type="spellEnd"/>
      <w:r w:rsidRPr="00FF333B">
        <w:rPr>
          <w:rFonts w:ascii="Garamond" w:hAnsi="Garamond" w:cs="Segoe UI"/>
        </w:rPr>
        <w:t xml:space="preserve"> King, </w:t>
      </w:r>
      <w:proofErr w:type="spellStart"/>
      <w:r w:rsidRPr="00FF333B">
        <w:rPr>
          <w:rFonts w:ascii="Garamond" w:hAnsi="Garamond" w:cs="Segoe UI"/>
        </w:rPr>
        <w:t>the</w:t>
      </w:r>
      <w:proofErr w:type="spellEnd"/>
      <w:r w:rsidRPr="00FF333B">
        <w:rPr>
          <w:rFonts w:ascii="Garamond" w:hAnsi="Garamond" w:cs="Segoe UI"/>
        </w:rPr>
        <w:t> Lord </w:t>
      </w:r>
      <w:proofErr w:type="spellStart"/>
      <w:r w:rsidRPr="00FF333B">
        <w:rPr>
          <w:rFonts w:ascii="Garamond" w:hAnsi="Garamond" w:cs="Segoe UI"/>
        </w:rPr>
        <w:t>of</w:t>
      </w:r>
      <w:proofErr w:type="spellEnd"/>
      <w:r w:rsidRPr="00FF333B">
        <w:rPr>
          <w:rFonts w:ascii="Garamond" w:hAnsi="Garamond" w:cs="Segoe UI"/>
        </w:rPr>
        <w:t xml:space="preserve"> hosts!</w:t>
      </w:r>
      <w:proofErr w:type="gramEnd"/>
      <w:r w:rsidRPr="00FF333B">
        <w:rPr>
          <w:rFonts w:ascii="Garamond" w:hAnsi="Garamond" w:cs="Segoe UI"/>
        </w:rPr>
        <w:t>”</w:t>
      </w:r>
    </w:p>
    <w:p w14:paraId="5BB01884" w14:textId="77777777" w:rsidR="00FF333B" w:rsidRPr="00FF333B" w:rsidRDefault="00FF333B" w:rsidP="00FF333B">
      <w:pPr>
        <w:pStyle w:val="NormalWeb"/>
        <w:spacing w:after="0" w:line="240" w:lineRule="auto"/>
        <w:rPr>
          <w:rFonts w:ascii="Garamond" w:hAnsi="Garamond" w:cs="Segoe UI"/>
        </w:rPr>
      </w:pPr>
    </w:p>
    <w:p w14:paraId="35ACE97F" w14:textId="5537A957" w:rsidR="00FF333B" w:rsidRPr="00FF333B" w:rsidRDefault="00FF333B" w:rsidP="00FF333B">
      <w:pPr>
        <w:pStyle w:val="NormalWeb"/>
        <w:spacing w:after="0" w:line="240" w:lineRule="auto"/>
        <w:rPr>
          <w:rStyle w:val="text"/>
          <w:rFonts w:ascii="Garamond" w:hAnsi="Garamond" w:cs="Segoe UI"/>
        </w:rPr>
      </w:pPr>
      <w:r w:rsidRPr="00FF333B">
        <w:rPr>
          <w:rFonts w:ascii="Garamond" w:hAnsi="Garamond" w:cs="Segoe UI"/>
          <w:b/>
          <w:bCs/>
          <w:vertAlign w:val="superscript"/>
        </w:rPr>
        <w:t>6 </w:t>
      </w:r>
      <w:proofErr w:type="spellStart"/>
      <w:r w:rsidRPr="00FF333B">
        <w:rPr>
          <w:rFonts w:ascii="Garamond" w:hAnsi="Garamond" w:cs="Segoe UI"/>
        </w:rPr>
        <w:t>Then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one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of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the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seraphs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flew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to</w:t>
      </w:r>
      <w:proofErr w:type="spellEnd"/>
      <w:r w:rsidRPr="00FF333B">
        <w:rPr>
          <w:rFonts w:ascii="Garamond" w:hAnsi="Garamond" w:cs="Segoe UI"/>
        </w:rPr>
        <w:t xml:space="preserve"> me, holding a </w:t>
      </w:r>
      <w:proofErr w:type="spellStart"/>
      <w:r w:rsidRPr="00FF333B">
        <w:rPr>
          <w:rFonts w:ascii="Garamond" w:hAnsi="Garamond" w:cs="Segoe UI"/>
        </w:rPr>
        <w:t>live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coal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that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had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been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taken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from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the</w:t>
      </w:r>
      <w:proofErr w:type="spellEnd"/>
      <w:r w:rsidRPr="00FF333B">
        <w:rPr>
          <w:rFonts w:ascii="Garamond" w:hAnsi="Garamond" w:cs="Segoe UI"/>
        </w:rPr>
        <w:t xml:space="preserve"> altar </w:t>
      </w:r>
      <w:proofErr w:type="spellStart"/>
      <w:r w:rsidRPr="00FF333B">
        <w:rPr>
          <w:rFonts w:ascii="Garamond" w:hAnsi="Garamond" w:cs="Segoe UI"/>
        </w:rPr>
        <w:t>with</w:t>
      </w:r>
      <w:proofErr w:type="spellEnd"/>
      <w:r w:rsidRPr="00FF333B">
        <w:rPr>
          <w:rFonts w:ascii="Garamond" w:hAnsi="Garamond" w:cs="Segoe UI"/>
        </w:rPr>
        <w:t xml:space="preserve"> a </w:t>
      </w:r>
      <w:proofErr w:type="spellStart"/>
      <w:r w:rsidRPr="00FF333B">
        <w:rPr>
          <w:rFonts w:ascii="Garamond" w:hAnsi="Garamond" w:cs="Segoe UI"/>
        </w:rPr>
        <w:t>pair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of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tongs</w:t>
      </w:r>
      <w:proofErr w:type="spellEnd"/>
      <w:r w:rsidRPr="00FF333B">
        <w:rPr>
          <w:rFonts w:ascii="Garamond" w:hAnsi="Garamond" w:cs="Segoe UI"/>
        </w:rPr>
        <w:t>. </w:t>
      </w:r>
      <w:r w:rsidRPr="00FF333B">
        <w:rPr>
          <w:rFonts w:ascii="Garamond" w:hAnsi="Garamond" w:cs="Segoe UI"/>
          <w:b/>
          <w:bCs/>
          <w:vertAlign w:val="superscript"/>
        </w:rPr>
        <w:t>7 </w:t>
      </w:r>
      <w:proofErr w:type="spellStart"/>
      <w:r w:rsidRPr="00FF333B">
        <w:rPr>
          <w:rFonts w:ascii="Garamond" w:hAnsi="Garamond" w:cs="Segoe UI"/>
        </w:rPr>
        <w:t>The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seraph</w:t>
      </w:r>
      <w:proofErr w:type="spellEnd"/>
      <w:r w:rsidRPr="00FF333B">
        <w:rPr>
          <w:rFonts w:ascii="Garamond" w:hAnsi="Garamond" w:cs="Segoe UI"/>
        </w:rPr>
        <w:t> </w:t>
      </w:r>
      <w:proofErr w:type="spellStart"/>
      <w:r w:rsidRPr="00FF333B">
        <w:rPr>
          <w:rFonts w:ascii="Garamond" w:hAnsi="Garamond" w:cs="Segoe UI"/>
        </w:rPr>
        <w:t>touched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my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mouth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with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it</w:t>
      </w:r>
      <w:proofErr w:type="spellEnd"/>
      <w:r w:rsidRPr="00FF333B">
        <w:rPr>
          <w:rFonts w:ascii="Garamond" w:hAnsi="Garamond" w:cs="Segoe UI"/>
        </w:rPr>
        <w:t xml:space="preserve"> and </w:t>
      </w:r>
      <w:proofErr w:type="spellStart"/>
      <w:r w:rsidRPr="00FF333B">
        <w:rPr>
          <w:rFonts w:ascii="Garamond" w:hAnsi="Garamond" w:cs="Segoe UI"/>
        </w:rPr>
        <w:t>said</w:t>
      </w:r>
      <w:proofErr w:type="spellEnd"/>
      <w:r w:rsidRPr="00FF333B">
        <w:rPr>
          <w:rFonts w:ascii="Garamond" w:hAnsi="Garamond" w:cs="Segoe UI"/>
        </w:rPr>
        <w:t>, “</w:t>
      </w:r>
      <w:proofErr w:type="spellStart"/>
      <w:r w:rsidRPr="00FF333B">
        <w:rPr>
          <w:rFonts w:ascii="Garamond" w:hAnsi="Garamond" w:cs="Segoe UI"/>
        </w:rPr>
        <w:t>Now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that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this</w:t>
      </w:r>
      <w:proofErr w:type="spellEnd"/>
      <w:r w:rsidRPr="00FF333B">
        <w:rPr>
          <w:rFonts w:ascii="Garamond" w:hAnsi="Garamond" w:cs="Segoe UI"/>
        </w:rPr>
        <w:t xml:space="preserve"> has </w:t>
      </w:r>
      <w:proofErr w:type="spellStart"/>
      <w:r w:rsidRPr="00FF333B">
        <w:rPr>
          <w:rFonts w:ascii="Garamond" w:hAnsi="Garamond" w:cs="Segoe UI"/>
        </w:rPr>
        <w:t>touched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your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lips</w:t>
      </w:r>
      <w:proofErr w:type="spellEnd"/>
      <w:r w:rsidRPr="00FF333B">
        <w:rPr>
          <w:rFonts w:ascii="Garamond" w:hAnsi="Garamond" w:cs="Segoe UI"/>
        </w:rPr>
        <w:t xml:space="preserve">, </w:t>
      </w:r>
      <w:proofErr w:type="spellStart"/>
      <w:r w:rsidRPr="00FF333B">
        <w:rPr>
          <w:rFonts w:ascii="Garamond" w:hAnsi="Garamond" w:cs="Segoe UI"/>
        </w:rPr>
        <w:t>your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guilt</w:t>
      </w:r>
      <w:proofErr w:type="spellEnd"/>
      <w:r w:rsidRPr="00FF333B">
        <w:rPr>
          <w:rFonts w:ascii="Garamond" w:hAnsi="Garamond" w:cs="Segoe UI"/>
        </w:rPr>
        <w:t xml:space="preserve"> has </w:t>
      </w:r>
      <w:proofErr w:type="spellStart"/>
      <w:r w:rsidRPr="00FF333B">
        <w:rPr>
          <w:rFonts w:ascii="Garamond" w:hAnsi="Garamond" w:cs="Segoe UI"/>
        </w:rPr>
        <w:t>departed</w:t>
      </w:r>
      <w:proofErr w:type="spellEnd"/>
      <w:r w:rsidRPr="00FF333B">
        <w:rPr>
          <w:rFonts w:ascii="Garamond" w:hAnsi="Garamond" w:cs="Segoe UI"/>
        </w:rPr>
        <w:t xml:space="preserve"> and </w:t>
      </w:r>
      <w:proofErr w:type="spellStart"/>
      <w:r w:rsidRPr="00FF333B">
        <w:rPr>
          <w:rFonts w:ascii="Garamond" w:hAnsi="Garamond" w:cs="Segoe UI"/>
        </w:rPr>
        <w:t>your</w:t>
      </w:r>
      <w:proofErr w:type="spellEnd"/>
      <w:r w:rsidRPr="00FF333B">
        <w:rPr>
          <w:rFonts w:ascii="Garamond" w:hAnsi="Garamond" w:cs="Segoe UI"/>
        </w:rPr>
        <w:t xml:space="preserve"> sin </w:t>
      </w:r>
      <w:proofErr w:type="spellStart"/>
      <w:r w:rsidRPr="00FF333B">
        <w:rPr>
          <w:rFonts w:ascii="Garamond" w:hAnsi="Garamond" w:cs="Segoe UI"/>
        </w:rPr>
        <w:t>is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blotted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out</w:t>
      </w:r>
      <w:proofErr w:type="spellEnd"/>
      <w:r w:rsidRPr="00FF333B">
        <w:rPr>
          <w:rFonts w:ascii="Garamond" w:hAnsi="Garamond" w:cs="Segoe UI"/>
        </w:rPr>
        <w:t>.” </w:t>
      </w:r>
      <w:r w:rsidRPr="00FF333B">
        <w:rPr>
          <w:rFonts w:ascii="Garamond" w:hAnsi="Garamond" w:cs="Segoe UI"/>
          <w:b/>
          <w:bCs/>
          <w:vertAlign w:val="superscript"/>
        </w:rPr>
        <w:t>8 </w:t>
      </w:r>
      <w:proofErr w:type="spellStart"/>
      <w:r w:rsidRPr="00FF333B">
        <w:rPr>
          <w:rFonts w:ascii="Garamond" w:hAnsi="Garamond" w:cs="Segoe UI"/>
        </w:rPr>
        <w:t>Then</w:t>
      </w:r>
      <w:proofErr w:type="spellEnd"/>
      <w:r w:rsidRPr="00FF333B">
        <w:rPr>
          <w:rFonts w:ascii="Garamond" w:hAnsi="Garamond" w:cs="Segoe UI"/>
        </w:rPr>
        <w:t xml:space="preserve"> I </w:t>
      </w:r>
      <w:proofErr w:type="spellStart"/>
      <w:r w:rsidRPr="00FF333B">
        <w:rPr>
          <w:rFonts w:ascii="Garamond" w:hAnsi="Garamond" w:cs="Segoe UI"/>
        </w:rPr>
        <w:t>heard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the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voice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of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the</w:t>
      </w:r>
      <w:proofErr w:type="spellEnd"/>
      <w:r w:rsidRPr="00FF333B">
        <w:rPr>
          <w:rFonts w:ascii="Garamond" w:hAnsi="Garamond" w:cs="Segoe UI"/>
        </w:rPr>
        <w:t xml:space="preserve"> Lord </w:t>
      </w:r>
      <w:proofErr w:type="spellStart"/>
      <w:r w:rsidRPr="00FF333B">
        <w:rPr>
          <w:rFonts w:ascii="Garamond" w:hAnsi="Garamond" w:cs="Segoe UI"/>
        </w:rPr>
        <w:t>saying</w:t>
      </w:r>
      <w:proofErr w:type="spellEnd"/>
      <w:r w:rsidRPr="00FF333B">
        <w:rPr>
          <w:rFonts w:ascii="Garamond" w:hAnsi="Garamond" w:cs="Segoe UI"/>
        </w:rPr>
        <w:t>, “</w:t>
      </w:r>
      <w:proofErr w:type="spellStart"/>
      <w:r w:rsidRPr="00FF333B">
        <w:rPr>
          <w:rFonts w:ascii="Garamond" w:hAnsi="Garamond" w:cs="Segoe UI"/>
        </w:rPr>
        <w:t>Whom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shall</w:t>
      </w:r>
      <w:proofErr w:type="spellEnd"/>
      <w:r w:rsidRPr="00FF333B">
        <w:rPr>
          <w:rFonts w:ascii="Garamond" w:hAnsi="Garamond" w:cs="Segoe UI"/>
        </w:rPr>
        <w:t xml:space="preserve"> I </w:t>
      </w:r>
      <w:proofErr w:type="spellStart"/>
      <w:r w:rsidRPr="00FF333B">
        <w:rPr>
          <w:rFonts w:ascii="Garamond" w:hAnsi="Garamond" w:cs="Segoe UI"/>
        </w:rPr>
        <w:t>send</w:t>
      </w:r>
      <w:proofErr w:type="spellEnd"/>
      <w:r w:rsidRPr="00FF333B">
        <w:rPr>
          <w:rFonts w:ascii="Garamond" w:hAnsi="Garamond" w:cs="Segoe UI"/>
        </w:rPr>
        <w:t xml:space="preserve">, and </w:t>
      </w:r>
      <w:proofErr w:type="spellStart"/>
      <w:r w:rsidRPr="00FF333B">
        <w:rPr>
          <w:rFonts w:ascii="Garamond" w:hAnsi="Garamond" w:cs="Segoe UI"/>
        </w:rPr>
        <w:t>who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will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go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for</w:t>
      </w:r>
      <w:proofErr w:type="spellEnd"/>
      <w:r w:rsidRPr="00FF333B">
        <w:rPr>
          <w:rFonts w:ascii="Garamond" w:hAnsi="Garamond" w:cs="Segoe UI"/>
        </w:rPr>
        <w:t xml:space="preserve"> </w:t>
      </w:r>
      <w:proofErr w:type="spellStart"/>
      <w:r w:rsidRPr="00FF333B">
        <w:rPr>
          <w:rFonts w:ascii="Garamond" w:hAnsi="Garamond" w:cs="Segoe UI"/>
        </w:rPr>
        <w:t>us</w:t>
      </w:r>
      <w:proofErr w:type="spellEnd"/>
      <w:r w:rsidRPr="00FF333B">
        <w:rPr>
          <w:rFonts w:ascii="Garamond" w:hAnsi="Garamond" w:cs="Segoe UI"/>
        </w:rPr>
        <w:t xml:space="preserve">?” And I </w:t>
      </w:r>
      <w:proofErr w:type="spellStart"/>
      <w:r w:rsidRPr="00FF333B">
        <w:rPr>
          <w:rFonts w:ascii="Garamond" w:hAnsi="Garamond" w:cs="Segoe UI"/>
        </w:rPr>
        <w:t>said</w:t>
      </w:r>
      <w:proofErr w:type="spellEnd"/>
      <w:r w:rsidRPr="00FF333B">
        <w:rPr>
          <w:rFonts w:ascii="Garamond" w:hAnsi="Garamond" w:cs="Segoe UI"/>
        </w:rPr>
        <w:t xml:space="preserve">, “Here am I; </w:t>
      </w:r>
      <w:proofErr w:type="spellStart"/>
      <w:proofErr w:type="gramStart"/>
      <w:r w:rsidRPr="00FF333B">
        <w:rPr>
          <w:rFonts w:ascii="Garamond" w:hAnsi="Garamond" w:cs="Segoe UI"/>
        </w:rPr>
        <w:t>send</w:t>
      </w:r>
      <w:proofErr w:type="spellEnd"/>
      <w:r w:rsidRPr="00FF333B">
        <w:rPr>
          <w:rFonts w:ascii="Garamond" w:hAnsi="Garamond" w:cs="Segoe UI"/>
        </w:rPr>
        <w:t xml:space="preserve"> me!</w:t>
      </w:r>
      <w:proofErr w:type="gramEnd"/>
      <w:r w:rsidRPr="00FF333B">
        <w:rPr>
          <w:rFonts w:ascii="Garamond" w:hAnsi="Garamond" w:cs="Segoe UI"/>
        </w:rPr>
        <w:t>”</w:t>
      </w:r>
    </w:p>
    <w:p w14:paraId="458676B7" w14:textId="77777777" w:rsidR="00FF333B" w:rsidRPr="00FF333B" w:rsidRDefault="00FF333B" w:rsidP="00FF333B">
      <w:pPr>
        <w:pStyle w:val="NormalWeb"/>
        <w:spacing w:after="0" w:line="240" w:lineRule="auto"/>
        <w:rPr>
          <w:rStyle w:val="text"/>
          <w:rFonts w:ascii="Garamond" w:hAnsi="Garamond" w:cs="Segoe UI"/>
        </w:rPr>
      </w:pPr>
    </w:p>
    <w:p w14:paraId="5285328E" w14:textId="77777777" w:rsidR="00FF333B" w:rsidRPr="00FF333B" w:rsidRDefault="00FF333B" w:rsidP="00FF333B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Garamond" w:hAnsi="Garamond" w:cs="Gill Sans"/>
          <w:b/>
          <w:bCs/>
        </w:rPr>
      </w:pPr>
      <w:proofErr w:type="spellStart"/>
      <w:r w:rsidRPr="00FF333B">
        <w:rPr>
          <w:rFonts w:ascii="Garamond" w:hAnsi="Garamond" w:cs="Gill Sans"/>
          <w:b/>
          <w:bCs/>
        </w:rPr>
        <w:t>Commentary</w:t>
      </w:r>
      <w:proofErr w:type="spellEnd"/>
      <w:r w:rsidRPr="00FF333B">
        <w:rPr>
          <w:rFonts w:ascii="Garamond" w:hAnsi="Garamond" w:cs="Gill Sans"/>
          <w:b/>
          <w:bCs/>
        </w:rPr>
        <w:t xml:space="preserve"> </w:t>
      </w:r>
      <w:proofErr w:type="spellStart"/>
      <w:r w:rsidRPr="00FF333B">
        <w:rPr>
          <w:rFonts w:ascii="Garamond" w:hAnsi="Garamond" w:cs="Gill Sans"/>
          <w:b/>
          <w:bCs/>
        </w:rPr>
        <w:t>from</w:t>
      </w:r>
      <w:proofErr w:type="spellEnd"/>
      <w:r w:rsidRPr="00FF333B">
        <w:rPr>
          <w:rFonts w:ascii="Garamond" w:hAnsi="Garamond" w:cs="Gill Sans"/>
          <w:b/>
          <w:bCs/>
        </w:rPr>
        <w:t xml:space="preserve"> </w:t>
      </w:r>
      <w:proofErr w:type="spellStart"/>
      <w:r w:rsidRPr="00FF333B">
        <w:rPr>
          <w:rFonts w:ascii="Garamond" w:hAnsi="Garamond" w:cs="Gill Sans"/>
          <w:b/>
          <w:bCs/>
        </w:rPr>
        <w:t>Shadrack</w:t>
      </w:r>
      <w:proofErr w:type="spellEnd"/>
      <w:r w:rsidRPr="00FF333B">
        <w:rPr>
          <w:rFonts w:ascii="Garamond" w:hAnsi="Garamond" w:cs="Gill Sans"/>
          <w:b/>
          <w:bCs/>
        </w:rPr>
        <w:t xml:space="preserve"> </w:t>
      </w:r>
      <w:proofErr w:type="spellStart"/>
      <w:r w:rsidRPr="00FF333B">
        <w:rPr>
          <w:rFonts w:ascii="Garamond" w:hAnsi="Garamond" w:cs="Gill Sans"/>
          <w:b/>
          <w:bCs/>
        </w:rPr>
        <w:t>Owuor</w:t>
      </w:r>
      <w:proofErr w:type="spellEnd"/>
    </w:p>
    <w:p w14:paraId="5AF156E3" w14:textId="77777777" w:rsidR="00FF333B" w:rsidRPr="00FF333B" w:rsidRDefault="00FF333B" w:rsidP="00FF333B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Garamond" w:hAnsi="Garamond" w:cs="Gill Sans"/>
          <w:b/>
          <w:bCs/>
        </w:rPr>
      </w:pPr>
      <w:proofErr w:type="spellStart"/>
      <w:r w:rsidRPr="00FF333B">
        <w:rPr>
          <w:rFonts w:ascii="Garamond" w:hAnsi="Garamond" w:cs="Gill Sans"/>
        </w:rPr>
        <w:t>Isaiah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is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overwhelmed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by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the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majesty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of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God</w:t>
      </w:r>
      <w:proofErr w:type="spellEnd"/>
      <w:r w:rsidRPr="00FF333B">
        <w:rPr>
          <w:rFonts w:ascii="Garamond" w:hAnsi="Garamond" w:cs="Gill Sans"/>
        </w:rPr>
        <w:t xml:space="preserve">. </w:t>
      </w:r>
      <w:proofErr w:type="spellStart"/>
      <w:r w:rsidRPr="00FF333B">
        <w:rPr>
          <w:rFonts w:ascii="Garamond" w:hAnsi="Garamond" w:cs="Gill Sans"/>
        </w:rPr>
        <w:t>The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seraphim’s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cry</w:t>
      </w:r>
      <w:proofErr w:type="spellEnd"/>
      <w:r w:rsidRPr="00FF333B">
        <w:rPr>
          <w:rFonts w:ascii="Garamond" w:hAnsi="Garamond" w:cs="Gill Sans"/>
        </w:rPr>
        <w:t>, “</w:t>
      </w:r>
      <w:proofErr w:type="spellStart"/>
      <w:r w:rsidRPr="00FF333B">
        <w:rPr>
          <w:rFonts w:ascii="Garamond" w:hAnsi="Garamond" w:cs="Gill Sans"/>
        </w:rPr>
        <w:t>Holy</w:t>
      </w:r>
      <w:proofErr w:type="spellEnd"/>
      <w:r w:rsidRPr="00FF333B">
        <w:rPr>
          <w:rFonts w:ascii="Garamond" w:hAnsi="Garamond" w:cs="Gill Sans"/>
        </w:rPr>
        <w:t xml:space="preserve">, </w:t>
      </w:r>
      <w:proofErr w:type="spellStart"/>
      <w:r w:rsidRPr="00FF333B">
        <w:rPr>
          <w:rFonts w:ascii="Garamond" w:hAnsi="Garamond" w:cs="Gill Sans"/>
        </w:rPr>
        <w:t>holy</w:t>
      </w:r>
      <w:proofErr w:type="spellEnd"/>
      <w:r w:rsidRPr="00FF333B">
        <w:rPr>
          <w:rFonts w:ascii="Garamond" w:hAnsi="Garamond" w:cs="Gill Sans"/>
        </w:rPr>
        <w:t xml:space="preserve">, </w:t>
      </w:r>
      <w:proofErr w:type="spellStart"/>
      <w:r w:rsidRPr="00FF333B">
        <w:rPr>
          <w:rFonts w:ascii="Garamond" w:hAnsi="Garamond" w:cs="Gill Sans"/>
        </w:rPr>
        <w:t>holy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is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the</w:t>
      </w:r>
      <w:proofErr w:type="spellEnd"/>
      <w:r w:rsidRPr="00FF333B">
        <w:rPr>
          <w:rFonts w:ascii="Garamond" w:hAnsi="Garamond" w:cs="Gill Sans"/>
        </w:rPr>
        <w:t xml:space="preserve"> Lord </w:t>
      </w:r>
      <w:proofErr w:type="spellStart"/>
      <w:r w:rsidRPr="00FF333B">
        <w:rPr>
          <w:rFonts w:ascii="Garamond" w:hAnsi="Garamond" w:cs="Gill Sans"/>
        </w:rPr>
        <w:t>of</w:t>
      </w:r>
      <w:proofErr w:type="spellEnd"/>
      <w:r w:rsidRPr="00FF333B">
        <w:rPr>
          <w:rFonts w:ascii="Garamond" w:hAnsi="Garamond" w:cs="Gill Sans"/>
        </w:rPr>
        <w:t xml:space="preserve"> hosts; </w:t>
      </w:r>
      <w:proofErr w:type="spellStart"/>
      <w:r w:rsidRPr="00FF333B">
        <w:rPr>
          <w:rFonts w:ascii="Garamond" w:hAnsi="Garamond" w:cs="Gill Sans"/>
        </w:rPr>
        <w:t>the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whole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earth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is</w:t>
      </w:r>
      <w:proofErr w:type="spellEnd"/>
      <w:r w:rsidRPr="00FF333B">
        <w:rPr>
          <w:rFonts w:ascii="Garamond" w:hAnsi="Garamond" w:cs="Gill Sans"/>
        </w:rPr>
        <w:t xml:space="preserve"> full </w:t>
      </w:r>
      <w:proofErr w:type="spellStart"/>
      <w:r w:rsidRPr="00FF333B">
        <w:rPr>
          <w:rFonts w:ascii="Garamond" w:hAnsi="Garamond" w:cs="Gill Sans"/>
        </w:rPr>
        <w:t>of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his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glory</w:t>
      </w:r>
      <w:proofErr w:type="spellEnd"/>
      <w:r w:rsidRPr="00FF333B">
        <w:rPr>
          <w:rFonts w:ascii="Garamond" w:hAnsi="Garamond" w:cs="Gill Sans"/>
        </w:rPr>
        <w:t xml:space="preserve">,” </w:t>
      </w:r>
      <w:proofErr w:type="spellStart"/>
      <w:r w:rsidRPr="00FF333B">
        <w:rPr>
          <w:rFonts w:ascii="Garamond" w:hAnsi="Garamond" w:cs="Gill Sans"/>
        </w:rPr>
        <w:t>reveals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the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unmatched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holiness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of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God</w:t>
      </w:r>
      <w:proofErr w:type="spellEnd"/>
      <w:r w:rsidRPr="00FF333B">
        <w:rPr>
          <w:rFonts w:ascii="Garamond" w:hAnsi="Garamond" w:cs="Gill Sans"/>
        </w:rPr>
        <w:t xml:space="preserve">. </w:t>
      </w:r>
      <w:proofErr w:type="spellStart"/>
      <w:r w:rsidRPr="00FF333B">
        <w:rPr>
          <w:rFonts w:ascii="Garamond" w:hAnsi="Garamond" w:cs="Gill Sans"/>
        </w:rPr>
        <w:t>Confronted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with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God’s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splendor</w:t>
      </w:r>
      <w:proofErr w:type="spellEnd"/>
      <w:r w:rsidRPr="00FF333B">
        <w:rPr>
          <w:rFonts w:ascii="Garamond" w:hAnsi="Garamond" w:cs="Gill Sans"/>
        </w:rPr>
        <w:t xml:space="preserve">, </w:t>
      </w:r>
      <w:proofErr w:type="spellStart"/>
      <w:r w:rsidRPr="00FF333B">
        <w:rPr>
          <w:rFonts w:ascii="Garamond" w:hAnsi="Garamond" w:cs="Gill Sans"/>
        </w:rPr>
        <w:t>Isaiah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is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painfully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aware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of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his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sinfulness</w:t>
      </w:r>
      <w:proofErr w:type="spellEnd"/>
      <w:r w:rsidRPr="00FF333B">
        <w:rPr>
          <w:rFonts w:ascii="Garamond" w:hAnsi="Garamond" w:cs="Gill Sans"/>
        </w:rPr>
        <w:t xml:space="preserve">, </w:t>
      </w:r>
      <w:proofErr w:type="spellStart"/>
      <w:r w:rsidRPr="00FF333B">
        <w:rPr>
          <w:rFonts w:ascii="Garamond" w:hAnsi="Garamond" w:cs="Gill Sans"/>
        </w:rPr>
        <w:t>exclaiming</w:t>
      </w:r>
      <w:proofErr w:type="spellEnd"/>
      <w:r w:rsidRPr="00FF333B">
        <w:rPr>
          <w:rFonts w:ascii="Garamond" w:hAnsi="Garamond" w:cs="Gill Sans"/>
        </w:rPr>
        <w:t>, “</w:t>
      </w:r>
      <w:proofErr w:type="spellStart"/>
      <w:r w:rsidRPr="00FF333B">
        <w:rPr>
          <w:rFonts w:ascii="Garamond" w:hAnsi="Garamond" w:cs="Gill Sans"/>
        </w:rPr>
        <w:t>Woe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is</w:t>
      </w:r>
      <w:proofErr w:type="spellEnd"/>
      <w:r w:rsidRPr="00FF333B">
        <w:rPr>
          <w:rFonts w:ascii="Garamond" w:hAnsi="Garamond" w:cs="Gill Sans"/>
        </w:rPr>
        <w:t xml:space="preserve"> me! I am </w:t>
      </w:r>
      <w:proofErr w:type="spellStart"/>
      <w:r w:rsidRPr="00FF333B">
        <w:rPr>
          <w:rFonts w:ascii="Garamond" w:hAnsi="Garamond" w:cs="Gill Sans"/>
        </w:rPr>
        <w:t>lost</w:t>
      </w:r>
      <w:proofErr w:type="spellEnd"/>
      <w:r w:rsidRPr="00FF333B">
        <w:rPr>
          <w:rFonts w:ascii="Garamond" w:hAnsi="Garamond" w:cs="Gill Sans"/>
        </w:rPr>
        <w:t xml:space="preserve">.” </w:t>
      </w:r>
      <w:proofErr w:type="spellStart"/>
      <w:r w:rsidRPr="00FF333B">
        <w:rPr>
          <w:rFonts w:ascii="Garamond" w:hAnsi="Garamond" w:cs="Gill Sans"/>
        </w:rPr>
        <w:t>Yet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God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does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not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leave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him</w:t>
      </w:r>
      <w:proofErr w:type="spellEnd"/>
      <w:r w:rsidRPr="00FF333B">
        <w:rPr>
          <w:rFonts w:ascii="Garamond" w:hAnsi="Garamond" w:cs="Gill Sans"/>
        </w:rPr>
        <w:t xml:space="preserve"> in </w:t>
      </w:r>
      <w:proofErr w:type="spellStart"/>
      <w:r w:rsidRPr="00FF333B">
        <w:rPr>
          <w:rFonts w:ascii="Garamond" w:hAnsi="Garamond" w:cs="Gill Sans"/>
        </w:rPr>
        <w:t>despair</w:t>
      </w:r>
      <w:proofErr w:type="spellEnd"/>
      <w:r w:rsidRPr="00FF333B">
        <w:rPr>
          <w:rFonts w:ascii="Garamond" w:hAnsi="Garamond" w:cs="Gill Sans"/>
        </w:rPr>
        <w:t xml:space="preserve">. </w:t>
      </w:r>
      <w:proofErr w:type="spellStart"/>
      <w:r w:rsidRPr="00FF333B">
        <w:rPr>
          <w:rFonts w:ascii="Garamond" w:hAnsi="Garamond" w:cs="Gill Sans"/>
        </w:rPr>
        <w:t>The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seraph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cleanses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him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with</w:t>
      </w:r>
      <w:proofErr w:type="spellEnd"/>
      <w:r w:rsidRPr="00FF333B">
        <w:rPr>
          <w:rFonts w:ascii="Garamond" w:hAnsi="Garamond" w:cs="Gill Sans"/>
        </w:rPr>
        <w:t xml:space="preserve"> a </w:t>
      </w:r>
      <w:proofErr w:type="spellStart"/>
      <w:r w:rsidRPr="00FF333B">
        <w:rPr>
          <w:rFonts w:ascii="Garamond" w:hAnsi="Garamond" w:cs="Gill Sans"/>
        </w:rPr>
        <w:t>live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coal</w:t>
      </w:r>
      <w:proofErr w:type="spellEnd"/>
      <w:r w:rsidRPr="00FF333B">
        <w:rPr>
          <w:rFonts w:ascii="Garamond" w:hAnsi="Garamond" w:cs="Gill Sans"/>
        </w:rPr>
        <w:t xml:space="preserve">, a </w:t>
      </w:r>
      <w:proofErr w:type="spellStart"/>
      <w:r w:rsidRPr="00FF333B">
        <w:rPr>
          <w:rFonts w:ascii="Garamond" w:hAnsi="Garamond" w:cs="Gill Sans"/>
        </w:rPr>
        <w:t>powerful</w:t>
      </w:r>
      <w:proofErr w:type="spellEnd"/>
      <w:r w:rsidRPr="00FF333B">
        <w:rPr>
          <w:rFonts w:ascii="Garamond" w:hAnsi="Garamond" w:cs="Gill Sans"/>
        </w:rPr>
        <w:t xml:space="preserve"> symbol </w:t>
      </w:r>
      <w:proofErr w:type="spellStart"/>
      <w:r w:rsidRPr="00FF333B">
        <w:rPr>
          <w:rFonts w:ascii="Garamond" w:hAnsi="Garamond" w:cs="Gill Sans"/>
        </w:rPr>
        <w:t>of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forgiveness</w:t>
      </w:r>
      <w:proofErr w:type="spellEnd"/>
      <w:r w:rsidRPr="00FF333B">
        <w:rPr>
          <w:rFonts w:ascii="Garamond" w:hAnsi="Garamond" w:cs="Gill Sans"/>
        </w:rPr>
        <w:t xml:space="preserve"> and </w:t>
      </w:r>
      <w:proofErr w:type="spellStart"/>
      <w:r w:rsidRPr="00FF333B">
        <w:rPr>
          <w:rFonts w:ascii="Garamond" w:hAnsi="Garamond" w:cs="Gill Sans"/>
        </w:rPr>
        <w:t>purification</w:t>
      </w:r>
      <w:proofErr w:type="spellEnd"/>
      <w:r w:rsidRPr="00FF333B">
        <w:rPr>
          <w:rFonts w:ascii="Garamond" w:hAnsi="Garamond" w:cs="Gill Sans"/>
        </w:rPr>
        <w:t xml:space="preserve">. Set free </w:t>
      </w:r>
      <w:proofErr w:type="spellStart"/>
      <w:r w:rsidRPr="00FF333B">
        <w:rPr>
          <w:rFonts w:ascii="Garamond" w:hAnsi="Garamond" w:cs="Gill Sans"/>
        </w:rPr>
        <w:t>from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guilt</w:t>
      </w:r>
      <w:proofErr w:type="spellEnd"/>
      <w:r w:rsidRPr="00FF333B">
        <w:rPr>
          <w:rFonts w:ascii="Garamond" w:hAnsi="Garamond" w:cs="Gill Sans"/>
        </w:rPr>
        <w:t xml:space="preserve">, </w:t>
      </w:r>
      <w:proofErr w:type="spellStart"/>
      <w:r w:rsidRPr="00FF333B">
        <w:rPr>
          <w:rFonts w:ascii="Garamond" w:hAnsi="Garamond" w:cs="Gill Sans"/>
        </w:rPr>
        <w:t>Isaiah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responds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eagerly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to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God’s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call</w:t>
      </w:r>
      <w:proofErr w:type="spellEnd"/>
      <w:r w:rsidRPr="00FF333B">
        <w:rPr>
          <w:rFonts w:ascii="Garamond" w:hAnsi="Garamond" w:cs="Gill Sans"/>
        </w:rPr>
        <w:t xml:space="preserve">: “Here am I; </w:t>
      </w:r>
      <w:proofErr w:type="spellStart"/>
      <w:proofErr w:type="gramStart"/>
      <w:r w:rsidRPr="00FF333B">
        <w:rPr>
          <w:rFonts w:ascii="Garamond" w:hAnsi="Garamond" w:cs="Gill Sans"/>
        </w:rPr>
        <w:t>send</w:t>
      </w:r>
      <w:proofErr w:type="spellEnd"/>
      <w:r w:rsidRPr="00FF333B">
        <w:rPr>
          <w:rFonts w:ascii="Garamond" w:hAnsi="Garamond" w:cs="Gill Sans"/>
        </w:rPr>
        <w:t xml:space="preserve"> me!</w:t>
      </w:r>
      <w:proofErr w:type="gramEnd"/>
      <w:r w:rsidRPr="00FF333B">
        <w:rPr>
          <w:rFonts w:ascii="Garamond" w:hAnsi="Garamond" w:cs="Gill Sans"/>
        </w:rPr>
        <w:t>”</w:t>
      </w:r>
    </w:p>
    <w:p w14:paraId="779F327B" w14:textId="77777777" w:rsidR="00FF333B" w:rsidRPr="00FF333B" w:rsidRDefault="00FF333B" w:rsidP="00FF333B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Garamond" w:hAnsi="Garamond" w:cs="Gill Sans"/>
          <w:b/>
          <w:bCs/>
        </w:rPr>
      </w:pPr>
    </w:p>
    <w:p w14:paraId="316087BB" w14:textId="77777777" w:rsidR="00FF333B" w:rsidRPr="00FF333B" w:rsidRDefault="00FF333B" w:rsidP="00FF333B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Garamond" w:hAnsi="Garamond" w:cs="Gill Sans"/>
          <w:b/>
          <w:bCs/>
        </w:rPr>
      </w:pPr>
      <w:proofErr w:type="spellStart"/>
      <w:r w:rsidRPr="00FF333B">
        <w:rPr>
          <w:rFonts w:ascii="Garamond" w:hAnsi="Garamond" w:cs="Gill Sans"/>
        </w:rPr>
        <w:t>Isaiah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reminds</w:t>
      </w:r>
      <w:proofErr w:type="spellEnd"/>
      <w:r w:rsidRPr="00FF333B">
        <w:rPr>
          <w:rFonts w:ascii="Garamond" w:hAnsi="Garamond" w:cs="Gill Sans"/>
        </w:rPr>
        <w:t xml:space="preserve"> me </w:t>
      </w:r>
      <w:proofErr w:type="spellStart"/>
      <w:r w:rsidRPr="00FF333B">
        <w:rPr>
          <w:rFonts w:ascii="Garamond" w:hAnsi="Garamond" w:cs="Gill Sans"/>
        </w:rPr>
        <w:t>of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our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own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lives</w:t>
      </w:r>
      <w:proofErr w:type="spellEnd"/>
      <w:r w:rsidRPr="00FF333B">
        <w:rPr>
          <w:rFonts w:ascii="Garamond" w:hAnsi="Garamond" w:cs="Gill Sans"/>
        </w:rPr>
        <w:t xml:space="preserve">, </w:t>
      </w:r>
      <w:proofErr w:type="spellStart"/>
      <w:r w:rsidRPr="00FF333B">
        <w:rPr>
          <w:rFonts w:ascii="Garamond" w:hAnsi="Garamond" w:cs="Gill Sans"/>
        </w:rPr>
        <w:t>especially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those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moments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when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we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feel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unworthy</w:t>
      </w:r>
      <w:proofErr w:type="spellEnd"/>
      <w:r w:rsidRPr="00FF333B">
        <w:rPr>
          <w:rFonts w:ascii="Garamond" w:hAnsi="Garamond" w:cs="Gill Sans"/>
        </w:rPr>
        <w:t xml:space="preserve"> in </w:t>
      </w:r>
      <w:proofErr w:type="spellStart"/>
      <w:r w:rsidRPr="00FF333B">
        <w:rPr>
          <w:rFonts w:ascii="Garamond" w:hAnsi="Garamond" w:cs="Gill Sans"/>
        </w:rPr>
        <w:t>the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face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of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God’s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holiness</w:t>
      </w:r>
      <w:proofErr w:type="spellEnd"/>
      <w:r w:rsidRPr="00FF333B">
        <w:rPr>
          <w:rFonts w:ascii="Garamond" w:hAnsi="Garamond" w:cs="Gill Sans"/>
        </w:rPr>
        <w:t xml:space="preserve">. </w:t>
      </w:r>
      <w:proofErr w:type="spellStart"/>
      <w:r w:rsidRPr="00FF333B">
        <w:rPr>
          <w:rFonts w:ascii="Garamond" w:hAnsi="Garamond" w:cs="Gill Sans"/>
        </w:rPr>
        <w:t>However</w:t>
      </w:r>
      <w:proofErr w:type="spellEnd"/>
      <w:r w:rsidRPr="00FF333B">
        <w:rPr>
          <w:rFonts w:ascii="Garamond" w:hAnsi="Garamond" w:cs="Gill Sans"/>
        </w:rPr>
        <w:t xml:space="preserve">, </w:t>
      </w:r>
      <w:proofErr w:type="spellStart"/>
      <w:r w:rsidRPr="00FF333B">
        <w:rPr>
          <w:rFonts w:ascii="Garamond" w:hAnsi="Garamond" w:cs="Gill Sans"/>
        </w:rPr>
        <w:t>through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Christ</w:t>
      </w:r>
      <w:proofErr w:type="spellEnd"/>
      <w:r w:rsidRPr="00FF333B">
        <w:rPr>
          <w:rFonts w:ascii="Garamond" w:hAnsi="Garamond" w:cs="Gill Sans"/>
        </w:rPr>
        <w:t xml:space="preserve">, </w:t>
      </w:r>
      <w:proofErr w:type="spellStart"/>
      <w:r w:rsidRPr="00FF333B">
        <w:rPr>
          <w:rFonts w:ascii="Garamond" w:hAnsi="Garamond" w:cs="Gill Sans"/>
        </w:rPr>
        <w:t>we</w:t>
      </w:r>
      <w:proofErr w:type="spellEnd"/>
      <w:r w:rsidRPr="00FF333B">
        <w:rPr>
          <w:rFonts w:ascii="Garamond" w:hAnsi="Garamond" w:cs="Gill Sans"/>
        </w:rPr>
        <w:t xml:space="preserve"> are </w:t>
      </w:r>
      <w:proofErr w:type="spellStart"/>
      <w:r w:rsidRPr="00FF333B">
        <w:rPr>
          <w:rFonts w:ascii="Garamond" w:hAnsi="Garamond" w:cs="Gill Sans"/>
        </w:rPr>
        <w:t>encouraged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that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our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sins</w:t>
      </w:r>
      <w:proofErr w:type="spellEnd"/>
      <w:r w:rsidRPr="00FF333B">
        <w:rPr>
          <w:rFonts w:ascii="Garamond" w:hAnsi="Garamond" w:cs="Gill Sans"/>
        </w:rPr>
        <w:t xml:space="preserve"> are </w:t>
      </w:r>
      <w:proofErr w:type="spellStart"/>
      <w:r w:rsidRPr="00FF333B">
        <w:rPr>
          <w:rFonts w:ascii="Garamond" w:hAnsi="Garamond" w:cs="Gill Sans"/>
        </w:rPr>
        <w:t>blotted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out</w:t>
      </w:r>
      <w:proofErr w:type="spellEnd"/>
      <w:r w:rsidRPr="00FF333B">
        <w:rPr>
          <w:rFonts w:ascii="Garamond" w:hAnsi="Garamond" w:cs="Gill Sans"/>
        </w:rPr>
        <w:t xml:space="preserve">, </w:t>
      </w:r>
      <w:proofErr w:type="spellStart"/>
      <w:r w:rsidRPr="00FF333B">
        <w:rPr>
          <w:rFonts w:ascii="Garamond" w:hAnsi="Garamond" w:cs="Gill Sans"/>
        </w:rPr>
        <w:t>freeing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us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to</w:t>
      </w:r>
      <w:proofErr w:type="spellEnd"/>
      <w:r w:rsidRPr="00FF333B">
        <w:rPr>
          <w:rFonts w:ascii="Garamond" w:hAnsi="Garamond" w:cs="Gill Sans"/>
        </w:rPr>
        <w:t xml:space="preserve"> embrace </w:t>
      </w:r>
      <w:proofErr w:type="spellStart"/>
      <w:r w:rsidRPr="00FF333B">
        <w:rPr>
          <w:rFonts w:ascii="Garamond" w:hAnsi="Garamond" w:cs="Gill Sans"/>
        </w:rPr>
        <w:t>our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calling</w:t>
      </w:r>
      <w:proofErr w:type="spellEnd"/>
      <w:r w:rsidRPr="00FF333B">
        <w:rPr>
          <w:rFonts w:ascii="Garamond" w:hAnsi="Garamond" w:cs="Gill Sans"/>
        </w:rPr>
        <w:t xml:space="preserve"> as </w:t>
      </w:r>
      <w:proofErr w:type="spellStart"/>
      <w:r w:rsidRPr="00FF333B">
        <w:rPr>
          <w:rFonts w:ascii="Garamond" w:hAnsi="Garamond" w:cs="Gill Sans"/>
        </w:rPr>
        <w:t>messengers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of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his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love</w:t>
      </w:r>
      <w:proofErr w:type="spellEnd"/>
      <w:r w:rsidRPr="00FF333B">
        <w:rPr>
          <w:rFonts w:ascii="Garamond" w:hAnsi="Garamond" w:cs="Gill Sans"/>
        </w:rPr>
        <w:t xml:space="preserve">. </w:t>
      </w:r>
      <w:proofErr w:type="spellStart"/>
      <w:r w:rsidRPr="00FF333B">
        <w:rPr>
          <w:rFonts w:ascii="Garamond" w:hAnsi="Garamond" w:cs="Gill Sans"/>
        </w:rPr>
        <w:t>We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cannot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encounter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the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holy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God</w:t>
      </w:r>
      <w:proofErr w:type="spellEnd"/>
      <w:r w:rsidRPr="00FF333B">
        <w:rPr>
          <w:rFonts w:ascii="Garamond" w:hAnsi="Garamond" w:cs="Gill Sans"/>
        </w:rPr>
        <w:t xml:space="preserve"> and </w:t>
      </w:r>
      <w:proofErr w:type="spellStart"/>
      <w:r w:rsidRPr="00FF333B">
        <w:rPr>
          <w:rFonts w:ascii="Garamond" w:hAnsi="Garamond" w:cs="Gill Sans"/>
        </w:rPr>
        <w:t>remain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the</w:t>
      </w:r>
      <w:proofErr w:type="spellEnd"/>
      <w:r w:rsidRPr="00FF333B">
        <w:rPr>
          <w:rFonts w:ascii="Garamond" w:hAnsi="Garamond" w:cs="Gill Sans"/>
        </w:rPr>
        <w:t xml:space="preserve"> </w:t>
      </w:r>
      <w:proofErr w:type="spellStart"/>
      <w:r w:rsidRPr="00FF333B">
        <w:rPr>
          <w:rFonts w:ascii="Garamond" w:hAnsi="Garamond" w:cs="Gill Sans"/>
        </w:rPr>
        <w:t>same</w:t>
      </w:r>
      <w:proofErr w:type="spellEnd"/>
      <w:r w:rsidRPr="00FF333B">
        <w:rPr>
          <w:rFonts w:ascii="Garamond" w:hAnsi="Garamond" w:cs="Gill Sans"/>
        </w:rPr>
        <w:t>.</w:t>
      </w:r>
    </w:p>
    <w:p w14:paraId="731B4151" w14:textId="77777777" w:rsidR="00FF333B" w:rsidRPr="00FF333B" w:rsidRDefault="00FF333B" w:rsidP="00FF333B">
      <w:pPr>
        <w:spacing w:after="0" w:line="240" w:lineRule="auto"/>
        <w:rPr>
          <w:rFonts w:ascii="Garamond" w:hAnsi="Garamond"/>
          <w:sz w:val="24"/>
          <w:szCs w:val="24"/>
        </w:rPr>
        <w:sectPr w:rsidR="00FF333B" w:rsidRPr="00FF333B" w:rsidSect="00FF333B">
          <w:type w:val="continuous"/>
          <w:pgSz w:w="12240" w:h="15840" w:code="1"/>
          <w:pgMar w:top="720" w:right="720" w:bottom="806" w:left="720" w:header="720" w:footer="720" w:gutter="0"/>
          <w:cols w:num="2" w:space="720"/>
          <w:docGrid w:linePitch="360"/>
        </w:sectPr>
      </w:pPr>
    </w:p>
    <w:p w14:paraId="060DA3F0" w14:textId="77777777" w:rsidR="00FF333B" w:rsidRDefault="00FF333B" w:rsidP="00FF333B">
      <w:pPr>
        <w:pBdr>
          <w:bottom w:val="single" w:sz="6" w:space="1" w:color="auto"/>
        </w:pBdr>
        <w:spacing w:after="0" w:line="240" w:lineRule="auto"/>
        <w:rPr>
          <w:rFonts w:ascii="Garamond" w:hAnsi="Garamond"/>
          <w:sz w:val="24"/>
          <w:szCs w:val="24"/>
        </w:rPr>
      </w:pPr>
    </w:p>
    <w:p w14:paraId="23FBC9FE" w14:textId="77777777" w:rsidR="00FF333B" w:rsidRPr="00FF333B" w:rsidRDefault="00FF333B" w:rsidP="00FF333B">
      <w:pPr>
        <w:pStyle w:val="NormalWeb"/>
        <w:shd w:val="clear" w:color="auto" w:fill="FFFFFF"/>
        <w:spacing w:after="0"/>
        <w:rPr>
          <w:rStyle w:val="text"/>
          <w:rFonts w:ascii="Garamond" w:hAnsi="Garamond" w:cs="Gill Sans"/>
          <w:b/>
          <w:bCs/>
        </w:rPr>
      </w:pPr>
      <w:proofErr w:type="spellStart"/>
      <w:r w:rsidRPr="00FF333B">
        <w:rPr>
          <w:rStyle w:val="text"/>
          <w:rFonts w:ascii="Garamond" w:hAnsi="Garamond" w:cs="Gill Sans"/>
          <w:b/>
          <w:bCs/>
        </w:rPr>
        <w:t>Discussion</w:t>
      </w:r>
      <w:proofErr w:type="spellEnd"/>
      <w:r w:rsidRPr="00FF333B">
        <w:rPr>
          <w:rStyle w:val="text"/>
          <w:rFonts w:ascii="Garamond" w:hAnsi="Garamond" w:cs="Gill Sans"/>
          <w:b/>
          <w:bCs/>
        </w:rPr>
        <w:t xml:space="preserve"> </w:t>
      </w:r>
      <w:proofErr w:type="spellStart"/>
      <w:r w:rsidRPr="00FF333B">
        <w:rPr>
          <w:rStyle w:val="text"/>
          <w:rFonts w:ascii="Garamond" w:hAnsi="Garamond" w:cs="Gill Sans"/>
          <w:b/>
          <w:bCs/>
        </w:rPr>
        <w:t>Questions</w:t>
      </w:r>
      <w:proofErr w:type="spellEnd"/>
    </w:p>
    <w:p w14:paraId="3A98A012" w14:textId="1E6CF675" w:rsidR="00FF333B" w:rsidRPr="00FF333B" w:rsidRDefault="00FF333B" w:rsidP="00FF333B">
      <w:pPr>
        <w:pStyle w:val="Footer"/>
        <w:rPr>
          <w:rFonts w:ascii="Garamond" w:eastAsia="Times New Roman" w:hAnsi="Garamond" w:cs="Segoe UI"/>
          <w:sz w:val="24"/>
          <w:szCs w:val="24"/>
        </w:rPr>
      </w:pPr>
      <w:proofErr w:type="spellStart"/>
      <w:r w:rsidRPr="00FF333B">
        <w:rPr>
          <w:rFonts w:ascii="Garamond" w:eastAsia="Times New Roman" w:hAnsi="Garamond" w:cs="Segoe UI"/>
          <w:sz w:val="24"/>
          <w:szCs w:val="24"/>
        </w:rPr>
        <w:t>How</w:t>
      </w:r>
      <w:proofErr w:type="spellEnd"/>
      <w:r w:rsidRPr="00FF333B">
        <w:rPr>
          <w:rFonts w:ascii="Garamond" w:eastAsia="Times New Roman" w:hAnsi="Garamond" w:cs="Segoe UI"/>
          <w:sz w:val="24"/>
          <w:szCs w:val="24"/>
        </w:rPr>
        <w:t xml:space="preserve"> </w:t>
      </w:r>
      <w:proofErr w:type="spellStart"/>
      <w:r w:rsidRPr="00FF333B">
        <w:rPr>
          <w:rFonts w:ascii="Garamond" w:eastAsia="Times New Roman" w:hAnsi="Garamond" w:cs="Segoe UI"/>
          <w:sz w:val="24"/>
          <w:szCs w:val="24"/>
        </w:rPr>
        <w:t>does</w:t>
      </w:r>
      <w:proofErr w:type="spellEnd"/>
      <w:r w:rsidRPr="00FF333B">
        <w:rPr>
          <w:rFonts w:ascii="Garamond" w:eastAsia="Times New Roman" w:hAnsi="Garamond" w:cs="Segoe UI"/>
          <w:sz w:val="24"/>
          <w:szCs w:val="24"/>
        </w:rPr>
        <w:t xml:space="preserve"> </w:t>
      </w:r>
      <w:proofErr w:type="spellStart"/>
      <w:r w:rsidRPr="00FF333B">
        <w:rPr>
          <w:rFonts w:ascii="Garamond" w:eastAsia="Times New Roman" w:hAnsi="Garamond" w:cs="Segoe UI"/>
          <w:sz w:val="24"/>
          <w:szCs w:val="24"/>
        </w:rPr>
        <w:t>God’s</w:t>
      </w:r>
      <w:proofErr w:type="spellEnd"/>
      <w:r w:rsidRPr="00FF333B">
        <w:rPr>
          <w:rFonts w:ascii="Garamond" w:eastAsia="Times New Roman" w:hAnsi="Garamond" w:cs="Segoe UI"/>
          <w:sz w:val="24"/>
          <w:szCs w:val="24"/>
        </w:rPr>
        <w:t xml:space="preserve"> </w:t>
      </w:r>
      <w:proofErr w:type="spellStart"/>
      <w:r w:rsidRPr="00FF333B">
        <w:rPr>
          <w:rFonts w:ascii="Garamond" w:eastAsia="Times New Roman" w:hAnsi="Garamond" w:cs="Segoe UI"/>
          <w:sz w:val="24"/>
          <w:szCs w:val="24"/>
        </w:rPr>
        <w:t>grace</w:t>
      </w:r>
      <w:proofErr w:type="spellEnd"/>
      <w:r w:rsidRPr="00FF333B">
        <w:rPr>
          <w:rFonts w:ascii="Garamond" w:eastAsia="Times New Roman" w:hAnsi="Garamond" w:cs="Segoe UI"/>
          <w:sz w:val="24"/>
          <w:szCs w:val="24"/>
        </w:rPr>
        <w:t xml:space="preserve"> free </w:t>
      </w:r>
      <w:proofErr w:type="spellStart"/>
      <w:r w:rsidRPr="00FF333B">
        <w:rPr>
          <w:rFonts w:ascii="Garamond" w:eastAsia="Times New Roman" w:hAnsi="Garamond" w:cs="Segoe UI"/>
          <w:sz w:val="24"/>
          <w:szCs w:val="24"/>
        </w:rPr>
        <w:t>you</w:t>
      </w:r>
      <w:proofErr w:type="spellEnd"/>
      <w:r w:rsidRPr="00FF333B">
        <w:rPr>
          <w:rFonts w:ascii="Garamond" w:eastAsia="Times New Roman" w:hAnsi="Garamond" w:cs="Segoe UI"/>
          <w:sz w:val="24"/>
          <w:szCs w:val="24"/>
        </w:rPr>
        <w:t xml:space="preserve"> </w:t>
      </w:r>
      <w:proofErr w:type="spellStart"/>
      <w:r w:rsidRPr="00FF333B">
        <w:rPr>
          <w:rFonts w:ascii="Garamond" w:eastAsia="Times New Roman" w:hAnsi="Garamond" w:cs="Segoe UI"/>
          <w:sz w:val="24"/>
          <w:szCs w:val="24"/>
        </w:rPr>
        <w:t>to</w:t>
      </w:r>
      <w:proofErr w:type="spellEnd"/>
      <w:r w:rsidRPr="00FF333B">
        <w:rPr>
          <w:rFonts w:ascii="Garamond" w:eastAsia="Times New Roman" w:hAnsi="Garamond" w:cs="Segoe UI"/>
          <w:sz w:val="24"/>
          <w:szCs w:val="24"/>
        </w:rPr>
        <w:t xml:space="preserve"> </w:t>
      </w:r>
      <w:proofErr w:type="spellStart"/>
      <w:r w:rsidRPr="00FF333B">
        <w:rPr>
          <w:rFonts w:ascii="Garamond" w:eastAsia="Times New Roman" w:hAnsi="Garamond" w:cs="Segoe UI"/>
          <w:sz w:val="24"/>
          <w:szCs w:val="24"/>
        </w:rPr>
        <w:t>respond</w:t>
      </w:r>
      <w:proofErr w:type="spellEnd"/>
      <w:r w:rsidRPr="00FF333B">
        <w:rPr>
          <w:rFonts w:ascii="Garamond" w:eastAsia="Times New Roman" w:hAnsi="Garamond" w:cs="Segoe UI"/>
          <w:sz w:val="24"/>
          <w:szCs w:val="24"/>
        </w:rPr>
        <w:t xml:space="preserve"> </w:t>
      </w:r>
      <w:proofErr w:type="spellStart"/>
      <w:r w:rsidRPr="00FF333B">
        <w:rPr>
          <w:rFonts w:ascii="Garamond" w:eastAsia="Times New Roman" w:hAnsi="Garamond" w:cs="Segoe UI"/>
          <w:sz w:val="24"/>
          <w:szCs w:val="24"/>
        </w:rPr>
        <w:t>to</w:t>
      </w:r>
      <w:proofErr w:type="spellEnd"/>
      <w:r w:rsidRPr="00FF333B">
        <w:rPr>
          <w:rFonts w:ascii="Garamond" w:eastAsia="Times New Roman" w:hAnsi="Garamond" w:cs="Segoe UI"/>
          <w:sz w:val="24"/>
          <w:szCs w:val="24"/>
        </w:rPr>
        <w:t xml:space="preserve"> </w:t>
      </w:r>
      <w:proofErr w:type="spellStart"/>
      <w:r w:rsidRPr="00FF333B">
        <w:rPr>
          <w:rFonts w:ascii="Garamond" w:eastAsia="Times New Roman" w:hAnsi="Garamond" w:cs="Segoe UI"/>
          <w:sz w:val="24"/>
          <w:szCs w:val="24"/>
        </w:rPr>
        <w:t>his</w:t>
      </w:r>
      <w:proofErr w:type="spellEnd"/>
      <w:r w:rsidRPr="00FF333B">
        <w:rPr>
          <w:rFonts w:ascii="Garamond" w:eastAsia="Times New Roman" w:hAnsi="Garamond" w:cs="Segoe UI"/>
          <w:sz w:val="24"/>
          <w:szCs w:val="24"/>
        </w:rPr>
        <w:t xml:space="preserve"> </w:t>
      </w:r>
      <w:proofErr w:type="spellStart"/>
      <w:r w:rsidRPr="00FF333B">
        <w:rPr>
          <w:rFonts w:ascii="Garamond" w:eastAsia="Times New Roman" w:hAnsi="Garamond" w:cs="Segoe UI"/>
          <w:sz w:val="24"/>
          <w:szCs w:val="24"/>
        </w:rPr>
        <w:t>call</w:t>
      </w:r>
      <w:proofErr w:type="spellEnd"/>
      <w:r w:rsidRPr="00FF333B">
        <w:rPr>
          <w:rFonts w:ascii="Garamond" w:eastAsia="Times New Roman" w:hAnsi="Garamond" w:cs="Segoe UI"/>
          <w:sz w:val="24"/>
          <w:szCs w:val="24"/>
        </w:rPr>
        <w:t>?</w:t>
      </w:r>
    </w:p>
    <w:p w14:paraId="15F382C0" w14:textId="77777777" w:rsidR="00FF333B" w:rsidRPr="00FF333B" w:rsidRDefault="00FF333B" w:rsidP="00FF333B">
      <w:pPr>
        <w:pStyle w:val="Footer"/>
        <w:rPr>
          <w:rFonts w:ascii="Garamond" w:eastAsia="Times New Roman" w:hAnsi="Garamond" w:cs="Segoe UI"/>
          <w:sz w:val="24"/>
          <w:szCs w:val="24"/>
        </w:rPr>
      </w:pPr>
    </w:p>
    <w:p w14:paraId="29AF571D" w14:textId="6A4937EE" w:rsidR="00FF333B" w:rsidRPr="00FF333B" w:rsidRDefault="00FF333B" w:rsidP="00FF333B">
      <w:pPr>
        <w:pStyle w:val="Footer"/>
        <w:rPr>
          <w:rFonts w:ascii="Garamond" w:eastAsia="Times New Roman" w:hAnsi="Garamond" w:cs="Segoe UI"/>
          <w:sz w:val="24"/>
          <w:szCs w:val="24"/>
        </w:rPr>
      </w:pPr>
      <w:proofErr w:type="spellStart"/>
      <w:r w:rsidRPr="00FF333B">
        <w:rPr>
          <w:rFonts w:ascii="Garamond" w:eastAsia="Times New Roman" w:hAnsi="Garamond" w:cs="Segoe UI"/>
          <w:sz w:val="24"/>
          <w:szCs w:val="24"/>
        </w:rPr>
        <w:t>How</w:t>
      </w:r>
      <w:proofErr w:type="spellEnd"/>
      <w:r w:rsidRPr="00FF333B">
        <w:rPr>
          <w:rFonts w:ascii="Garamond" w:eastAsia="Times New Roman" w:hAnsi="Garamond" w:cs="Segoe UI"/>
          <w:sz w:val="24"/>
          <w:szCs w:val="24"/>
        </w:rPr>
        <w:t xml:space="preserve"> do </w:t>
      </w:r>
      <w:proofErr w:type="spellStart"/>
      <w:r w:rsidRPr="00FF333B">
        <w:rPr>
          <w:rFonts w:ascii="Garamond" w:eastAsia="Times New Roman" w:hAnsi="Garamond" w:cs="Segoe UI"/>
          <w:sz w:val="24"/>
          <w:szCs w:val="24"/>
        </w:rPr>
        <w:t>the</w:t>
      </w:r>
      <w:proofErr w:type="spellEnd"/>
      <w:r w:rsidRPr="00FF333B">
        <w:rPr>
          <w:rFonts w:ascii="Garamond" w:eastAsia="Times New Roman" w:hAnsi="Garamond" w:cs="Segoe UI"/>
          <w:sz w:val="24"/>
          <w:szCs w:val="24"/>
        </w:rPr>
        <w:t xml:space="preserve"> </w:t>
      </w:r>
      <w:proofErr w:type="spellStart"/>
      <w:r w:rsidRPr="00FF333B">
        <w:rPr>
          <w:rFonts w:ascii="Garamond" w:eastAsia="Times New Roman" w:hAnsi="Garamond" w:cs="Segoe UI"/>
          <w:sz w:val="24"/>
          <w:szCs w:val="24"/>
        </w:rPr>
        <w:t>holiness</w:t>
      </w:r>
      <w:proofErr w:type="spellEnd"/>
      <w:r w:rsidRPr="00FF333B">
        <w:rPr>
          <w:rFonts w:ascii="Garamond" w:eastAsia="Times New Roman" w:hAnsi="Garamond" w:cs="Segoe UI"/>
          <w:sz w:val="24"/>
          <w:szCs w:val="24"/>
        </w:rPr>
        <w:t xml:space="preserve"> and </w:t>
      </w:r>
      <w:proofErr w:type="spellStart"/>
      <w:r w:rsidRPr="00FF333B">
        <w:rPr>
          <w:rFonts w:ascii="Garamond" w:eastAsia="Times New Roman" w:hAnsi="Garamond" w:cs="Segoe UI"/>
          <w:sz w:val="24"/>
          <w:szCs w:val="24"/>
        </w:rPr>
        <w:t>love</w:t>
      </w:r>
      <w:proofErr w:type="spellEnd"/>
      <w:r w:rsidRPr="00FF333B">
        <w:rPr>
          <w:rFonts w:ascii="Garamond" w:eastAsia="Times New Roman" w:hAnsi="Garamond" w:cs="Segoe UI"/>
          <w:sz w:val="24"/>
          <w:szCs w:val="24"/>
        </w:rPr>
        <w:t xml:space="preserve"> </w:t>
      </w:r>
      <w:proofErr w:type="spellStart"/>
      <w:r w:rsidRPr="00FF333B">
        <w:rPr>
          <w:rFonts w:ascii="Garamond" w:eastAsia="Times New Roman" w:hAnsi="Garamond" w:cs="Segoe UI"/>
          <w:sz w:val="24"/>
          <w:szCs w:val="24"/>
        </w:rPr>
        <w:t>of</w:t>
      </w:r>
      <w:proofErr w:type="spellEnd"/>
      <w:r w:rsidRPr="00FF333B">
        <w:rPr>
          <w:rFonts w:ascii="Garamond" w:eastAsia="Times New Roman" w:hAnsi="Garamond" w:cs="Segoe UI"/>
          <w:sz w:val="24"/>
          <w:szCs w:val="24"/>
        </w:rPr>
        <w:t xml:space="preserve"> </w:t>
      </w:r>
      <w:proofErr w:type="spellStart"/>
      <w:r w:rsidRPr="00FF333B">
        <w:rPr>
          <w:rFonts w:ascii="Garamond" w:eastAsia="Times New Roman" w:hAnsi="Garamond" w:cs="Segoe UI"/>
          <w:sz w:val="24"/>
          <w:szCs w:val="24"/>
        </w:rPr>
        <w:t>God</w:t>
      </w:r>
      <w:proofErr w:type="spellEnd"/>
      <w:r w:rsidRPr="00FF333B">
        <w:rPr>
          <w:rFonts w:ascii="Garamond" w:eastAsia="Times New Roman" w:hAnsi="Garamond" w:cs="Segoe UI"/>
          <w:sz w:val="24"/>
          <w:szCs w:val="24"/>
        </w:rPr>
        <w:t xml:space="preserve"> inspire </w:t>
      </w:r>
      <w:proofErr w:type="spellStart"/>
      <w:r w:rsidRPr="00FF333B">
        <w:rPr>
          <w:rFonts w:ascii="Garamond" w:eastAsia="Times New Roman" w:hAnsi="Garamond" w:cs="Segoe UI"/>
          <w:sz w:val="24"/>
          <w:szCs w:val="24"/>
        </w:rPr>
        <w:t>both</w:t>
      </w:r>
      <w:proofErr w:type="spellEnd"/>
      <w:r w:rsidRPr="00FF333B">
        <w:rPr>
          <w:rFonts w:ascii="Garamond" w:eastAsia="Times New Roman" w:hAnsi="Garamond" w:cs="Segoe UI"/>
          <w:sz w:val="24"/>
          <w:szCs w:val="24"/>
        </w:rPr>
        <w:t xml:space="preserve"> </w:t>
      </w:r>
      <w:proofErr w:type="spellStart"/>
      <w:r w:rsidRPr="00FF333B">
        <w:rPr>
          <w:rFonts w:ascii="Garamond" w:eastAsia="Times New Roman" w:hAnsi="Garamond" w:cs="Segoe UI"/>
          <w:sz w:val="24"/>
          <w:szCs w:val="24"/>
        </w:rPr>
        <w:t>awe</w:t>
      </w:r>
      <w:proofErr w:type="spellEnd"/>
      <w:r w:rsidRPr="00FF333B">
        <w:rPr>
          <w:rFonts w:ascii="Garamond" w:eastAsia="Times New Roman" w:hAnsi="Garamond" w:cs="Segoe UI"/>
          <w:sz w:val="24"/>
          <w:szCs w:val="24"/>
        </w:rPr>
        <w:t xml:space="preserve"> and </w:t>
      </w:r>
      <w:proofErr w:type="spellStart"/>
      <w:r w:rsidRPr="00FF333B">
        <w:rPr>
          <w:rFonts w:ascii="Garamond" w:eastAsia="Times New Roman" w:hAnsi="Garamond" w:cs="Segoe UI"/>
          <w:sz w:val="24"/>
          <w:szCs w:val="24"/>
        </w:rPr>
        <w:t>action</w:t>
      </w:r>
      <w:proofErr w:type="spellEnd"/>
      <w:r w:rsidRPr="00FF333B">
        <w:rPr>
          <w:rFonts w:ascii="Garamond" w:eastAsia="Times New Roman" w:hAnsi="Garamond" w:cs="Segoe UI"/>
          <w:sz w:val="24"/>
          <w:szCs w:val="24"/>
        </w:rPr>
        <w:t xml:space="preserve"> in </w:t>
      </w:r>
      <w:proofErr w:type="spellStart"/>
      <w:r w:rsidRPr="00FF333B">
        <w:rPr>
          <w:rFonts w:ascii="Garamond" w:eastAsia="Times New Roman" w:hAnsi="Garamond" w:cs="Segoe UI"/>
          <w:sz w:val="24"/>
          <w:szCs w:val="24"/>
        </w:rPr>
        <w:t>you</w:t>
      </w:r>
      <w:proofErr w:type="spellEnd"/>
      <w:r w:rsidRPr="00FF333B">
        <w:rPr>
          <w:rFonts w:ascii="Garamond" w:eastAsia="Times New Roman" w:hAnsi="Garamond" w:cs="Segoe UI"/>
          <w:sz w:val="24"/>
          <w:szCs w:val="24"/>
        </w:rPr>
        <w:t>?</w:t>
      </w:r>
    </w:p>
    <w:p w14:paraId="29329C66" w14:textId="77777777" w:rsidR="00FF333B" w:rsidRPr="00FF333B" w:rsidRDefault="00FF333B" w:rsidP="00FF333B">
      <w:pPr>
        <w:spacing w:after="0" w:line="240" w:lineRule="auto"/>
        <w:rPr>
          <w:rFonts w:ascii="Garamond" w:hAnsi="Garamond"/>
          <w:sz w:val="24"/>
          <w:szCs w:val="24"/>
        </w:rPr>
      </w:pPr>
    </w:p>
    <w:sectPr w:rsidR="00FF333B" w:rsidRPr="00FF333B" w:rsidSect="002C59C6"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4FE8E" w14:textId="77777777" w:rsidR="00093581" w:rsidRDefault="00093581" w:rsidP="00A42D24">
      <w:pPr>
        <w:spacing w:after="0" w:line="240" w:lineRule="auto"/>
      </w:pPr>
      <w:r>
        <w:separator/>
      </w:r>
    </w:p>
  </w:endnote>
  <w:endnote w:type="continuationSeparator" w:id="0">
    <w:p w14:paraId="3A96371D" w14:textId="77777777" w:rsidR="00093581" w:rsidRDefault="00093581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79915" w14:textId="6A1AD86E" w:rsidR="002C59C6" w:rsidRPr="002C59C6" w:rsidRDefault="00A42D24" w:rsidP="002C59C6">
    <w:pPr>
      <w:spacing w:after="0" w:line="240" w:lineRule="auto"/>
      <w:rPr>
        <w:rFonts w:ascii="Gill Sans Light" w:hAnsi="Gill Sans Light" w:cs="Gill Sans Light"/>
        <w:sz w:val="18"/>
        <w:szCs w:val="18"/>
        <w:lang w:val="en-US"/>
      </w:rPr>
    </w:pPr>
    <w:r w:rsidRPr="002C59C6">
      <w:rPr>
        <w:rFonts w:ascii="Gill Sans Light" w:hAnsi="Gill Sans Light" w:cs="Gill Sans Light" w:hint="cs"/>
        <w:sz w:val="18"/>
        <w:szCs w:val="18"/>
        <w:lang w:val="en-US"/>
      </w:rPr>
      <w:t>Published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by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the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Office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of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="0007158B" w:rsidRPr="002C59C6">
      <w:rPr>
        <w:rFonts w:ascii="Gill Sans Light" w:hAnsi="Gill Sans Light" w:cs="Gill Sans Light"/>
        <w:sz w:val="18"/>
        <w:szCs w:val="18"/>
        <w:lang w:val="en-US"/>
      </w:rPr>
      <w:t>Communication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of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The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Episcopal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Church,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815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Second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Avenue,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New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York,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N.Y.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10017</w:t>
    </w:r>
    <w:r w:rsidR="002C59C6" w:rsidRPr="002C59C6">
      <w:rPr>
        <w:rFonts w:ascii="Gill Sans Light" w:hAnsi="Gill Sans Light" w:cs="Gill Sans Light"/>
        <w:sz w:val="18"/>
        <w:szCs w:val="18"/>
        <w:lang w:val="en-US"/>
      </w:rPr>
      <w:t xml:space="preserve">.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©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20</w:t>
    </w:r>
    <w:r w:rsidR="00F07ABC" w:rsidRPr="002C59C6">
      <w:rPr>
        <w:rFonts w:ascii="Gill Sans Light" w:hAnsi="Gill Sans Light" w:cs="Gill Sans Light" w:hint="cs"/>
        <w:sz w:val="18"/>
        <w:szCs w:val="18"/>
        <w:lang w:val="en-US"/>
      </w:rPr>
      <w:t>2</w:t>
    </w:r>
    <w:r w:rsidR="00B34FBA" w:rsidRPr="002C59C6">
      <w:rPr>
        <w:rFonts w:ascii="Gill Sans Light" w:hAnsi="Gill Sans Light" w:cs="Gill Sans Light"/>
        <w:sz w:val="18"/>
        <w:szCs w:val="18"/>
        <w:lang w:val="en-US"/>
      </w:rPr>
      <w:t>5</w:t>
    </w:r>
    <w:r w:rsidR="00D14397" w:rsidRPr="002C59C6">
      <w:rPr>
        <w:rFonts w:ascii="Gill Sans Light" w:hAnsi="Gill Sans Light" w:cs="Gill Sans Light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The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Domestic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and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Foreign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Missionary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Society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of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the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Protestant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Episcopal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Church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in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the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United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States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of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America.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All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rights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reserved.</w:t>
    </w:r>
    <w:r w:rsidR="002C59C6" w:rsidRPr="002C59C6">
      <w:rPr>
        <w:rFonts w:ascii="Gill Sans Light" w:hAnsi="Gill Sans Light" w:cs="Gill Sans Light"/>
        <w:sz w:val="18"/>
        <w:szCs w:val="18"/>
        <w:lang w:val="en-US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Scripture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quotations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,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with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the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exception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of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the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Psalms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and/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or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canticles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, are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from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the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New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Revised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Standard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Version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,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Updated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Edition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. Copyright © 2021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National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Council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of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Churches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of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Christ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in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the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United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States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of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America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. Used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by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permission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.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All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rights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reserved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worldwide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F030E" w14:textId="77777777" w:rsidR="00093581" w:rsidRDefault="00093581" w:rsidP="00A42D24">
      <w:pPr>
        <w:spacing w:after="0" w:line="240" w:lineRule="auto"/>
      </w:pPr>
      <w:r>
        <w:separator/>
      </w:r>
    </w:p>
  </w:footnote>
  <w:footnote w:type="continuationSeparator" w:id="0">
    <w:p w14:paraId="2AAED4D2" w14:textId="77777777" w:rsidR="00093581" w:rsidRDefault="00093581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E0C62"/>
    <w:multiLevelType w:val="multilevel"/>
    <w:tmpl w:val="81A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861FB1"/>
    <w:multiLevelType w:val="multilevel"/>
    <w:tmpl w:val="1554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57B41"/>
    <w:multiLevelType w:val="hybridMultilevel"/>
    <w:tmpl w:val="666C9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D6AF2"/>
    <w:multiLevelType w:val="multilevel"/>
    <w:tmpl w:val="3B7E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915193"/>
    <w:multiLevelType w:val="multilevel"/>
    <w:tmpl w:val="83C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68235C"/>
    <w:multiLevelType w:val="multilevel"/>
    <w:tmpl w:val="81D4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0259A"/>
    <w:multiLevelType w:val="hybridMultilevel"/>
    <w:tmpl w:val="8CB2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E0CF5"/>
    <w:multiLevelType w:val="multilevel"/>
    <w:tmpl w:val="A92A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E179F0"/>
    <w:multiLevelType w:val="multilevel"/>
    <w:tmpl w:val="61D4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3E5683"/>
    <w:multiLevelType w:val="hybridMultilevel"/>
    <w:tmpl w:val="62A0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F5B5A"/>
    <w:multiLevelType w:val="multilevel"/>
    <w:tmpl w:val="97A4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AC40A4"/>
    <w:multiLevelType w:val="multilevel"/>
    <w:tmpl w:val="281C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175792"/>
    <w:multiLevelType w:val="hybridMultilevel"/>
    <w:tmpl w:val="C780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11F27"/>
    <w:multiLevelType w:val="hybridMultilevel"/>
    <w:tmpl w:val="AC52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B6350"/>
    <w:multiLevelType w:val="multilevel"/>
    <w:tmpl w:val="61A4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C0333D"/>
    <w:multiLevelType w:val="multilevel"/>
    <w:tmpl w:val="F3FA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DD05B3"/>
    <w:multiLevelType w:val="multilevel"/>
    <w:tmpl w:val="ABFE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AA6070"/>
    <w:multiLevelType w:val="multilevel"/>
    <w:tmpl w:val="EB0A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9851C1"/>
    <w:multiLevelType w:val="multilevel"/>
    <w:tmpl w:val="5EBA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2218B5"/>
    <w:multiLevelType w:val="multilevel"/>
    <w:tmpl w:val="FEF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2B7EC9"/>
    <w:multiLevelType w:val="multilevel"/>
    <w:tmpl w:val="5E3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AC0205"/>
    <w:multiLevelType w:val="multilevel"/>
    <w:tmpl w:val="3CE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BD157E"/>
    <w:multiLevelType w:val="multilevel"/>
    <w:tmpl w:val="7BF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844D86"/>
    <w:multiLevelType w:val="multilevel"/>
    <w:tmpl w:val="9E6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1910120">
    <w:abstractNumId w:val="11"/>
  </w:num>
  <w:num w:numId="2" w16cid:durableId="1500265628">
    <w:abstractNumId w:val="15"/>
  </w:num>
  <w:num w:numId="3" w16cid:durableId="685908198">
    <w:abstractNumId w:val="24"/>
  </w:num>
  <w:num w:numId="4" w16cid:durableId="1702127879">
    <w:abstractNumId w:val="20"/>
  </w:num>
  <w:num w:numId="5" w16cid:durableId="1969361409">
    <w:abstractNumId w:val="17"/>
  </w:num>
  <w:num w:numId="6" w16cid:durableId="1065878998">
    <w:abstractNumId w:val="12"/>
  </w:num>
  <w:num w:numId="7" w16cid:durableId="968630034">
    <w:abstractNumId w:val="4"/>
  </w:num>
  <w:num w:numId="8" w16cid:durableId="521555785">
    <w:abstractNumId w:val="7"/>
  </w:num>
  <w:num w:numId="9" w16cid:durableId="216361861">
    <w:abstractNumId w:val="19"/>
  </w:num>
  <w:num w:numId="10" w16cid:durableId="185218797">
    <w:abstractNumId w:val="22"/>
  </w:num>
  <w:num w:numId="11" w16cid:durableId="1887990039">
    <w:abstractNumId w:val="21"/>
  </w:num>
  <w:num w:numId="12" w16cid:durableId="1340084769">
    <w:abstractNumId w:val="0"/>
  </w:num>
  <w:num w:numId="13" w16cid:durableId="729352961">
    <w:abstractNumId w:val="16"/>
  </w:num>
  <w:num w:numId="14" w16cid:durableId="1956979125">
    <w:abstractNumId w:val="13"/>
  </w:num>
  <w:num w:numId="15" w16cid:durableId="161550984">
    <w:abstractNumId w:val="3"/>
  </w:num>
  <w:num w:numId="16" w16cid:durableId="810100431">
    <w:abstractNumId w:val="2"/>
  </w:num>
  <w:num w:numId="17" w16cid:durableId="208879468">
    <w:abstractNumId w:val="5"/>
  </w:num>
  <w:num w:numId="18" w16cid:durableId="2065596360">
    <w:abstractNumId w:val="18"/>
  </w:num>
  <w:num w:numId="19" w16cid:durableId="135807311">
    <w:abstractNumId w:val="9"/>
  </w:num>
  <w:num w:numId="20" w16cid:durableId="156700477">
    <w:abstractNumId w:val="23"/>
  </w:num>
  <w:num w:numId="21" w16cid:durableId="827284318">
    <w:abstractNumId w:val="14"/>
  </w:num>
  <w:num w:numId="22" w16cid:durableId="1966614147">
    <w:abstractNumId w:val="6"/>
  </w:num>
  <w:num w:numId="23" w16cid:durableId="897479431">
    <w:abstractNumId w:val="1"/>
  </w:num>
  <w:num w:numId="24" w16cid:durableId="586882484">
    <w:abstractNumId w:val="10"/>
  </w:num>
  <w:num w:numId="25" w16cid:durableId="94250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38BF"/>
    <w:rsid w:val="0000518D"/>
    <w:rsid w:val="00015931"/>
    <w:rsid w:val="00063073"/>
    <w:rsid w:val="00064F18"/>
    <w:rsid w:val="000663F5"/>
    <w:rsid w:val="0007158B"/>
    <w:rsid w:val="000779AA"/>
    <w:rsid w:val="0008491C"/>
    <w:rsid w:val="00093581"/>
    <w:rsid w:val="000B1B61"/>
    <w:rsid w:val="000B4F7B"/>
    <w:rsid w:val="000C0F76"/>
    <w:rsid w:val="000E7B3A"/>
    <w:rsid w:val="000F5645"/>
    <w:rsid w:val="0015101C"/>
    <w:rsid w:val="0015212F"/>
    <w:rsid w:val="00152D0C"/>
    <w:rsid w:val="00155E5B"/>
    <w:rsid w:val="00167251"/>
    <w:rsid w:val="00180929"/>
    <w:rsid w:val="0018095C"/>
    <w:rsid w:val="00182F7A"/>
    <w:rsid w:val="001A50DC"/>
    <w:rsid w:val="001B1164"/>
    <w:rsid w:val="001B38A8"/>
    <w:rsid w:val="001B5229"/>
    <w:rsid w:val="001C3745"/>
    <w:rsid w:val="001C575C"/>
    <w:rsid w:val="001D780B"/>
    <w:rsid w:val="001E1358"/>
    <w:rsid w:val="001E213E"/>
    <w:rsid w:val="001E4678"/>
    <w:rsid w:val="001E5555"/>
    <w:rsid w:val="002165C6"/>
    <w:rsid w:val="00216FA4"/>
    <w:rsid w:val="00226CFE"/>
    <w:rsid w:val="00241556"/>
    <w:rsid w:val="00284E11"/>
    <w:rsid w:val="00295A7C"/>
    <w:rsid w:val="00296CD5"/>
    <w:rsid w:val="002A284E"/>
    <w:rsid w:val="002B7182"/>
    <w:rsid w:val="002C07D3"/>
    <w:rsid w:val="002C2065"/>
    <w:rsid w:val="002C4967"/>
    <w:rsid w:val="002C59C6"/>
    <w:rsid w:val="002E0E95"/>
    <w:rsid w:val="002E2E99"/>
    <w:rsid w:val="002F426E"/>
    <w:rsid w:val="00305A7E"/>
    <w:rsid w:val="003335B5"/>
    <w:rsid w:val="00335014"/>
    <w:rsid w:val="003356AF"/>
    <w:rsid w:val="0033615C"/>
    <w:rsid w:val="00364B23"/>
    <w:rsid w:val="00364D87"/>
    <w:rsid w:val="003805EC"/>
    <w:rsid w:val="0039299A"/>
    <w:rsid w:val="003961CE"/>
    <w:rsid w:val="003A1C50"/>
    <w:rsid w:val="003A67F4"/>
    <w:rsid w:val="003B47BA"/>
    <w:rsid w:val="003C23F9"/>
    <w:rsid w:val="003D76CB"/>
    <w:rsid w:val="00402E5F"/>
    <w:rsid w:val="00403414"/>
    <w:rsid w:val="00403DB4"/>
    <w:rsid w:val="004125E4"/>
    <w:rsid w:val="0041431A"/>
    <w:rsid w:val="0041583E"/>
    <w:rsid w:val="0042103E"/>
    <w:rsid w:val="00422220"/>
    <w:rsid w:val="00422785"/>
    <w:rsid w:val="00426EDE"/>
    <w:rsid w:val="004345D5"/>
    <w:rsid w:val="0044477D"/>
    <w:rsid w:val="00450FD1"/>
    <w:rsid w:val="00475A23"/>
    <w:rsid w:val="004A6951"/>
    <w:rsid w:val="004B1BDF"/>
    <w:rsid w:val="004B3770"/>
    <w:rsid w:val="004B3A78"/>
    <w:rsid w:val="004C69A6"/>
    <w:rsid w:val="004D0AEC"/>
    <w:rsid w:val="004D0F69"/>
    <w:rsid w:val="004E1646"/>
    <w:rsid w:val="004F43C3"/>
    <w:rsid w:val="00522DB4"/>
    <w:rsid w:val="00526757"/>
    <w:rsid w:val="0053295C"/>
    <w:rsid w:val="00546BF1"/>
    <w:rsid w:val="00552CF1"/>
    <w:rsid w:val="00554226"/>
    <w:rsid w:val="00564252"/>
    <w:rsid w:val="00572D7F"/>
    <w:rsid w:val="00591299"/>
    <w:rsid w:val="005B4072"/>
    <w:rsid w:val="005B41FD"/>
    <w:rsid w:val="005B5242"/>
    <w:rsid w:val="005C5C93"/>
    <w:rsid w:val="005D727E"/>
    <w:rsid w:val="005E4FC9"/>
    <w:rsid w:val="005E71B8"/>
    <w:rsid w:val="005F3474"/>
    <w:rsid w:val="005F526C"/>
    <w:rsid w:val="00606155"/>
    <w:rsid w:val="006167F4"/>
    <w:rsid w:val="00624DFE"/>
    <w:rsid w:val="0062537A"/>
    <w:rsid w:val="00641B4E"/>
    <w:rsid w:val="006512BE"/>
    <w:rsid w:val="00655C70"/>
    <w:rsid w:val="00657522"/>
    <w:rsid w:val="00661A15"/>
    <w:rsid w:val="00672A24"/>
    <w:rsid w:val="00673728"/>
    <w:rsid w:val="006A31EB"/>
    <w:rsid w:val="006B6C6B"/>
    <w:rsid w:val="006D211A"/>
    <w:rsid w:val="006D5D70"/>
    <w:rsid w:val="006D7E64"/>
    <w:rsid w:val="006F0147"/>
    <w:rsid w:val="006F7197"/>
    <w:rsid w:val="00702F25"/>
    <w:rsid w:val="00714CF0"/>
    <w:rsid w:val="007150BD"/>
    <w:rsid w:val="00720659"/>
    <w:rsid w:val="00720821"/>
    <w:rsid w:val="007332E5"/>
    <w:rsid w:val="00735597"/>
    <w:rsid w:val="0074527A"/>
    <w:rsid w:val="0074640C"/>
    <w:rsid w:val="007563DD"/>
    <w:rsid w:val="00763282"/>
    <w:rsid w:val="00771BEC"/>
    <w:rsid w:val="00781DC3"/>
    <w:rsid w:val="00785F4F"/>
    <w:rsid w:val="007878DA"/>
    <w:rsid w:val="007963BE"/>
    <w:rsid w:val="007A036B"/>
    <w:rsid w:val="007B62EE"/>
    <w:rsid w:val="007C04B3"/>
    <w:rsid w:val="007C17E0"/>
    <w:rsid w:val="007C2FED"/>
    <w:rsid w:val="007C7828"/>
    <w:rsid w:val="007E0EEE"/>
    <w:rsid w:val="007E5BD6"/>
    <w:rsid w:val="00800623"/>
    <w:rsid w:val="008151A2"/>
    <w:rsid w:val="00845B00"/>
    <w:rsid w:val="00855EB6"/>
    <w:rsid w:val="0085772D"/>
    <w:rsid w:val="00860EA3"/>
    <w:rsid w:val="00860FE8"/>
    <w:rsid w:val="0086516B"/>
    <w:rsid w:val="00871604"/>
    <w:rsid w:val="00893E48"/>
    <w:rsid w:val="008956E8"/>
    <w:rsid w:val="008C63CD"/>
    <w:rsid w:val="008C7CE8"/>
    <w:rsid w:val="008D0C07"/>
    <w:rsid w:val="008E12B8"/>
    <w:rsid w:val="008E287F"/>
    <w:rsid w:val="008F1659"/>
    <w:rsid w:val="0090583A"/>
    <w:rsid w:val="00933135"/>
    <w:rsid w:val="00946669"/>
    <w:rsid w:val="00951708"/>
    <w:rsid w:val="009668C7"/>
    <w:rsid w:val="009772D6"/>
    <w:rsid w:val="0099016A"/>
    <w:rsid w:val="009A2897"/>
    <w:rsid w:val="009A6D86"/>
    <w:rsid w:val="009A776C"/>
    <w:rsid w:val="009B653C"/>
    <w:rsid w:val="009C0014"/>
    <w:rsid w:val="009C1D16"/>
    <w:rsid w:val="009E20A0"/>
    <w:rsid w:val="009E4395"/>
    <w:rsid w:val="009F576C"/>
    <w:rsid w:val="00A01B9E"/>
    <w:rsid w:val="00A24D33"/>
    <w:rsid w:val="00A3370D"/>
    <w:rsid w:val="00A349F1"/>
    <w:rsid w:val="00A424C2"/>
    <w:rsid w:val="00A42D24"/>
    <w:rsid w:val="00A50EEA"/>
    <w:rsid w:val="00A52205"/>
    <w:rsid w:val="00A5302C"/>
    <w:rsid w:val="00A618DA"/>
    <w:rsid w:val="00A91254"/>
    <w:rsid w:val="00A91D52"/>
    <w:rsid w:val="00A939CD"/>
    <w:rsid w:val="00AB4992"/>
    <w:rsid w:val="00AB7BA8"/>
    <w:rsid w:val="00AF1685"/>
    <w:rsid w:val="00AF32FB"/>
    <w:rsid w:val="00AF379C"/>
    <w:rsid w:val="00AF3C31"/>
    <w:rsid w:val="00B05488"/>
    <w:rsid w:val="00B16AEC"/>
    <w:rsid w:val="00B2163D"/>
    <w:rsid w:val="00B239EC"/>
    <w:rsid w:val="00B34FBA"/>
    <w:rsid w:val="00B41CC7"/>
    <w:rsid w:val="00B45669"/>
    <w:rsid w:val="00B51629"/>
    <w:rsid w:val="00B542FB"/>
    <w:rsid w:val="00B55F57"/>
    <w:rsid w:val="00B56E40"/>
    <w:rsid w:val="00B8633D"/>
    <w:rsid w:val="00BB4CC1"/>
    <w:rsid w:val="00BB4EC7"/>
    <w:rsid w:val="00BB760E"/>
    <w:rsid w:val="00BC46B8"/>
    <w:rsid w:val="00BC54AA"/>
    <w:rsid w:val="00BC55E2"/>
    <w:rsid w:val="00BD4340"/>
    <w:rsid w:val="00BE120F"/>
    <w:rsid w:val="00BE2B2C"/>
    <w:rsid w:val="00BE2F12"/>
    <w:rsid w:val="00BF2FEE"/>
    <w:rsid w:val="00BF568E"/>
    <w:rsid w:val="00C02B2D"/>
    <w:rsid w:val="00C13BA4"/>
    <w:rsid w:val="00C32CE5"/>
    <w:rsid w:val="00C50535"/>
    <w:rsid w:val="00C64C18"/>
    <w:rsid w:val="00C73060"/>
    <w:rsid w:val="00C737AB"/>
    <w:rsid w:val="00C833B0"/>
    <w:rsid w:val="00C834C7"/>
    <w:rsid w:val="00CA787E"/>
    <w:rsid w:val="00CB1F61"/>
    <w:rsid w:val="00CC3ED1"/>
    <w:rsid w:val="00CD0324"/>
    <w:rsid w:val="00CD1735"/>
    <w:rsid w:val="00CE585D"/>
    <w:rsid w:val="00CE6D10"/>
    <w:rsid w:val="00CF187C"/>
    <w:rsid w:val="00D02453"/>
    <w:rsid w:val="00D05C42"/>
    <w:rsid w:val="00D06357"/>
    <w:rsid w:val="00D14397"/>
    <w:rsid w:val="00D433A6"/>
    <w:rsid w:val="00D45418"/>
    <w:rsid w:val="00D5019A"/>
    <w:rsid w:val="00D63AEC"/>
    <w:rsid w:val="00D97078"/>
    <w:rsid w:val="00DA739B"/>
    <w:rsid w:val="00DB0EDF"/>
    <w:rsid w:val="00DB386D"/>
    <w:rsid w:val="00DC49CA"/>
    <w:rsid w:val="00DC55E5"/>
    <w:rsid w:val="00DD3A11"/>
    <w:rsid w:val="00DD3F8F"/>
    <w:rsid w:val="00DD58ED"/>
    <w:rsid w:val="00DF62A8"/>
    <w:rsid w:val="00E16FE8"/>
    <w:rsid w:val="00E22663"/>
    <w:rsid w:val="00E2693C"/>
    <w:rsid w:val="00E37098"/>
    <w:rsid w:val="00E4353B"/>
    <w:rsid w:val="00E53F8B"/>
    <w:rsid w:val="00E54183"/>
    <w:rsid w:val="00E63278"/>
    <w:rsid w:val="00E76696"/>
    <w:rsid w:val="00E82DC8"/>
    <w:rsid w:val="00E83065"/>
    <w:rsid w:val="00E8463E"/>
    <w:rsid w:val="00E874F9"/>
    <w:rsid w:val="00EA1527"/>
    <w:rsid w:val="00EE0F0B"/>
    <w:rsid w:val="00EE69CD"/>
    <w:rsid w:val="00EF6157"/>
    <w:rsid w:val="00F037A7"/>
    <w:rsid w:val="00F07089"/>
    <w:rsid w:val="00F07ABC"/>
    <w:rsid w:val="00F12681"/>
    <w:rsid w:val="00F127D0"/>
    <w:rsid w:val="00F152BE"/>
    <w:rsid w:val="00F16FB9"/>
    <w:rsid w:val="00F25945"/>
    <w:rsid w:val="00F34B6D"/>
    <w:rsid w:val="00F441C8"/>
    <w:rsid w:val="00F455B0"/>
    <w:rsid w:val="00F53E77"/>
    <w:rsid w:val="00F6207B"/>
    <w:rsid w:val="00F74D34"/>
    <w:rsid w:val="00F944CC"/>
    <w:rsid w:val="00FA0614"/>
    <w:rsid w:val="00FA20DC"/>
    <w:rsid w:val="00FA6CFC"/>
    <w:rsid w:val="00FC3884"/>
    <w:rsid w:val="00FC6D77"/>
    <w:rsid w:val="00FE167F"/>
    <w:rsid w:val="00FE1CF1"/>
    <w:rsid w:val="00FE4A72"/>
    <w:rsid w:val="00FF333B"/>
    <w:rsid w:val="1958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6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24DFE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paragraph" w:styleId="NormalWeb">
    <w:name w:val="Normal (Web)"/>
    <w:basedOn w:val="Normal"/>
    <w:uiPriority w:val="99"/>
    <w:unhideWhenUsed/>
    <w:rsid w:val="00475A2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5A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5A2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75A2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F2FEE"/>
    <w:rPr>
      <w:b/>
      <w:bCs/>
    </w:rPr>
  </w:style>
  <w:style w:type="character" w:styleId="Emphasis">
    <w:name w:val="Emphasis"/>
    <w:basedOn w:val="DefaultParagraphFont"/>
    <w:uiPriority w:val="20"/>
    <w:qFormat/>
    <w:rsid w:val="00BF2FEE"/>
    <w:rPr>
      <w:i/>
      <w:iCs/>
    </w:rPr>
  </w:style>
  <w:style w:type="paragraph" w:customStyle="1" w:styleId="font8">
    <w:name w:val="font_8"/>
    <w:basedOn w:val="Normal"/>
    <w:rsid w:val="002C49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24DFE"/>
    <w:rPr>
      <w:rFonts w:ascii="Times New Roman" w:hAnsi="Times New Roman" w:cs="Times New Roman"/>
      <w:b/>
      <w:bCs/>
      <w:sz w:val="27"/>
      <w:szCs w:val="27"/>
      <w:lang w:val="en-US"/>
    </w:rPr>
  </w:style>
  <w:style w:type="paragraph" w:customStyle="1" w:styleId="rtejustify">
    <w:name w:val="rtejustify"/>
    <w:basedOn w:val="Normal"/>
    <w:rsid w:val="00FC38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uiPriority w:val="1"/>
    <w:qFormat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2065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7E5B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1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B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1BDF"/>
    <w:pPr>
      <w:spacing w:after="0" w:line="240" w:lineRule="auto"/>
    </w:pPr>
  </w:style>
  <w:style w:type="paragraph" w:customStyle="1" w:styleId="paragraph">
    <w:name w:val="paragraph"/>
    <w:basedOn w:val="Normal"/>
    <w:rsid w:val="002E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2E2E99"/>
  </w:style>
  <w:style w:type="character" w:customStyle="1" w:styleId="normaltextrun">
    <w:name w:val="normaltextrun"/>
    <w:basedOn w:val="DefaultParagraphFont"/>
    <w:rsid w:val="002E2E99"/>
  </w:style>
  <w:style w:type="character" w:customStyle="1" w:styleId="Heading1Char">
    <w:name w:val="Heading 1 Char"/>
    <w:basedOn w:val="DefaultParagraphFont"/>
    <w:link w:val="Heading1"/>
    <w:uiPriority w:val="9"/>
    <w:rsid w:val="000F56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ext">
    <w:name w:val="text"/>
    <w:basedOn w:val="DefaultParagraphFont"/>
    <w:rsid w:val="002C5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75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6371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00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49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297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9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1021C3CA1E34196AEEFF92062CB7E" ma:contentTypeVersion="12" ma:contentTypeDescription="Create a new document." ma:contentTypeScope="" ma:versionID="c38720fd2c221379852446f15d42fa11">
  <xsd:schema xmlns:xsd="http://www.w3.org/2001/XMLSchema" xmlns:xs="http://www.w3.org/2001/XMLSchema" xmlns:p="http://schemas.microsoft.com/office/2006/metadata/properties" xmlns:ns2="4e674ca2-db57-4375-8fa1-22115022e67d" xmlns:ns3="bcb01330-2527-45be-a4e8-cee499cfe953" targetNamespace="http://schemas.microsoft.com/office/2006/metadata/properties" ma:root="true" ma:fieldsID="50b2e3dc1a40d3f2bb22ba52fffa78e4" ns2:_="" ns3:_="">
    <xsd:import namespace="4e674ca2-db57-4375-8fa1-22115022e67d"/>
    <xsd:import namespace="bcb01330-2527-45be-a4e8-cee499cfe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4ca2-db57-4375-8fa1-22115022e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01330-2527-45be-a4e8-cee499cfe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A4726E-7531-4861-A11F-942FEAEBEE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B55868-611A-4B80-89D2-8C5C2E631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74ca2-db57-4375-8fa1-22115022e67d"/>
    <ds:schemaRef ds:uri="bcb01330-2527-45be-a4e8-cee499cfe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5D845A-EB9D-4229-9CB0-DB4D0F16C3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6</cp:revision>
  <cp:lastPrinted>2025-01-03T14:30:00Z</cp:lastPrinted>
  <dcterms:created xsi:type="dcterms:W3CDTF">2025-01-03T14:30:00Z</dcterms:created>
  <dcterms:modified xsi:type="dcterms:W3CDTF">2025-01-03T15:10:00Z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0x010100DF31021C3CA1E34196AEEFF92062CB7E</vt:lpwstr>
  </property>
</Properties>
</file>