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24620A07" w:rsidR="00300739" w:rsidRPr="0055469F" w:rsidRDefault="0082430F" w:rsidP="0089196E">
      <w:pPr>
        <w:rPr>
          <w:rFonts w:ascii="Garamond" w:eastAsia="Calibri" w:hAnsi="Garamond"/>
          <w:bCs/>
          <w:sz w:val="22"/>
          <w:szCs w:val="22"/>
        </w:rPr>
      </w:pPr>
      <w:r w:rsidRPr="0055469F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7B577126">
            <wp:extent cx="1376624" cy="93716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17" cy="9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55469F" w:rsidRDefault="00B8442D" w:rsidP="0089196E">
      <w:pPr>
        <w:rPr>
          <w:rFonts w:ascii="Garamond" w:hAnsi="Garamond"/>
          <w:sz w:val="22"/>
          <w:szCs w:val="22"/>
          <w:lang w:val="es-ES"/>
        </w:rPr>
      </w:pPr>
    </w:p>
    <w:p w14:paraId="59864793" w14:textId="7684D733" w:rsidR="00222903" w:rsidRPr="0055469F" w:rsidRDefault="0055469F" w:rsidP="0089196E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55469F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16</w:t>
      </w:r>
      <w:r w:rsidR="007A16FF" w:rsidRPr="0055469F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 xml:space="preserve"> de </w:t>
      </w:r>
      <w:r w:rsidR="00424057" w:rsidRPr="0055469F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febrero</w:t>
      </w:r>
      <w:r w:rsidR="00222903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</w:t>
      </w:r>
      <w:r w:rsidR="007A16FF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de </w:t>
      </w:r>
      <w:r w:rsidR="00222903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>202</w:t>
      </w:r>
      <w:r w:rsidR="001139DD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>5</w:t>
      </w:r>
      <w:r w:rsidR="00222903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– </w:t>
      </w:r>
      <w:r w:rsidR="00F14187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Epifanía </w:t>
      </w:r>
      <w:r w:rsidRPr="0055469F">
        <w:rPr>
          <w:rFonts w:ascii="Garamond" w:eastAsia="Calibri" w:hAnsi="Garamond"/>
          <w:b/>
          <w:bCs/>
          <w:sz w:val="22"/>
          <w:szCs w:val="22"/>
          <w:lang w:val="es-US"/>
        </w:rPr>
        <w:t>6</w:t>
      </w:r>
      <w:r w:rsidR="00F14187" w:rsidRPr="0055469F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(C)</w:t>
      </w:r>
    </w:p>
    <w:p w14:paraId="10F613BD" w14:textId="0C1F39A6" w:rsidR="00F14187" w:rsidRPr="0055469F" w:rsidRDefault="00F14187" w:rsidP="0089196E">
      <w:pPr>
        <w:rPr>
          <w:rFonts w:ascii="Garamond" w:hAnsi="Garamond"/>
          <w:b/>
          <w:sz w:val="22"/>
          <w:szCs w:val="22"/>
        </w:rPr>
      </w:pPr>
      <w:proofErr w:type="spellStart"/>
      <w:r w:rsidRPr="0055469F">
        <w:rPr>
          <w:rFonts w:ascii="Garamond" w:hAnsi="Garamond"/>
          <w:b/>
          <w:bCs/>
          <w:sz w:val="22"/>
          <w:szCs w:val="22"/>
        </w:rPr>
        <w:t>Estudio</w:t>
      </w:r>
      <w:proofErr w:type="spellEnd"/>
      <w:r w:rsidRPr="0055469F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/>
          <w:bCs/>
          <w:sz w:val="22"/>
          <w:szCs w:val="22"/>
        </w:rPr>
        <w:t>bíblico</w:t>
      </w:r>
      <w:proofErr w:type="spellEnd"/>
      <w:r w:rsidRPr="0055469F">
        <w:rPr>
          <w:rFonts w:ascii="Garamond" w:hAnsi="Garamond"/>
          <w:b/>
          <w:bCs/>
          <w:sz w:val="22"/>
          <w:szCs w:val="22"/>
        </w:rPr>
        <w:t xml:space="preserve"> de la </w:t>
      </w:r>
      <w:proofErr w:type="spellStart"/>
      <w:r w:rsidRPr="0055469F">
        <w:rPr>
          <w:rFonts w:ascii="Garamond" w:hAnsi="Garamond"/>
          <w:b/>
          <w:bCs/>
          <w:sz w:val="22"/>
          <w:szCs w:val="22"/>
        </w:rPr>
        <w:t>Epifanía</w:t>
      </w:r>
      <w:proofErr w:type="spellEnd"/>
      <w:r w:rsidRPr="0055469F">
        <w:rPr>
          <w:rFonts w:ascii="Garamond" w:hAnsi="Garamond"/>
          <w:b/>
          <w:bCs/>
          <w:sz w:val="22"/>
          <w:szCs w:val="22"/>
        </w:rPr>
        <w:t>:</w:t>
      </w:r>
      <w:r w:rsidRPr="0055469F">
        <w:rPr>
          <w:rFonts w:ascii="Garamond" w:hAnsi="Garamond"/>
          <w:b/>
          <w:sz w:val="22"/>
          <w:szCs w:val="22"/>
        </w:rPr>
        <w:t xml:space="preserve"> </w:t>
      </w:r>
      <w:r w:rsidRPr="0055469F">
        <w:rPr>
          <w:rFonts w:ascii="Garamond" w:hAnsi="Garamond"/>
          <w:b/>
          <w:bCs/>
          <w:sz w:val="22"/>
          <w:szCs w:val="22"/>
        </w:rPr>
        <w:t xml:space="preserve">Semana </w:t>
      </w:r>
      <w:r w:rsidR="0055469F" w:rsidRPr="0055469F">
        <w:rPr>
          <w:rFonts w:ascii="Garamond" w:hAnsi="Garamond"/>
          <w:b/>
          <w:bCs/>
          <w:sz w:val="22"/>
          <w:szCs w:val="22"/>
        </w:rPr>
        <w:t>6</w:t>
      </w:r>
    </w:p>
    <w:p w14:paraId="7854167E" w14:textId="77777777" w:rsidR="00F14187" w:rsidRPr="0055469F" w:rsidRDefault="00F14187" w:rsidP="0089196E">
      <w:pPr>
        <w:rPr>
          <w:rFonts w:ascii="Garamond" w:hAnsi="Garamond"/>
          <w:bCs/>
          <w:sz w:val="22"/>
          <w:szCs w:val="22"/>
        </w:rPr>
      </w:pPr>
    </w:p>
    <w:p w14:paraId="06090B22" w14:textId="4216B02E" w:rsidR="00044AF0" w:rsidRDefault="00F14187" w:rsidP="0089196E">
      <w:pPr>
        <w:pBdr>
          <w:bottom w:val="single" w:sz="6" w:space="1" w:color="auto"/>
        </w:pBdr>
        <w:rPr>
          <w:rFonts w:ascii="Garamond" w:hAnsi="Garamond"/>
          <w:bCs/>
          <w:sz w:val="22"/>
          <w:szCs w:val="22"/>
        </w:rPr>
      </w:pPr>
      <w:r w:rsidRPr="0055469F">
        <w:rPr>
          <w:rFonts w:ascii="Garamond" w:hAnsi="Garamond"/>
          <w:bCs/>
          <w:sz w:val="22"/>
          <w:szCs w:val="22"/>
        </w:rPr>
        <w:t xml:space="preserve">Durante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el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tiempo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Epifanía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, La Iglesia Episcopal </w:t>
      </w:r>
      <w:proofErr w:type="spellStart"/>
      <w:r w:rsidRPr="0055469F">
        <w:rPr>
          <w:rFonts w:ascii="Garamond" w:hAnsi="Garamond"/>
          <w:bCs/>
          <w:sz w:val="22"/>
          <w:szCs w:val="22"/>
        </w:rPr>
        <w:t>ofrece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un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estudio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bíblico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semanal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preparado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por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escritores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55469F">
        <w:rPr>
          <w:rFonts w:ascii="Garamond" w:hAnsi="Garamond"/>
          <w:bCs/>
          <w:sz w:val="22"/>
          <w:szCs w:val="22"/>
        </w:rPr>
        <w:t>toda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la Iglesia y la </w:t>
      </w:r>
      <w:proofErr w:type="spellStart"/>
      <w:r w:rsidRPr="0055469F">
        <w:rPr>
          <w:rFonts w:ascii="Garamond" w:hAnsi="Garamond"/>
          <w:bCs/>
          <w:sz w:val="22"/>
          <w:szCs w:val="22"/>
        </w:rPr>
        <w:t>Comunión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Anglicana. Cada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pieza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55469F">
        <w:rPr>
          <w:rFonts w:ascii="Garamond" w:hAnsi="Garamond"/>
          <w:bCs/>
          <w:sz w:val="22"/>
          <w:szCs w:val="22"/>
        </w:rPr>
        <w:t>compuesta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por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las </w:t>
      </w:r>
      <w:proofErr w:type="spellStart"/>
      <w:r w:rsidRPr="0055469F">
        <w:rPr>
          <w:rFonts w:ascii="Garamond" w:hAnsi="Garamond"/>
          <w:bCs/>
          <w:sz w:val="22"/>
          <w:szCs w:val="22"/>
        </w:rPr>
        <w:t>lecturas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dominicales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puede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estudiarse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en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solitario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en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pequeños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grupos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o </w:t>
      </w:r>
      <w:proofErr w:type="spellStart"/>
      <w:r w:rsidRPr="0055469F">
        <w:rPr>
          <w:rFonts w:ascii="Garamond" w:hAnsi="Garamond"/>
          <w:bCs/>
          <w:sz w:val="22"/>
          <w:szCs w:val="22"/>
        </w:rPr>
        <w:t>incluso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con </w:t>
      </w:r>
      <w:proofErr w:type="spellStart"/>
      <w:r w:rsidRPr="0055469F">
        <w:rPr>
          <w:rFonts w:ascii="Garamond" w:hAnsi="Garamond"/>
          <w:bCs/>
          <w:sz w:val="22"/>
          <w:szCs w:val="22"/>
        </w:rPr>
        <w:t>una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congregación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Pr="0055469F">
        <w:rPr>
          <w:rFonts w:ascii="Garamond" w:hAnsi="Garamond"/>
          <w:bCs/>
          <w:sz w:val="22"/>
          <w:szCs w:val="22"/>
        </w:rPr>
        <w:t>Puede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encontrar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el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estudio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completo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55469F">
        <w:rPr>
          <w:rFonts w:ascii="Garamond" w:hAnsi="Garamond"/>
          <w:bCs/>
          <w:sz w:val="22"/>
          <w:szCs w:val="22"/>
        </w:rPr>
        <w:t>cada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semana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55469F">
        <w:rPr>
          <w:rFonts w:ascii="Garamond" w:hAnsi="Garamond"/>
          <w:bCs/>
          <w:sz w:val="22"/>
          <w:szCs w:val="22"/>
        </w:rPr>
        <w:t>en</w:t>
      </w:r>
      <w:proofErr w:type="spellEnd"/>
      <w:r w:rsidRPr="0055469F">
        <w:rPr>
          <w:rFonts w:ascii="Garamond" w:hAnsi="Garamond"/>
          <w:bCs/>
          <w:sz w:val="22"/>
          <w:szCs w:val="22"/>
        </w:rPr>
        <w:t xml:space="preserve"> </w:t>
      </w:r>
      <w:r w:rsidRPr="0055469F">
        <w:rPr>
          <w:rFonts w:ascii="Garamond" w:hAnsi="Garamond"/>
          <w:bCs/>
          <w:i/>
          <w:iCs/>
          <w:sz w:val="22"/>
          <w:szCs w:val="22"/>
        </w:rPr>
        <w:t>www.sermonsthatwork.org</w:t>
      </w:r>
      <w:r w:rsidRPr="0055469F">
        <w:rPr>
          <w:rFonts w:ascii="Garamond" w:hAnsi="Garamond"/>
          <w:bCs/>
          <w:sz w:val="22"/>
          <w:szCs w:val="22"/>
        </w:rPr>
        <w:t xml:space="preserve">. </w:t>
      </w:r>
      <w:r w:rsidR="0055469F" w:rsidRPr="0055469F">
        <w:rPr>
          <w:rFonts w:ascii="Garamond" w:hAnsi="Garamond"/>
          <w:bCs/>
          <w:sz w:val="22"/>
          <w:szCs w:val="22"/>
        </w:rPr>
        <w:t xml:space="preserve">El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estudio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esta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semana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para la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Epifanía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7 (C)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fue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escrito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por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Larissa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Minniecon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, la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misionera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de la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verdad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y la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reconciliación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para la Junta Anglicana de Misión, Australia, y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una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trabajadora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indígena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ayuda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="0055469F" w:rsidRPr="0055469F">
        <w:rPr>
          <w:rFonts w:ascii="Garamond" w:hAnsi="Garamond"/>
          <w:bCs/>
          <w:sz w:val="22"/>
          <w:szCs w:val="22"/>
        </w:rPr>
        <w:t>emergencia</w:t>
      </w:r>
      <w:proofErr w:type="spellEnd"/>
      <w:r w:rsidR="0055469F" w:rsidRPr="0055469F">
        <w:rPr>
          <w:rFonts w:ascii="Garamond" w:hAnsi="Garamond"/>
          <w:bCs/>
          <w:sz w:val="22"/>
          <w:szCs w:val="22"/>
        </w:rPr>
        <w:t xml:space="preserve"> con la Iglesia Anglicana de San Juan, Glebe</w:t>
      </w:r>
      <w:r w:rsidR="002C1E33" w:rsidRPr="0055469F">
        <w:rPr>
          <w:rFonts w:ascii="Garamond" w:hAnsi="Garamond"/>
          <w:bCs/>
          <w:sz w:val="22"/>
          <w:szCs w:val="22"/>
        </w:rPr>
        <w:t>.</w:t>
      </w:r>
      <w:r w:rsidR="00424057" w:rsidRPr="0055469F">
        <w:rPr>
          <w:rFonts w:ascii="Garamond" w:hAnsi="Garamond"/>
          <w:bCs/>
          <w:sz w:val="22"/>
          <w:szCs w:val="22"/>
        </w:rPr>
        <w:t xml:space="preserve"> </w:t>
      </w:r>
    </w:p>
    <w:p w14:paraId="69A9804E" w14:textId="77777777" w:rsidR="0055469F" w:rsidRPr="0055469F" w:rsidRDefault="0055469F" w:rsidP="0089196E">
      <w:pPr>
        <w:pBdr>
          <w:bottom w:val="single" w:sz="6" w:space="1" w:color="auto"/>
        </w:pBdr>
        <w:rPr>
          <w:rFonts w:ascii="Garamond" w:hAnsi="Garamond"/>
          <w:bCs/>
          <w:sz w:val="22"/>
          <w:szCs w:val="22"/>
        </w:rPr>
      </w:pPr>
    </w:p>
    <w:p w14:paraId="5B89A9FD" w14:textId="77777777" w:rsidR="00424057" w:rsidRPr="0055469F" w:rsidRDefault="00424057" w:rsidP="0089196E">
      <w:pPr>
        <w:pStyle w:val="NormalWeb"/>
        <w:spacing w:after="0" w:line="240" w:lineRule="auto"/>
        <w:rPr>
          <w:rFonts w:ascii="Garamond" w:hAnsi="Garamond" w:cs="Segoe UI"/>
          <w:b/>
          <w:bCs/>
          <w:sz w:val="22"/>
          <w:szCs w:val="22"/>
        </w:rPr>
        <w:sectPr w:rsidR="00424057" w:rsidRPr="0055469F" w:rsidSect="00424057">
          <w:footerReference w:type="default" r:id="rId8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8607F36" w14:textId="77777777" w:rsidR="0055469F" w:rsidRPr="0055469F" w:rsidRDefault="0055469F" w:rsidP="0055469F">
      <w:pPr>
        <w:pStyle w:val="NormalWeb"/>
        <w:spacing w:after="0" w:line="240" w:lineRule="auto"/>
        <w:rPr>
          <w:rFonts w:ascii="Garamond" w:hAnsi="Garamond" w:cs="Segoe UI"/>
          <w:b/>
          <w:bCs/>
          <w:sz w:val="22"/>
          <w:szCs w:val="22"/>
        </w:rPr>
      </w:pPr>
      <w:r w:rsidRPr="0055469F">
        <w:rPr>
          <w:rFonts w:ascii="Garamond" w:hAnsi="Garamond" w:cs="Segoe UI"/>
          <w:b/>
          <w:bCs/>
          <w:sz w:val="22"/>
          <w:szCs w:val="22"/>
        </w:rPr>
        <w:t xml:space="preserve">1 </w:t>
      </w:r>
      <w:proofErr w:type="gramStart"/>
      <w:r w:rsidRPr="0055469F">
        <w:rPr>
          <w:rFonts w:ascii="Garamond" w:hAnsi="Garamond" w:cs="Segoe UI"/>
          <w:b/>
          <w:bCs/>
          <w:sz w:val="22"/>
          <w:szCs w:val="22"/>
        </w:rPr>
        <w:t>Corintios</w:t>
      </w:r>
      <w:proofErr w:type="gramEnd"/>
      <w:r w:rsidRPr="0055469F">
        <w:rPr>
          <w:rFonts w:ascii="Garamond" w:hAnsi="Garamond" w:cs="Segoe UI"/>
          <w:b/>
          <w:bCs/>
          <w:sz w:val="22"/>
          <w:szCs w:val="22"/>
        </w:rPr>
        <w:t xml:space="preserve"> 15:12-20 </w:t>
      </w:r>
    </w:p>
    <w:p w14:paraId="0DCF7977" w14:textId="711F4997" w:rsidR="0055469F" w:rsidRPr="0055469F" w:rsidRDefault="0055469F" w:rsidP="0055469F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12 </w:t>
      </w:r>
      <w:proofErr w:type="gramStart"/>
      <w:r w:rsidRPr="0055469F">
        <w:rPr>
          <w:rFonts w:ascii="Garamond" w:hAnsi="Garamond" w:cs="Segoe UI"/>
          <w:sz w:val="22"/>
          <w:szCs w:val="22"/>
        </w:rPr>
        <w:t>Pero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si nuestro mensaje es que Cristo resucitó, ¿por qué dicen algunos de ustedes que los muertos no resucitan?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13 </w:t>
      </w:r>
      <w:proofErr w:type="gramStart"/>
      <w:r w:rsidRPr="0055469F">
        <w:rPr>
          <w:rFonts w:ascii="Garamond" w:hAnsi="Garamond" w:cs="Segoe UI"/>
          <w:sz w:val="22"/>
          <w:szCs w:val="22"/>
        </w:rPr>
        <w:t>Porque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si los muertos no resucitan, entonces tampoco Cristo resucitó;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14 </w:t>
      </w:r>
      <w:r w:rsidRPr="0055469F">
        <w:rPr>
          <w:rFonts w:ascii="Garamond" w:hAnsi="Garamond" w:cs="Segoe UI"/>
          <w:sz w:val="22"/>
          <w:szCs w:val="22"/>
        </w:rPr>
        <w:t>y si Cristo no resucitó, el mensaje que predicamos no vale para nada, ni tampoco vale para nada la fe que ustedes tienen.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15 </w:t>
      </w:r>
      <w:proofErr w:type="gramStart"/>
      <w:r w:rsidRPr="0055469F">
        <w:rPr>
          <w:rFonts w:ascii="Garamond" w:hAnsi="Garamond" w:cs="Segoe UI"/>
          <w:sz w:val="22"/>
          <w:szCs w:val="22"/>
        </w:rPr>
        <w:t>Si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esto fuera así, nosotros resultaríamos ser testigos falsos de Dios, puesto que estaríamos afirmando en contra de Dios que él resucitó a Cristo, cuando en realidad no lo habría resucitado si fuera verdad que los muertos no resucitan.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16 </w:t>
      </w:r>
      <w:proofErr w:type="gramStart"/>
      <w:r w:rsidRPr="0055469F">
        <w:rPr>
          <w:rFonts w:ascii="Garamond" w:hAnsi="Garamond" w:cs="Segoe UI"/>
          <w:sz w:val="22"/>
          <w:szCs w:val="22"/>
        </w:rPr>
        <w:t>Porque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si los muertos no resucitan, entonces tampoco Cristo resucitó;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17 </w:t>
      </w:r>
      <w:r w:rsidRPr="0055469F">
        <w:rPr>
          <w:rFonts w:ascii="Garamond" w:hAnsi="Garamond" w:cs="Segoe UI"/>
          <w:sz w:val="22"/>
          <w:szCs w:val="22"/>
        </w:rPr>
        <w:t>y si Cristo no resucitó, la fe de ustedes no vale para nada: todavía siguen en sus pecados.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18 </w:t>
      </w:r>
      <w:proofErr w:type="gramStart"/>
      <w:r w:rsidRPr="0055469F">
        <w:rPr>
          <w:rFonts w:ascii="Garamond" w:hAnsi="Garamond" w:cs="Segoe UI"/>
          <w:sz w:val="22"/>
          <w:szCs w:val="22"/>
        </w:rPr>
        <w:t>En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este caso, también están perdidos los que murieron creyendo en Cristo. 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19 </w:t>
      </w:r>
      <w:proofErr w:type="gramStart"/>
      <w:r w:rsidRPr="0055469F">
        <w:rPr>
          <w:rFonts w:ascii="Garamond" w:hAnsi="Garamond" w:cs="Segoe UI"/>
          <w:sz w:val="22"/>
          <w:szCs w:val="22"/>
        </w:rPr>
        <w:t>Si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nuestra esperanza en Cristo solamente vale para esta vida, somos los más desdichados de todos.</w:t>
      </w:r>
      <w:r w:rsidRPr="0055469F">
        <w:rPr>
          <w:rFonts w:ascii="Garamond" w:hAnsi="Garamond" w:cs="Segoe UI"/>
          <w:sz w:val="22"/>
          <w:szCs w:val="22"/>
        </w:rPr>
        <w:t xml:space="preserve"> </w:t>
      </w:r>
      <w:r w:rsidRPr="0055469F">
        <w:rPr>
          <w:rFonts w:ascii="Garamond" w:hAnsi="Garamond" w:cs="Segoe UI"/>
          <w:b/>
          <w:bCs/>
          <w:sz w:val="22"/>
          <w:szCs w:val="22"/>
          <w:vertAlign w:val="superscript"/>
        </w:rPr>
        <w:t>20 </w:t>
      </w:r>
      <w:proofErr w:type="gramStart"/>
      <w:r w:rsidRPr="0055469F">
        <w:rPr>
          <w:rFonts w:ascii="Garamond" w:hAnsi="Garamond" w:cs="Segoe UI"/>
          <w:sz w:val="22"/>
          <w:szCs w:val="22"/>
        </w:rPr>
        <w:t>Pero</w:t>
      </w:r>
      <w:proofErr w:type="gramEnd"/>
      <w:r w:rsidRPr="0055469F">
        <w:rPr>
          <w:rFonts w:ascii="Garamond" w:hAnsi="Garamond" w:cs="Segoe UI"/>
          <w:sz w:val="22"/>
          <w:szCs w:val="22"/>
        </w:rPr>
        <w:t xml:space="preserve"> lo cierto es que Cristo ha resucitado. Él es el primer fruto de la cosecha: ha sido el primero en resucitar.</w:t>
      </w:r>
    </w:p>
    <w:p w14:paraId="58B261BD" w14:textId="77777777" w:rsidR="00424057" w:rsidRPr="0055469F" w:rsidRDefault="00424057" w:rsidP="0089196E">
      <w:pPr>
        <w:pStyle w:val="NormalWeb"/>
        <w:spacing w:after="0" w:line="240" w:lineRule="auto"/>
        <w:rPr>
          <w:rFonts w:ascii="Garamond" w:hAnsi="Garamond" w:cs="Segoe UI"/>
          <w:color w:val="000000"/>
          <w:sz w:val="22"/>
          <w:szCs w:val="22"/>
        </w:rPr>
      </w:pPr>
    </w:p>
    <w:p w14:paraId="2A5D8967" w14:textId="77777777" w:rsidR="0055469F" w:rsidRPr="0055469F" w:rsidRDefault="00424057" w:rsidP="005546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</w:pPr>
      <w:r w:rsidRPr="0055469F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 xml:space="preserve">Comentario de </w:t>
      </w:r>
      <w:r w:rsidR="0055469F" w:rsidRPr="0055469F">
        <w:rPr>
          <w:rFonts w:ascii="Garamond" w:hAnsi="Garamond" w:cs="Gill Sans"/>
          <w:b/>
          <w:bCs/>
          <w:color w:val="000000" w:themeColor="text1"/>
          <w:sz w:val="22"/>
          <w:szCs w:val="22"/>
          <w:lang w:val="en-US"/>
        </w:rPr>
        <w:t xml:space="preserve">Larissa </w:t>
      </w:r>
      <w:proofErr w:type="spellStart"/>
      <w:r w:rsidR="0055469F" w:rsidRPr="0055469F">
        <w:rPr>
          <w:rFonts w:ascii="Garamond" w:hAnsi="Garamond" w:cs="Gill Sans"/>
          <w:b/>
          <w:bCs/>
          <w:color w:val="000000" w:themeColor="text1"/>
          <w:sz w:val="22"/>
          <w:szCs w:val="22"/>
          <w:lang w:val="en-US"/>
        </w:rPr>
        <w:t>Minniecon</w:t>
      </w:r>
      <w:proofErr w:type="spellEnd"/>
      <w:r w:rsidR="0089196E" w:rsidRPr="0055469F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br/>
      </w:r>
      <w:r w:rsidR="0055469F" w:rsidRPr="00BC636A">
        <w:rPr>
          <w:rFonts w:ascii="Garamond" w:hAnsi="Garamond" w:cs="Gill Sans"/>
          <w:color w:val="000000" w:themeColor="text1"/>
          <w:sz w:val="22"/>
          <w:szCs w:val="22"/>
        </w:rPr>
        <w:t xml:space="preserve">«El hecho de que el Evangelio no llegara como una Buena Noticia para los aborígenes, sino como una mala noticia, se debió a la noción que tenían los Misioneros de que toda la Cultura Aborigen era demoníaca. Así comenzó un ministerio de opresión y degradación, tratando de convertir a los aborígenes en blancos. Así, hoy la fe cristiana de los aborígenes se esfuerza por </w:t>
      </w:r>
      <w:proofErr w:type="spellStart"/>
      <w:r w:rsidR="0055469F" w:rsidRPr="00BC636A">
        <w:rPr>
          <w:rFonts w:ascii="Garamond" w:hAnsi="Garamond" w:cs="Gill Sans"/>
          <w:color w:val="000000" w:themeColor="text1"/>
          <w:sz w:val="22"/>
          <w:szCs w:val="22"/>
        </w:rPr>
        <w:t>aborigenizar</w:t>
      </w:r>
      <w:proofErr w:type="spellEnd"/>
      <w:r w:rsidR="0055469F" w:rsidRPr="00BC636A">
        <w:rPr>
          <w:rFonts w:ascii="Garamond" w:hAnsi="Garamond" w:cs="Gill Sans"/>
          <w:color w:val="000000" w:themeColor="text1"/>
          <w:sz w:val="22"/>
          <w:szCs w:val="22"/>
        </w:rPr>
        <w:t xml:space="preserve"> el Evangelio y la enseñanza cristiana».</w:t>
      </w:r>
    </w:p>
    <w:p w14:paraId="3A2D77A2" w14:textId="77777777" w:rsidR="0055469F" w:rsidRPr="0055469F" w:rsidRDefault="0055469F" w:rsidP="005546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</w:pPr>
      <w:r w:rsidRPr="0055469F">
        <w:rPr>
          <w:rFonts w:ascii="Garamond" w:hAnsi="Garamond" w:cs="Gill Sans"/>
          <w:color w:val="000000" w:themeColor="text1"/>
          <w:sz w:val="22"/>
          <w:szCs w:val="22"/>
        </w:rPr>
        <w:t>-</w:t>
      </w:r>
      <w:r w:rsidRPr="0055469F">
        <w:rPr>
          <w:rFonts w:ascii="Garamond" w:hAnsi="Garamond" w:cs="Gill Sans"/>
          <w:i/>
          <w:iCs/>
          <w:color w:val="000000" w:themeColor="text1"/>
          <w:sz w:val="22"/>
          <w:szCs w:val="22"/>
        </w:rPr>
        <w:t xml:space="preserve"> Obispo James </w:t>
      </w:r>
      <w:proofErr w:type="spellStart"/>
      <w:r w:rsidRPr="0055469F">
        <w:rPr>
          <w:rFonts w:ascii="Garamond" w:hAnsi="Garamond" w:cs="Gill Sans"/>
          <w:i/>
          <w:iCs/>
          <w:color w:val="000000" w:themeColor="text1"/>
          <w:sz w:val="22"/>
          <w:szCs w:val="22"/>
        </w:rPr>
        <w:t>Leftwich</w:t>
      </w:r>
      <w:proofErr w:type="spellEnd"/>
      <w:r w:rsidRPr="0055469F">
        <w:rPr>
          <w:rFonts w:ascii="Garamond" w:hAnsi="Garamond" w:cs="Gill Sans"/>
          <w:i/>
          <w:iCs/>
          <w:color w:val="000000" w:themeColor="text1"/>
          <w:sz w:val="22"/>
          <w:szCs w:val="22"/>
        </w:rPr>
        <w:t xml:space="preserve">, de </w:t>
      </w:r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Christian </w:t>
      </w:r>
      <w:proofErr w:type="spellStart"/>
      <w:r w:rsidRPr="0055469F">
        <w:rPr>
          <w:rFonts w:ascii="Garamond" w:hAnsi="Garamond" w:cs="Gill Sans"/>
          <w:color w:val="000000" w:themeColor="text1"/>
          <w:sz w:val="22"/>
          <w:szCs w:val="22"/>
        </w:rPr>
        <w:t>Faith</w:t>
      </w:r>
      <w:proofErr w:type="spellEnd"/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 and </w:t>
      </w:r>
      <w:proofErr w:type="spellStart"/>
      <w:r w:rsidRPr="0055469F">
        <w:rPr>
          <w:rFonts w:ascii="Garamond" w:hAnsi="Garamond" w:cs="Gill Sans"/>
          <w:color w:val="000000" w:themeColor="text1"/>
          <w:sz w:val="22"/>
          <w:szCs w:val="22"/>
        </w:rPr>
        <w:t>Aboriginal</w:t>
      </w:r>
      <w:proofErr w:type="spellEnd"/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 Culture</w:t>
      </w:r>
      <w:r w:rsidRPr="0055469F">
        <w:rPr>
          <w:rFonts w:ascii="Garamond" w:hAnsi="Garamond" w:cs="Gill Sans"/>
          <w:i/>
          <w:iCs/>
          <w:color w:val="000000" w:themeColor="text1"/>
          <w:sz w:val="22"/>
          <w:szCs w:val="22"/>
        </w:rPr>
        <w:t>, Consejo Nacional de Iglesias de Australia</w:t>
      </w:r>
    </w:p>
    <w:p w14:paraId="001FBBED" w14:textId="77777777" w:rsidR="0055469F" w:rsidRPr="0055469F" w:rsidRDefault="0055469F" w:rsidP="005546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</w:pPr>
    </w:p>
    <w:p w14:paraId="37EEA5E2" w14:textId="2D3E9FCB" w:rsidR="0055469F" w:rsidRPr="0055469F" w:rsidRDefault="0055469F" w:rsidP="0055469F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</w:pPr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Como personas de fe, mantenemos esta tensión de la resurrección como ancla de nuestra fe cristiana, proclamando </w:t>
      </w:r>
      <w:proofErr w:type="gramStart"/>
      <w:r w:rsidRPr="0055469F">
        <w:rPr>
          <w:rFonts w:ascii="Garamond" w:hAnsi="Garamond" w:cs="Gill Sans"/>
          <w:color w:val="000000" w:themeColor="text1"/>
          <w:sz w:val="22"/>
          <w:szCs w:val="22"/>
        </w:rPr>
        <w:t>que</w:t>
      </w:r>
      <w:proofErr w:type="gramEnd"/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 sin la resurrección de Cristo, la fe es inútil y la humanidad permanece en el pecado. Los escritos del apóstol Pablo desafían a los creyentes a reconocer el poder transformador del Evangelio, pero ¿cómo se comparte y se recibe este mensaje en otras personas y culturas?</w:t>
      </w:r>
      <w:r w:rsidRPr="0055469F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Las palabras del obispo James </w:t>
      </w:r>
      <w:proofErr w:type="spellStart"/>
      <w:r w:rsidRPr="0055469F">
        <w:rPr>
          <w:rFonts w:ascii="Garamond" w:hAnsi="Garamond" w:cs="Gill Sans"/>
          <w:color w:val="000000" w:themeColor="text1"/>
          <w:sz w:val="22"/>
          <w:szCs w:val="22"/>
        </w:rPr>
        <w:t>Leftwich</w:t>
      </w:r>
      <w:proofErr w:type="spellEnd"/>
      <w:r w:rsidRPr="0055469F">
        <w:rPr>
          <w:rFonts w:ascii="Garamond" w:hAnsi="Garamond" w:cs="Gill Sans"/>
          <w:color w:val="000000" w:themeColor="text1"/>
          <w:sz w:val="22"/>
          <w:szCs w:val="22"/>
        </w:rPr>
        <w:t xml:space="preserve"> arrojan luz sobre la tensión histórica entre la fe cristiana y nuestra experiencia como pueblo indígena y cultura aborigen. Los misioneros, en su mentalidad colonial, a menudo tergiversaron el Evangelio al presentar las tradiciones y la identidad aborígenes como inherentemente demoníacas. Esta injusticia se opone al don de la justicia transformadora que heredamos en la resurrección de Cristo, que restaura y redime toda la creación. Hoy en día, los cristianos aborígenes e isleños del Estrecho de Torres están recuperando su fe «</w:t>
      </w:r>
      <w:proofErr w:type="spellStart"/>
      <w:r w:rsidRPr="0055469F">
        <w:rPr>
          <w:rFonts w:ascii="Garamond" w:hAnsi="Garamond" w:cs="Gill Sans"/>
          <w:color w:val="000000" w:themeColor="text1"/>
          <w:sz w:val="22"/>
          <w:szCs w:val="22"/>
        </w:rPr>
        <w:t>aborigenizando</w:t>
      </w:r>
      <w:proofErr w:type="spellEnd"/>
      <w:r w:rsidRPr="0055469F">
        <w:rPr>
          <w:rFonts w:ascii="Garamond" w:hAnsi="Garamond" w:cs="Gill Sans"/>
          <w:color w:val="000000" w:themeColor="text1"/>
          <w:sz w:val="22"/>
          <w:szCs w:val="22"/>
        </w:rPr>
        <w:t>» el Evangelio, asegurándose de que habla de nuestras experiencias únicas a través de una lente cultural. Este acto de resistencia y restauración demuestra el verdadero propósito del Evangelio: un mensaje de esperanza, liberación y justicia. La Iglesia debe enfrentarse a su complicidad en la opresión y la injusticia; debe encarnar una fe que defienda la justicia transformadora y la verdadera reconciliación.</w:t>
      </w:r>
    </w:p>
    <w:p w14:paraId="4B4B2766" w14:textId="595E9ED3" w:rsidR="00424057" w:rsidRPr="0055469F" w:rsidRDefault="00424057" w:rsidP="0089196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</w:rPr>
        <w:sectPr w:rsidR="00424057" w:rsidRPr="0055469F" w:rsidSect="00424057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6465F0DD" w14:textId="0603B39D" w:rsidR="00604DCB" w:rsidRPr="0055469F" w:rsidRDefault="00604DCB" w:rsidP="0055469F">
      <w:pPr>
        <w:pStyle w:val="NormalWeb"/>
        <w:pBdr>
          <w:bottom w:val="single" w:sz="6" w:space="1" w:color="auto"/>
        </w:pBdr>
        <w:spacing w:after="0" w:line="240" w:lineRule="auto"/>
        <w:rPr>
          <w:rFonts w:ascii="Garamond" w:hAnsi="Garamond"/>
          <w:sz w:val="22"/>
          <w:szCs w:val="22"/>
        </w:rPr>
      </w:pPr>
    </w:p>
    <w:p w14:paraId="3E9D25DE" w14:textId="3703138D" w:rsidR="00424057" w:rsidRPr="0055469F" w:rsidRDefault="00424057" w:rsidP="0055469F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b/>
          <w:bCs/>
          <w:color w:val="000000"/>
          <w:sz w:val="22"/>
          <w:szCs w:val="22"/>
          <w:lang w:val="es-ES"/>
        </w:rPr>
      </w:pPr>
      <w:r w:rsidRPr="0055469F">
        <w:rPr>
          <w:rStyle w:val="text"/>
          <w:rFonts w:ascii="Garamond" w:hAnsi="Garamond" w:cs="Gill Sans"/>
          <w:b/>
          <w:bCs/>
          <w:color w:val="000000"/>
          <w:sz w:val="22"/>
          <w:szCs w:val="22"/>
          <w:lang w:val="es-ES"/>
        </w:rPr>
        <w:t>Preguntas de discusión</w:t>
      </w:r>
    </w:p>
    <w:p w14:paraId="4826FD46" w14:textId="77777777" w:rsidR="0055469F" w:rsidRPr="0055469F" w:rsidRDefault="0055469F" w:rsidP="0055469F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sz w:val="22"/>
          <w:szCs w:val="22"/>
          <w:lang w:val="en-US"/>
        </w:rPr>
      </w:pPr>
      <w:r w:rsidRPr="0055469F">
        <w:rPr>
          <w:rFonts w:ascii="Garamond" w:hAnsi="Garamond" w:cs="Gill Sans"/>
          <w:sz w:val="22"/>
          <w:szCs w:val="22"/>
          <w:lang w:val="en-US"/>
        </w:rPr>
        <w:t xml:space="preserve">¿De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qué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manera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la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resurrección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de Cristo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nos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desafía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gramStart"/>
      <w:r w:rsidRPr="0055469F">
        <w:rPr>
          <w:rFonts w:ascii="Garamond" w:hAnsi="Garamond" w:cs="Gill Sans"/>
          <w:sz w:val="22"/>
          <w:szCs w:val="22"/>
          <w:lang w:val="en-US"/>
        </w:rPr>
        <w:t>a</w:t>
      </w:r>
      <w:proofErr w:type="gram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enfrentarnos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los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sistemas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de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opresión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encarnar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una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fe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que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traiga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restauración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dignidad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para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todos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>?</w:t>
      </w:r>
    </w:p>
    <w:p w14:paraId="1ACF35C8" w14:textId="77777777" w:rsidR="0055469F" w:rsidRPr="0055469F" w:rsidRDefault="0055469F" w:rsidP="0055469F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sz w:val="22"/>
          <w:szCs w:val="22"/>
          <w:lang w:val="en-US"/>
        </w:rPr>
      </w:pPr>
    </w:p>
    <w:p w14:paraId="1A4EFAD9" w14:textId="77777777" w:rsidR="0055469F" w:rsidRPr="0055469F" w:rsidRDefault="0055469F" w:rsidP="0055469F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sz w:val="22"/>
          <w:szCs w:val="22"/>
          <w:lang w:val="en-US"/>
        </w:rPr>
      </w:pPr>
    </w:p>
    <w:p w14:paraId="1AA967A2" w14:textId="21FD6986" w:rsidR="00424057" w:rsidRPr="0055469F" w:rsidRDefault="0055469F" w:rsidP="0055469F">
      <w:pPr>
        <w:pStyle w:val="NormalWeb"/>
        <w:shd w:val="clear" w:color="auto" w:fill="FFFFFF"/>
        <w:spacing w:after="0" w:line="240" w:lineRule="auto"/>
        <w:rPr>
          <w:rFonts w:ascii="Garamond" w:hAnsi="Garamond" w:cs="Gill Sans"/>
          <w:sz w:val="22"/>
          <w:szCs w:val="22"/>
          <w:lang w:val="en-US"/>
        </w:rPr>
      </w:pPr>
      <w:r w:rsidRPr="0055469F">
        <w:rPr>
          <w:rFonts w:ascii="Garamond" w:hAnsi="Garamond" w:cs="Gill Sans"/>
          <w:sz w:val="22"/>
          <w:szCs w:val="22"/>
          <w:lang w:val="en-US"/>
        </w:rPr>
        <w:t xml:space="preserve">¿De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qué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manera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podemos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asegurarnos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de que la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resurrección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la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fe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se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compartan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se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vivan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de forma que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honren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la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justicia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la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verdad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para las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comunidades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marginadas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 y </w:t>
      </w:r>
      <w:proofErr w:type="spellStart"/>
      <w:r w:rsidRPr="0055469F">
        <w:rPr>
          <w:rFonts w:ascii="Garamond" w:hAnsi="Garamond" w:cs="Gill Sans"/>
          <w:sz w:val="22"/>
          <w:szCs w:val="22"/>
          <w:lang w:val="en-US"/>
        </w:rPr>
        <w:t>oprimidas</w:t>
      </w:r>
      <w:proofErr w:type="spellEnd"/>
      <w:r w:rsidRPr="0055469F">
        <w:rPr>
          <w:rFonts w:ascii="Garamond" w:hAnsi="Garamond" w:cs="Gill Sans"/>
          <w:sz w:val="22"/>
          <w:szCs w:val="22"/>
          <w:lang w:val="en-US"/>
        </w:rPr>
        <w:t xml:space="preserve">? </w:t>
      </w:r>
    </w:p>
    <w:sectPr w:rsidR="00424057" w:rsidRPr="0055469F" w:rsidSect="00424057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D57E" w14:textId="77777777" w:rsidR="00237D0D" w:rsidRDefault="00237D0D" w:rsidP="00A42D24">
      <w:r>
        <w:separator/>
      </w:r>
    </w:p>
  </w:endnote>
  <w:endnote w:type="continuationSeparator" w:id="0">
    <w:p w14:paraId="67DD455E" w14:textId="77777777" w:rsidR="00237D0D" w:rsidRDefault="00237D0D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79D170BB" w:rsidR="00A42D24" w:rsidRPr="00044AF0" w:rsidRDefault="00F14187" w:rsidP="00F14187">
    <w:pPr>
      <w:pStyle w:val="Footer"/>
      <w:rPr>
        <w:sz w:val="20"/>
        <w:szCs w:val="20"/>
      </w:rPr>
    </w:pP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Published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Office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Communication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815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Second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Avenue, New York, N.Y. 10017 © 2025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Domestic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Foreign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Missionary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Society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Protestant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in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United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States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America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Scripture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quotations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with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exception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Psalms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and/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or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canticles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are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from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r w:rsidRPr="00044AF0">
      <w:rPr>
        <w:rFonts w:ascii="Gill Sans Light" w:hAnsi="Gill Sans Light" w:cs="Gill Sans Light"/>
        <w:i/>
        <w:iCs/>
        <w:sz w:val="16"/>
        <w:szCs w:val="16"/>
        <w:lang w:val="es-ES"/>
      </w:rPr>
      <w:t>Dios habla hoy</w:t>
    </w:r>
    <w:r w:rsidRPr="00044AF0">
      <w:rPr>
        <w:rFonts w:ascii="Gill Sans Light" w:hAnsi="Gill Sans Light" w:cs="Gill Sans Light"/>
        <w:sz w:val="16"/>
        <w:szCs w:val="16"/>
        <w:lang w:val="es-ES"/>
      </w:rPr>
      <w:t xml:space="preserve"> ®, © Sociedades Bíblicas Unidas, 1966, 1970, 1979, 1983, 1996.</w:t>
    </w:r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Used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permission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worldwide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7D68" w14:textId="77777777" w:rsidR="00237D0D" w:rsidRDefault="00237D0D" w:rsidP="00A42D24">
      <w:r>
        <w:separator/>
      </w:r>
    </w:p>
  </w:footnote>
  <w:footnote w:type="continuationSeparator" w:id="0">
    <w:p w14:paraId="3AD75656" w14:textId="77777777" w:rsidR="00237D0D" w:rsidRDefault="00237D0D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0C16"/>
    <w:rsid w:val="000155EC"/>
    <w:rsid w:val="000219BA"/>
    <w:rsid w:val="000442F4"/>
    <w:rsid w:val="00044AF0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8278F"/>
    <w:rsid w:val="00185CE5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37D0D"/>
    <w:rsid w:val="00245AC1"/>
    <w:rsid w:val="00271C79"/>
    <w:rsid w:val="00274504"/>
    <w:rsid w:val="00292660"/>
    <w:rsid w:val="0029376F"/>
    <w:rsid w:val="002971F0"/>
    <w:rsid w:val="002A6A0E"/>
    <w:rsid w:val="002B22C9"/>
    <w:rsid w:val="002C1E33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24057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5469F"/>
    <w:rsid w:val="00567FEA"/>
    <w:rsid w:val="00574116"/>
    <w:rsid w:val="00582CFA"/>
    <w:rsid w:val="00595224"/>
    <w:rsid w:val="005A3D85"/>
    <w:rsid w:val="005B4643"/>
    <w:rsid w:val="005D619F"/>
    <w:rsid w:val="005E06BD"/>
    <w:rsid w:val="00604DCB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76E03"/>
    <w:rsid w:val="00880C05"/>
    <w:rsid w:val="0089196E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7480A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584A"/>
    <w:rsid w:val="00B86BDB"/>
    <w:rsid w:val="00BB4404"/>
    <w:rsid w:val="00BB595B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90488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63278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4187"/>
    <w:rsid w:val="00F15D5C"/>
    <w:rsid w:val="00F26153"/>
    <w:rsid w:val="00F31679"/>
    <w:rsid w:val="00F45401"/>
    <w:rsid w:val="00F62788"/>
    <w:rsid w:val="00F650A0"/>
    <w:rsid w:val="00F84539"/>
    <w:rsid w:val="00F84732"/>
    <w:rsid w:val="00F955CC"/>
    <w:rsid w:val="00F97549"/>
    <w:rsid w:val="00FA6CFC"/>
    <w:rsid w:val="00FB13F4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F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2025-01-20T21:54:00Z</cp:lastPrinted>
  <dcterms:created xsi:type="dcterms:W3CDTF">2025-01-20T21:54:00Z</dcterms:created>
  <dcterms:modified xsi:type="dcterms:W3CDTF">2025-01-22T23:39:00Z</dcterms:modified>
</cp:coreProperties>
</file>