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4656F974" w:rsidR="00DA4BF9" w:rsidRPr="004271A1" w:rsidRDefault="00D212A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Epifanía 3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381AC228" w:rsidR="00DA4BF9" w:rsidRPr="004271A1" w:rsidRDefault="00D212A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25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enero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28175AE6" w14:textId="22004C5F" w:rsidR="006B0B9B" w:rsidRPr="00D212A9" w:rsidRDefault="00DA4BF9" w:rsidP="006B0B9B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r w:rsidR="00D212A9" w:rsidRPr="00D212A9">
        <w:rPr>
          <w:rFonts w:ascii="Garamond" w:hAnsi="Garamond"/>
          <w:sz w:val="26"/>
          <w:szCs w:val="26"/>
        </w:rPr>
        <w:t xml:space="preserve">Isaías 9:1-4; Salmo 27:1, 5-13; </w:t>
      </w:r>
      <w:r w:rsidR="00D212A9" w:rsidRPr="00D212A9">
        <w:rPr>
          <w:rFonts w:ascii="Garamond" w:hAnsi="Garamond"/>
          <w:b/>
          <w:bCs/>
          <w:sz w:val="26"/>
          <w:szCs w:val="26"/>
        </w:rPr>
        <w:t xml:space="preserve">1 </w:t>
      </w:r>
      <w:proofErr w:type="spellStart"/>
      <w:r w:rsidR="00D212A9" w:rsidRPr="00D212A9">
        <w:rPr>
          <w:rFonts w:ascii="Garamond" w:hAnsi="Garamond"/>
          <w:b/>
          <w:bCs/>
          <w:sz w:val="26"/>
          <w:szCs w:val="26"/>
        </w:rPr>
        <w:t>Corintios</w:t>
      </w:r>
      <w:proofErr w:type="spellEnd"/>
      <w:r w:rsidR="00D212A9" w:rsidRPr="00D212A9">
        <w:rPr>
          <w:rFonts w:ascii="Garamond" w:hAnsi="Garamond"/>
          <w:b/>
          <w:bCs/>
          <w:sz w:val="26"/>
          <w:szCs w:val="26"/>
        </w:rPr>
        <w:t xml:space="preserve"> 1:10-18</w:t>
      </w:r>
      <w:r w:rsidR="00D212A9" w:rsidRPr="00D212A9">
        <w:rPr>
          <w:rFonts w:ascii="Garamond" w:hAnsi="Garamond"/>
          <w:sz w:val="26"/>
          <w:szCs w:val="26"/>
        </w:rPr>
        <w:t>; Mateo 4:12-23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4EB01B8A" w14:textId="6FF7C9A4" w:rsidR="00CE31E9" w:rsidRDefault="00291E6B" w:rsidP="001104B8">
      <w:pPr>
        <w:rPr>
          <w:rFonts w:ascii="Garamond" w:hAnsi="Garamond" w:cs="Times New Roman"/>
          <w:sz w:val="26"/>
          <w:szCs w:val="26"/>
        </w:rPr>
      </w:pPr>
      <w:r w:rsidRPr="00291E6B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generoso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, concede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que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respondamos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demora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Salvador a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proclamar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todo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pueblo la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feliz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noticia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que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en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Jesucristo hay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liberación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, para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que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el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entero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vea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la gloria de sus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obras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maravillosas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y con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el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vive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291E6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91E6B">
        <w:rPr>
          <w:rFonts w:ascii="Garamond" w:hAnsi="Garamond" w:cs="Times New Roman"/>
          <w:sz w:val="26"/>
          <w:szCs w:val="26"/>
        </w:rPr>
        <w:t>Amén</w:t>
      </w:r>
      <w:proofErr w:type="spellEnd"/>
      <w:r w:rsidRPr="00291E6B">
        <w:rPr>
          <w:rFonts w:ascii="Garamond" w:hAnsi="Garamond" w:cs="Times New Roman"/>
          <w:sz w:val="26"/>
          <w:szCs w:val="26"/>
        </w:rPr>
        <w:t>.</w:t>
      </w:r>
    </w:p>
    <w:p w14:paraId="01B9731B" w14:textId="77777777" w:rsidR="00291E6B" w:rsidRPr="004271A1" w:rsidRDefault="00291E6B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0D0FC752" w14:textId="77777777" w:rsidR="005C79F9" w:rsidRDefault="005C79F9" w:rsidP="005C79F9">
      <w:pPr>
        <w:rPr>
          <w:rFonts w:ascii="Garamond" w:hAnsi="Garamond" w:cs="Times New Roman"/>
          <w:sz w:val="26"/>
          <w:szCs w:val="26"/>
        </w:rPr>
      </w:pPr>
      <w:r w:rsidRPr="005C79F9">
        <w:rPr>
          <w:rFonts w:ascii="Garamond" w:hAnsi="Garamond" w:cs="Times New Roman"/>
          <w:sz w:val="26"/>
          <w:szCs w:val="26"/>
        </w:rPr>
        <w:t xml:space="preserve">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amaba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5C79F9">
        <w:rPr>
          <w:rFonts w:ascii="Garamond" w:hAnsi="Garamond" w:cs="Times New Roman"/>
          <w:sz w:val="26"/>
          <w:szCs w:val="26"/>
        </w:rPr>
        <w:t>a</w:t>
      </w:r>
      <w:proofErr w:type="gram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grupo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personas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Como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fundador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sentía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debilidad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por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mantenía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compromiso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amoroso con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acontecimientos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comunidad. Cuando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discípula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Cloé le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informó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división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envió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una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respuesta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inmediata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forma de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correspondencia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llamamos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«la Primera Carta 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>».</w:t>
      </w:r>
    </w:p>
    <w:p w14:paraId="38CD003A" w14:textId="77777777" w:rsidR="005C79F9" w:rsidRPr="005C79F9" w:rsidRDefault="005C79F9" w:rsidP="005C79F9">
      <w:pPr>
        <w:rPr>
          <w:rFonts w:ascii="Garamond" w:hAnsi="Garamond" w:cs="Times New Roman"/>
          <w:sz w:val="26"/>
          <w:szCs w:val="26"/>
        </w:rPr>
      </w:pPr>
    </w:p>
    <w:p w14:paraId="315E5AA0" w14:textId="77777777" w:rsidR="005C79F9" w:rsidRDefault="005C79F9" w:rsidP="005C79F9">
      <w:pPr>
        <w:rPr>
          <w:rFonts w:ascii="Garamond" w:hAnsi="Garamond" w:cs="Times New Roman"/>
          <w:sz w:val="26"/>
          <w:szCs w:val="26"/>
        </w:rPr>
      </w:pPr>
      <w:r w:rsidRPr="005C79F9">
        <w:rPr>
          <w:rFonts w:ascii="Garamond" w:hAnsi="Garamond" w:cs="Times New Roman"/>
          <w:sz w:val="26"/>
          <w:szCs w:val="26"/>
        </w:rPr>
        <w:t xml:space="preserve">La ciudad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tenía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compromiso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estándar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culto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imperial y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dinámica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social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única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Roma del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siglo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I. Uno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componentes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importantes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vida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pública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era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relación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entre un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patrón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un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cliente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Este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modelo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patrocinio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caracterizaba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por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un «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patrón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»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rico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poderoso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esencia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compraba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lealtad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favores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apoyo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político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tan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arriba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escala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social,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convirtiéndolos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sus «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clientes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>».</w:t>
      </w:r>
    </w:p>
    <w:p w14:paraId="136EA11C" w14:textId="77777777" w:rsidR="005C79F9" w:rsidRPr="005C79F9" w:rsidRDefault="005C79F9" w:rsidP="005C79F9">
      <w:pPr>
        <w:rPr>
          <w:rFonts w:ascii="Garamond" w:hAnsi="Garamond" w:cs="Times New Roman"/>
          <w:sz w:val="26"/>
          <w:szCs w:val="26"/>
        </w:rPr>
      </w:pPr>
    </w:p>
    <w:p w14:paraId="0BC76AB2" w14:textId="77777777" w:rsidR="005C79F9" w:rsidRDefault="005C79F9" w:rsidP="005C79F9">
      <w:pPr>
        <w:rPr>
          <w:rFonts w:ascii="Garamond" w:hAnsi="Garamond" w:cs="Times New Roman"/>
          <w:sz w:val="26"/>
          <w:szCs w:val="26"/>
        </w:rPr>
      </w:pPr>
      <w:r w:rsidRPr="005C79F9">
        <w:rPr>
          <w:rFonts w:ascii="Garamond" w:hAnsi="Garamond" w:cs="Times New Roman"/>
          <w:sz w:val="26"/>
          <w:szCs w:val="26"/>
        </w:rPr>
        <w:t xml:space="preserve">Cuando Pablo 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enfrentó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división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causada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por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opiniones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liderazgo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enfrentó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5C79F9">
        <w:rPr>
          <w:rFonts w:ascii="Garamond" w:hAnsi="Garamond" w:cs="Times New Roman"/>
          <w:sz w:val="26"/>
          <w:szCs w:val="26"/>
        </w:rPr>
        <w:t>a</w:t>
      </w:r>
      <w:proofErr w:type="gramEnd"/>
      <w:r w:rsidRPr="005C79F9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más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opiniones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espiritualidad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teología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Estaba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advirtiendo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contra las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estructuras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culto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imperial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infiltraban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lugar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donde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todos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son uno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Cristo. El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aparente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recuerdo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confuso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sobre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bautizó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deja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claro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punto.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Seguimos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pasos de Jesús, solos, sin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importar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cuán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santo 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renombrado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sea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otro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maestro o santo. Hay un solo Dios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reveló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su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divinidad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un solo hombre: Jesucristo.</w:t>
      </w:r>
    </w:p>
    <w:p w14:paraId="7F56B39A" w14:textId="77777777" w:rsidR="005C79F9" w:rsidRPr="005C79F9" w:rsidRDefault="005C79F9" w:rsidP="005C79F9">
      <w:pPr>
        <w:rPr>
          <w:rFonts w:ascii="Garamond" w:hAnsi="Garamond" w:cs="Times New Roman"/>
          <w:sz w:val="26"/>
          <w:szCs w:val="26"/>
        </w:rPr>
      </w:pPr>
    </w:p>
    <w:p w14:paraId="7C54D579" w14:textId="1115B775" w:rsidR="005C79F9" w:rsidRDefault="005C79F9" w:rsidP="005C79F9">
      <w:pPr>
        <w:rPr>
          <w:rFonts w:ascii="Garamond" w:hAnsi="Garamond" w:cs="Times New Roman"/>
          <w:sz w:val="26"/>
          <w:szCs w:val="26"/>
        </w:rPr>
      </w:pPr>
      <w:r w:rsidRPr="005C79F9">
        <w:rPr>
          <w:rFonts w:ascii="Garamond" w:hAnsi="Garamond" w:cs="Times New Roman"/>
          <w:sz w:val="26"/>
          <w:szCs w:val="26"/>
        </w:rPr>
        <w:t xml:space="preserve">Este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modelo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elitista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desafió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debería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haber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resultado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extraño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nos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una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pista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unos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más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adelante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1:26: «</w:t>
      </w:r>
      <w:r w:rsidR="009D4D98" w:rsidRPr="009D4D98">
        <w:rPr>
          <w:rFonts w:ascii="Garamond" w:hAnsi="Garamond" w:cs="Times New Roman"/>
          <w:sz w:val="26"/>
          <w:szCs w:val="26"/>
        </w:rPr>
        <w:t xml:space="preserve">Hermanos,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deben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darse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cuenta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que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los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llamado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pesar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que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pocos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ustedes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sabios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según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los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criterios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humanos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pocos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ustedes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gente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autoridad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pertenecientes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familias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importantes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».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jerarquía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existía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fuera de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madera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la piedra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-casa,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excluía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mayoría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sus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debía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repetirse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bajo ese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techo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>.</w:t>
      </w:r>
    </w:p>
    <w:p w14:paraId="5E3F5CE1" w14:textId="77777777" w:rsidR="005C79F9" w:rsidRPr="005C79F9" w:rsidRDefault="005C79F9" w:rsidP="005C79F9">
      <w:pPr>
        <w:rPr>
          <w:rFonts w:ascii="Garamond" w:hAnsi="Garamond" w:cs="Times New Roman"/>
          <w:sz w:val="26"/>
          <w:szCs w:val="26"/>
        </w:rPr>
      </w:pPr>
    </w:p>
    <w:p w14:paraId="5D8E869B" w14:textId="6BE3FAB1" w:rsidR="005C79F9" w:rsidRPr="005C79F9" w:rsidRDefault="005C79F9" w:rsidP="005C79F9">
      <w:pPr>
        <w:rPr>
          <w:rFonts w:ascii="Garamond" w:hAnsi="Garamond" w:cs="Times New Roman"/>
          <w:sz w:val="26"/>
          <w:szCs w:val="26"/>
        </w:rPr>
      </w:pPr>
      <w:r w:rsidRPr="005C79F9">
        <w:rPr>
          <w:rFonts w:ascii="Garamond" w:hAnsi="Garamond" w:cs="Times New Roman"/>
          <w:sz w:val="26"/>
          <w:szCs w:val="26"/>
        </w:rPr>
        <w:lastRenderedPageBreak/>
        <w:t xml:space="preserve">Su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argumento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es doble.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Utilizando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herramienta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retórica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conocida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como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alusión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encubierta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», Pablo 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burló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sarcásticamente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la idea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su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enseñanza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no era comparable a la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filósofos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otros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predicadores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itinerantes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habrían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conocido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apóstol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gentiles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tendía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ser un poco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directo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especialmente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con las personas con las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sentía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más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cercano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franqueza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falta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lenguaje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elocuente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haber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molestado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5C79F9">
        <w:rPr>
          <w:rFonts w:ascii="Garamond" w:hAnsi="Garamond" w:cs="Times New Roman"/>
          <w:sz w:val="26"/>
          <w:szCs w:val="26"/>
        </w:rPr>
        <w:t>a</w:t>
      </w:r>
      <w:proofErr w:type="gram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más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centrados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 forma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mundo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hacía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cosas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señalar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su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propia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falta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riqueza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nobleza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Pablo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niveló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campo y les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recordó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que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una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increíblemente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simple,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pero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imposiblemente</w:t>
      </w:r>
      <w:proofErr w:type="spellEnd"/>
      <w:r w:rsidRPr="005C79F9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5C79F9">
        <w:rPr>
          <w:rFonts w:ascii="Garamond" w:hAnsi="Garamond" w:cs="Times New Roman"/>
          <w:sz w:val="26"/>
          <w:szCs w:val="26"/>
        </w:rPr>
        <w:t>difícil</w:t>
      </w:r>
      <w:proofErr w:type="spellEnd"/>
      <w:r w:rsidRPr="005C79F9">
        <w:rPr>
          <w:rFonts w:ascii="Garamond" w:hAnsi="Garamond" w:cs="Times New Roman"/>
          <w:sz w:val="26"/>
          <w:szCs w:val="26"/>
        </w:rPr>
        <w:t>.</w:t>
      </w:r>
    </w:p>
    <w:p w14:paraId="2EA10DD7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2FCF7EA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2438F5B9" w14:textId="77777777" w:rsidR="00E462AF" w:rsidRDefault="00E462AF" w:rsidP="00E462AF">
      <w:p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temporada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Epifanía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envió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su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luz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no solo a un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o pueblo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específico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sino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urgente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Pablo a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elimina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opiniones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variedades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creencias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Pablo era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judío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tenían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costumbre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tomar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darle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vueltas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otra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vez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mirándolo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desde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perspectivas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reflexionando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él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discutiendo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su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significado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sus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implicaciones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E462AF">
        <w:rPr>
          <w:rFonts w:ascii="Garamond" w:hAnsi="Garamond" w:cs="Times New Roman"/>
          <w:i/>
          <w:iCs/>
          <w:sz w:val="26"/>
          <w:szCs w:val="26"/>
        </w:rPr>
        <w:t>aun</w:t>
      </w:r>
      <w:proofErr w:type="spellEnd"/>
      <w:r w:rsidRPr="00E462A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i/>
          <w:iCs/>
          <w:sz w:val="26"/>
          <w:szCs w:val="26"/>
        </w:rPr>
        <w:t>así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manteniéndose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comprometidos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otros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.</w:t>
      </w:r>
    </w:p>
    <w:p w14:paraId="7DBDE1CB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383771E1" w14:textId="77777777" w:rsidR="00E462AF" w:rsidRDefault="00E462AF" w:rsidP="00E462AF">
      <w:p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 xml:space="preserve">Al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observar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entre las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denominaciones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(e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ellas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)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mundo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Estados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Unidos hoy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día, no cuesta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mucho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darse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cuenta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retos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enfrentamos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intentar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avanzar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hacia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futuro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un solo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juzguemos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criterios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corintios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divisiones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siguen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desgarradoras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para Jesús,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oró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Estamos tan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acosados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desacuerdos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las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dificultades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pueblo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Corinto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.</w:t>
      </w:r>
    </w:p>
    <w:p w14:paraId="35E60E9D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42189D01" w14:textId="77777777" w:rsidR="00E462AF" w:rsidRDefault="00E462AF" w:rsidP="00E462AF">
      <w:p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 xml:space="preserve">Cuando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intentamos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determinar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fuera,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es lo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suficientemente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conservador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o liberal,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equilibra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correctamente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piedad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i/>
          <w:iCs/>
          <w:sz w:val="26"/>
          <w:szCs w:val="26"/>
        </w:rPr>
        <w:t>cuenta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seguidor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perdemos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equilibrio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juzgarnos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462AF">
        <w:rPr>
          <w:rFonts w:ascii="Garamond" w:hAnsi="Garamond" w:cs="Times New Roman"/>
          <w:sz w:val="26"/>
          <w:szCs w:val="26"/>
        </w:rPr>
        <w:t>a</w:t>
      </w:r>
      <w:proofErr w:type="gram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otros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sino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permanecer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ayudarnos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mutuamente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camino. Todos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destinados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tropezar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gramStart"/>
      <w:r w:rsidRPr="00E462AF">
        <w:rPr>
          <w:rFonts w:ascii="Garamond" w:hAnsi="Garamond" w:cs="Times New Roman"/>
          <w:sz w:val="26"/>
          <w:szCs w:val="26"/>
        </w:rPr>
        <w:t>a</w:t>
      </w:r>
      <w:proofErr w:type="gram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equivocarnos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es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saber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seguimos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familia, lo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impulsa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continuar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juntos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medio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errores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.</w:t>
      </w:r>
    </w:p>
    <w:p w14:paraId="756371AC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454C0827" w14:textId="77777777" w:rsidR="00E462AF" w:rsidRDefault="00E462AF" w:rsidP="00E462AF">
      <w:p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 xml:space="preserve">La Iglesia Episcopal se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basa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antiguos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credos para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establecer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fe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ortodoxa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Una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vez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vamos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allá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empezamos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mirarnos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reojo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cosas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francamente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al final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importan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mucho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perdemos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vista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Aquel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llamó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Cristo se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centro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tienda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campaña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i/>
          <w:iCs/>
          <w:sz w:val="26"/>
          <w:szCs w:val="26"/>
        </w:rPr>
        <w:t>muy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amplia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Nuestro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objetivo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empujar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fuera a las personas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cerca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borde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sino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hacer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parte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reunir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E462AF">
        <w:rPr>
          <w:rFonts w:ascii="Garamond" w:hAnsi="Garamond" w:cs="Times New Roman"/>
          <w:i/>
          <w:iCs/>
          <w:sz w:val="26"/>
          <w:szCs w:val="26"/>
        </w:rPr>
        <w:t>todos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más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cerca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viga central.</w:t>
      </w:r>
    </w:p>
    <w:p w14:paraId="1A8FC1D0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10E1A360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 xml:space="preserve">Una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cita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anglicanos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han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basado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siglos es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útil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aquí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: «En lo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esencial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lo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esencial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libertad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caridad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».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Ninguno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posee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respuestas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Démonos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462AF">
        <w:rPr>
          <w:rFonts w:ascii="Garamond" w:hAnsi="Garamond" w:cs="Times New Roman"/>
          <w:sz w:val="26"/>
          <w:szCs w:val="26"/>
        </w:rPr>
        <w:t>a</w:t>
      </w:r>
      <w:proofErr w:type="gram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otros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libertad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expresión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sigamos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caminando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con amor hasta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lleguemos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casa.</w:t>
      </w:r>
    </w:p>
    <w:p w14:paraId="7C78B128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D0D90CC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4C2D3649" w14:textId="5FDB8040" w:rsidR="00E462AF" w:rsidRPr="00E462AF" w:rsidRDefault="00E462AF" w:rsidP="00E462AF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>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Cuándo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experimentado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divisiones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Iglesia? 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manejaste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la(s)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(es)? 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Aprendiste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algo del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otro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?</w:t>
      </w:r>
    </w:p>
    <w:p w14:paraId="7D886270" w14:textId="4897405D" w:rsidR="00E462AF" w:rsidRPr="00E462AF" w:rsidRDefault="00E462AF" w:rsidP="00E462AF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lastRenderedPageBreak/>
        <w:t>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Recuerdas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época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anterior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tu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conversión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cristianismo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parece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hoy tan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descabellada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(o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absurda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)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entonces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idea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redención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clavada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un árbol? 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Qué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cambiado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?</w:t>
      </w:r>
    </w:p>
    <w:p w14:paraId="74354D4F" w14:textId="24818AD2" w:rsidR="00E462AF" w:rsidRPr="00E462AF" w:rsidRDefault="00E462AF" w:rsidP="00E462AF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proofErr w:type="spellStart"/>
      <w:r w:rsidRPr="00E462AF">
        <w:rPr>
          <w:rFonts w:ascii="Garamond" w:hAnsi="Garamond" w:cs="Times New Roman"/>
          <w:sz w:val="26"/>
          <w:szCs w:val="26"/>
        </w:rPr>
        <w:t>Piensa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sacerdotes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ministeriales del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pasado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sentías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gran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afecto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¿Hubo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defendías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coincidían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con las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líderes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llevaron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fe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manejaste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discrepancia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?</w:t>
      </w:r>
    </w:p>
    <w:p w14:paraId="3BE3BBD2" w14:textId="7B6E1743" w:rsidR="00E462AF" w:rsidRPr="00E462AF" w:rsidRDefault="00E462AF" w:rsidP="00E462AF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>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crecido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cambiado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tu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fe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lo largo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tus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años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 Jesús? ¿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apoyas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potencial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crecimiento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estás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acuerdo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?</w:t>
      </w:r>
    </w:p>
    <w:p w14:paraId="73184EB6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425C2EBE" w14:textId="68F05E39" w:rsidR="00E462AF" w:rsidRDefault="00E462AF" w:rsidP="00E462AF">
      <w:pPr>
        <w:rPr>
          <w:rFonts w:ascii="Garamond" w:hAnsi="Garamond" w:cs="Times New Roman"/>
          <w:sz w:val="26"/>
          <w:szCs w:val="26"/>
        </w:rPr>
      </w:pPr>
      <w:proofErr w:type="spellStart"/>
      <w:r w:rsidRPr="00E462AF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hemos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sufrido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traumas a manos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miembros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Cristo,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iglesia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Esto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puede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dificultar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veamos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462AF">
        <w:rPr>
          <w:rFonts w:ascii="Garamond" w:hAnsi="Garamond" w:cs="Times New Roman"/>
          <w:sz w:val="26"/>
          <w:szCs w:val="26"/>
        </w:rPr>
        <w:t>a</w:t>
      </w:r>
      <w:proofErr w:type="gram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algunas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personas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fe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hermanos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queridos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pero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encima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todo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distingue 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tales, Jesús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oró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el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estuviera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. Durante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próxima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comprométete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E462AF">
        <w:rPr>
          <w:rFonts w:ascii="Garamond" w:hAnsi="Garamond" w:cs="Times New Roman"/>
          <w:sz w:val="26"/>
          <w:szCs w:val="26"/>
        </w:rPr>
        <w:t>a</w:t>
      </w:r>
      <w:proofErr w:type="gram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orar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diariamente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de la Iglesia. Nuestros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antepasados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espirituales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nos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han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dejado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unas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hermosas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palabras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que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utilizar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El Libro de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Común,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en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 w:cs="Times New Roman"/>
          <w:sz w:val="26"/>
          <w:szCs w:val="26"/>
        </w:rPr>
        <w:t>página</w:t>
      </w:r>
      <w:proofErr w:type="spellEnd"/>
      <w:r w:rsidRPr="00E462AF">
        <w:rPr>
          <w:rFonts w:ascii="Garamond" w:hAnsi="Garamond" w:cs="Times New Roman"/>
          <w:sz w:val="26"/>
          <w:szCs w:val="26"/>
        </w:rPr>
        <w:t xml:space="preserve"> </w:t>
      </w:r>
      <w:r w:rsidR="009D4D98">
        <w:rPr>
          <w:rFonts w:ascii="Garamond" w:hAnsi="Garamond" w:cs="Times New Roman"/>
          <w:sz w:val="26"/>
          <w:szCs w:val="26"/>
        </w:rPr>
        <w:t>598</w:t>
      </w:r>
      <w:r w:rsidRPr="00E462AF">
        <w:rPr>
          <w:rFonts w:ascii="Garamond" w:hAnsi="Garamond" w:cs="Times New Roman"/>
          <w:sz w:val="26"/>
          <w:szCs w:val="26"/>
        </w:rPr>
        <w:t>...</w:t>
      </w:r>
    </w:p>
    <w:p w14:paraId="33534C94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657A112D" w14:textId="695D937A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  <w:r w:rsidRPr="00E462AF">
        <w:rPr>
          <w:rFonts w:ascii="Garamond" w:hAnsi="Garamond" w:cs="Times New Roman"/>
          <w:sz w:val="26"/>
          <w:szCs w:val="26"/>
        </w:rPr>
        <w:t>«</w:t>
      </w:r>
      <w:r w:rsidR="009D4D98" w:rsidRPr="009D4D98">
        <w:t xml:space="preserve"> </w:t>
      </w:r>
      <w:r w:rsidR="009D4D98" w:rsidRPr="009D4D98">
        <w:rPr>
          <w:rFonts w:ascii="Garamond" w:hAnsi="Garamond" w:cs="Times New Roman"/>
          <w:sz w:val="26"/>
          <w:szCs w:val="26"/>
        </w:rPr>
        <w:t xml:space="preserve">Dios, Padre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nuestro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Señor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Jesucristo,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nuestro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único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Salvador, Príncipe de Paz: Danos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gracia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tener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en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cuenta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cuánto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hacen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peligrar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nuestras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amargas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divisiones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aparta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nosotros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todo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odio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prejuicio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cuanto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estorbe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santa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unión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concordia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; y,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ya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que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no hay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más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que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un Cuerpo y un Espíritu,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una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esperanza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en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nuestra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vocación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un Dios y Padre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todos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haz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que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seamos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unánimes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alma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corazón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unidos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en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vínculo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sagrado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verdad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paz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de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fe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caridad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que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te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glorifiquemos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una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sola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mente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voz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por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nuestro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Señor</w:t>
      </w:r>
      <w:proofErr w:type="spellEnd"/>
      <w:r w:rsidR="009D4D98" w:rsidRPr="009D4D98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="009D4D98" w:rsidRPr="009D4D98">
        <w:rPr>
          <w:rFonts w:ascii="Garamond" w:hAnsi="Garamond" w:cs="Times New Roman"/>
          <w:sz w:val="26"/>
          <w:szCs w:val="26"/>
        </w:rPr>
        <w:t>Amén</w:t>
      </w:r>
      <w:proofErr w:type="spellEnd"/>
      <w:r w:rsidRPr="00E462AF">
        <w:rPr>
          <w:rFonts w:ascii="Garamond" w:hAnsi="Garamond" w:cs="Times New Roman"/>
          <w:sz w:val="26"/>
          <w:szCs w:val="26"/>
        </w:rPr>
        <w:t>».</w:t>
      </w:r>
    </w:p>
    <w:p w14:paraId="16F1E99B" w14:textId="77777777" w:rsidR="00E462AF" w:rsidRPr="00E462AF" w:rsidRDefault="00E462AF" w:rsidP="00E462AF">
      <w:pPr>
        <w:rPr>
          <w:rFonts w:ascii="Garamond" w:hAnsi="Garamond" w:cs="Times New Roman"/>
          <w:sz w:val="26"/>
          <w:szCs w:val="26"/>
        </w:rPr>
      </w:pPr>
    </w:p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0EF862C4" w14:textId="77777777" w:rsidR="00E462AF" w:rsidRPr="00E462AF" w:rsidRDefault="00E462AF" w:rsidP="00E462AF">
      <w:pPr>
        <w:rPr>
          <w:rFonts w:ascii="Garamond" w:hAnsi="Garamond"/>
          <w:i/>
          <w:iCs/>
          <w:sz w:val="26"/>
          <w:szCs w:val="26"/>
        </w:rPr>
      </w:pPr>
      <w:r w:rsidRPr="00E462AF">
        <w:rPr>
          <w:rFonts w:ascii="Garamond" w:hAnsi="Garamond"/>
          <w:b/>
          <w:bCs/>
          <w:i/>
          <w:iCs/>
          <w:sz w:val="26"/>
          <w:szCs w:val="26"/>
        </w:rPr>
        <w:t xml:space="preserve">Sami Hency | </w:t>
      </w:r>
      <w:r w:rsidRPr="00E462AF">
        <w:rPr>
          <w:rFonts w:ascii="Garamond" w:hAnsi="Garamond"/>
          <w:i/>
          <w:iCs/>
          <w:sz w:val="26"/>
          <w:szCs w:val="26"/>
        </w:rPr>
        <w:t xml:space="preserve">Con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profunda sed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conocer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la Biblia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desde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muy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joven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Sami ha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adquirido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sabiduría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experiencia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más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allá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las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fronteras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denominacionales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.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Nacida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seno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la Iglesia Bautista del Sur,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moldeada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por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sus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años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formación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judaísmo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mesiánico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más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tarde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por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vida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no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confesional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finalmente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encontró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la Iglesia Episcopal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equilibrio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entre las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Escrituras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tradición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razón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y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lógica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que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había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estado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buscando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. El primer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domingo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que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asistió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a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iglesia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San Timoteo,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este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Cincinnati,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bautizaron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al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hijo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pareja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lesbianas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. Como persona gay, ser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testigo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inclusión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y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celebración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la comunidad LGBTQ+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iglesia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fue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un punto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inflexión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. Su eventual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trabajo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como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directora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comunicación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parroquia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ha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moldeado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consideración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por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lenguaje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y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proclamación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además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profundizar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amor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por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Oficio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Diario. Sami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está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completando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actualmente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una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Maestría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Divinidad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Seminario Episcopal Bexley-Seabury. Cuando no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está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la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iglesia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o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estudiando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le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gusta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andar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bicicleta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dibujar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edificios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y pasar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tiempo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con </w:t>
      </w:r>
      <w:proofErr w:type="spellStart"/>
      <w:r w:rsidRPr="00E462AF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E462AF">
        <w:rPr>
          <w:rFonts w:ascii="Garamond" w:hAnsi="Garamond"/>
          <w:i/>
          <w:iCs/>
          <w:sz w:val="26"/>
          <w:szCs w:val="26"/>
        </w:rPr>
        <w:t xml:space="preserve"> pareja y sus amigos.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3CD7C918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BEAE" w14:textId="77777777" w:rsidR="004319B7" w:rsidRDefault="004319B7" w:rsidP="001104B8">
      <w:r>
        <w:separator/>
      </w:r>
    </w:p>
  </w:endnote>
  <w:endnote w:type="continuationSeparator" w:id="0">
    <w:p w14:paraId="330CF179" w14:textId="77777777" w:rsidR="004319B7" w:rsidRDefault="004319B7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BEED" w14:textId="77777777" w:rsidR="004319B7" w:rsidRDefault="004319B7" w:rsidP="001104B8">
      <w:r>
        <w:separator/>
      </w:r>
    </w:p>
  </w:footnote>
  <w:footnote w:type="continuationSeparator" w:id="0">
    <w:p w14:paraId="25912040" w14:textId="77777777" w:rsidR="004319B7" w:rsidRDefault="004319B7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6"/>
  </w:num>
  <w:num w:numId="2" w16cid:durableId="1048457284">
    <w:abstractNumId w:val="8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9"/>
  </w:num>
  <w:num w:numId="8" w16cid:durableId="1720591526">
    <w:abstractNumId w:val="13"/>
  </w:num>
  <w:num w:numId="9" w16cid:durableId="1379355177">
    <w:abstractNumId w:val="7"/>
  </w:num>
  <w:num w:numId="10" w16cid:durableId="2011709476">
    <w:abstractNumId w:val="12"/>
  </w:num>
  <w:num w:numId="11" w16cid:durableId="412093803">
    <w:abstractNumId w:val="10"/>
  </w:num>
  <w:num w:numId="12" w16cid:durableId="66878406">
    <w:abstractNumId w:val="5"/>
  </w:num>
  <w:num w:numId="13" w16cid:durableId="2014337461">
    <w:abstractNumId w:val="1"/>
  </w:num>
  <w:num w:numId="14" w16cid:durableId="1496527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24DF"/>
    <w:rsid w:val="000F65EC"/>
    <w:rsid w:val="001104B8"/>
    <w:rsid w:val="00140E18"/>
    <w:rsid w:val="00291E6B"/>
    <w:rsid w:val="0029482E"/>
    <w:rsid w:val="002A3AE8"/>
    <w:rsid w:val="003050D2"/>
    <w:rsid w:val="00334546"/>
    <w:rsid w:val="003C1D14"/>
    <w:rsid w:val="004271A1"/>
    <w:rsid w:val="004319B7"/>
    <w:rsid w:val="0045393B"/>
    <w:rsid w:val="0048238F"/>
    <w:rsid w:val="004D65FB"/>
    <w:rsid w:val="004F1848"/>
    <w:rsid w:val="00560BE2"/>
    <w:rsid w:val="005A101A"/>
    <w:rsid w:val="005C0852"/>
    <w:rsid w:val="005C79F9"/>
    <w:rsid w:val="005F77A6"/>
    <w:rsid w:val="00611F08"/>
    <w:rsid w:val="006269F6"/>
    <w:rsid w:val="006B0B9B"/>
    <w:rsid w:val="006B6418"/>
    <w:rsid w:val="006C6711"/>
    <w:rsid w:val="006D2C47"/>
    <w:rsid w:val="006E4EEC"/>
    <w:rsid w:val="006E7055"/>
    <w:rsid w:val="00724601"/>
    <w:rsid w:val="007724F6"/>
    <w:rsid w:val="008B03A7"/>
    <w:rsid w:val="008E116D"/>
    <w:rsid w:val="00923B11"/>
    <w:rsid w:val="009D0E2C"/>
    <w:rsid w:val="009D4D98"/>
    <w:rsid w:val="00A57D2B"/>
    <w:rsid w:val="00A8736E"/>
    <w:rsid w:val="00AD7EEF"/>
    <w:rsid w:val="00B80678"/>
    <w:rsid w:val="00BA541C"/>
    <w:rsid w:val="00BD0D5B"/>
    <w:rsid w:val="00BD2E95"/>
    <w:rsid w:val="00CE31E9"/>
    <w:rsid w:val="00D212A9"/>
    <w:rsid w:val="00D320B1"/>
    <w:rsid w:val="00D51FC6"/>
    <w:rsid w:val="00D62514"/>
    <w:rsid w:val="00D82F49"/>
    <w:rsid w:val="00DA4BF9"/>
    <w:rsid w:val="00DD6244"/>
    <w:rsid w:val="00E003DA"/>
    <w:rsid w:val="00E06018"/>
    <w:rsid w:val="00E462AF"/>
    <w:rsid w:val="00F25FAD"/>
    <w:rsid w:val="00F306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2025-12-11T12:54:00Z</cp:lastPrinted>
  <dcterms:created xsi:type="dcterms:W3CDTF">2025-12-11T12:54:00Z</dcterms:created>
  <dcterms:modified xsi:type="dcterms:W3CDTF">2025-12-11T12:55:00Z</dcterms:modified>
</cp:coreProperties>
</file>