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8BAE" w14:textId="493BDFB3" w:rsidR="00AB72D3" w:rsidRPr="00AB72D3" w:rsidRDefault="00AB72D3" w:rsidP="00DB2AFB">
      <w:pPr>
        <w:spacing w:after="240"/>
        <w:rPr>
          <w:rFonts w:ascii="Garamond" w:hAnsi="Garamond"/>
          <w:b/>
          <w:bCs/>
          <w:sz w:val="26"/>
          <w:szCs w:val="26"/>
        </w:rPr>
      </w:pPr>
      <w:r w:rsidRPr="00AB72D3">
        <w:rPr>
          <w:rFonts w:ascii="Garamond" w:hAnsi="Garamond"/>
          <w:noProof/>
          <w:sz w:val="26"/>
          <w:szCs w:val="26"/>
        </w:rPr>
        <w:drawing>
          <wp:inline distT="0" distB="0" distL="0" distR="0" wp14:anchorId="7517E8CF" wp14:editId="314B3833">
            <wp:extent cx="1771500" cy="1259840"/>
            <wp:effectExtent l="0" t="0" r="6985" b="10160"/>
            <wp:docPr id="1" name="Picture 1"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AA1683F" w14:textId="23E50581" w:rsidR="000F61B4" w:rsidRPr="00AB72D3" w:rsidRDefault="00CE6A24" w:rsidP="00DB2AFB">
      <w:pPr>
        <w:spacing w:after="240"/>
        <w:rPr>
          <w:rFonts w:ascii="Garamond" w:hAnsi="Garamond"/>
          <w:b/>
          <w:bCs/>
          <w:sz w:val="26"/>
          <w:szCs w:val="26"/>
        </w:rPr>
      </w:pPr>
      <w:r w:rsidRPr="00AB72D3">
        <w:rPr>
          <w:rFonts w:ascii="Garamond" w:hAnsi="Garamond"/>
          <w:b/>
          <w:bCs/>
          <w:sz w:val="26"/>
          <w:szCs w:val="26"/>
        </w:rPr>
        <w:t>Epiphany 3 (A)</w:t>
      </w:r>
      <w:r w:rsidR="00AB72D3" w:rsidRPr="00AB72D3">
        <w:rPr>
          <w:rFonts w:ascii="Garamond" w:hAnsi="Garamond"/>
          <w:b/>
          <w:bCs/>
          <w:sz w:val="26"/>
          <w:szCs w:val="26"/>
        </w:rPr>
        <w:br/>
      </w:r>
      <w:r w:rsidRPr="00AB72D3">
        <w:rPr>
          <w:rFonts w:ascii="Garamond" w:hAnsi="Garamond"/>
          <w:b/>
          <w:bCs/>
          <w:sz w:val="26"/>
          <w:szCs w:val="26"/>
        </w:rPr>
        <w:t>January 25, 2026</w:t>
      </w:r>
    </w:p>
    <w:p w14:paraId="640488FD" w14:textId="2410E435" w:rsidR="00E55BB0" w:rsidRPr="00AB72D3" w:rsidRDefault="00CE6A24" w:rsidP="00DB2AFB">
      <w:pPr>
        <w:spacing w:after="240"/>
        <w:rPr>
          <w:rFonts w:ascii="Garamond" w:hAnsi="Garamond"/>
          <w:sz w:val="26"/>
          <w:szCs w:val="26"/>
        </w:rPr>
      </w:pPr>
      <w:r w:rsidRPr="00AB72D3">
        <w:rPr>
          <w:rFonts w:ascii="Garamond" w:hAnsi="Garamond"/>
          <w:b/>
          <w:bCs/>
          <w:sz w:val="26"/>
          <w:szCs w:val="26"/>
        </w:rPr>
        <w:t xml:space="preserve">RCL: </w:t>
      </w:r>
      <w:r w:rsidRPr="00AB72D3">
        <w:rPr>
          <w:rFonts w:ascii="Garamond" w:hAnsi="Garamond"/>
          <w:sz w:val="26"/>
          <w:szCs w:val="26"/>
        </w:rPr>
        <w:t xml:space="preserve">Isaiah 9:1-4; Psalm 27:1, 5-13; </w:t>
      </w:r>
      <w:r w:rsidRPr="00AB72D3">
        <w:rPr>
          <w:rFonts w:ascii="Garamond" w:hAnsi="Garamond"/>
          <w:b/>
          <w:bCs/>
          <w:sz w:val="26"/>
          <w:szCs w:val="26"/>
        </w:rPr>
        <w:t>I Corinthians 1:10-18</w:t>
      </w:r>
      <w:r w:rsidRPr="00AB72D3">
        <w:rPr>
          <w:rFonts w:ascii="Garamond" w:hAnsi="Garamond"/>
          <w:sz w:val="26"/>
          <w:szCs w:val="26"/>
        </w:rPr>
        <w:t>; Matthew 4:12-23</w:t>
      </w:r>
    </w:p>
    <w:p w14:paraId="684F6754" w14:textId="77777777" w:rsidR="00AB72D3" w:rsidRPr="00AB72D3" w:rsidRDefault="00AB72D3" w:rsidP="00DB2AFB">
      <w:pPr>
        <w:spacing w:after="240"/>
        <w:rPr>
          <w:rFonts w:ascii="Garamond" w:hAnsi="Garamond"/>
          <w:b/>
          <w:bCs/>
          <w:sz w:val="26"/>
          <w:szCs w:val="26"/>
        </w:rPr>
      </w:pPr>
    </w:p>
    <w:p w14:paraId="21C863FC" w14:textId="370F7D87" w:rsidR="00E55BB0" w:rsidRPr="00AB72D3" w:rsidRDefault="00CE6A24" w:rsidP="00DB2AFB">
      <w:pPr>
        <w:spacing w:after="240"/>
        <w:rPr>
          <w:rFonts w:ascii="Garamond" w:hAnsi="Garamond"/>
          <w:b/>
          <w:bCs/>
          <w:sz w:val="26"/>
          <w:szCs w:val="26"/>
        </w:rPr>
      </w:pPr>
      <w:r w:rsidRPr="00AB72D3">
        <w:rPr>
          <w:rFonts w:ascii="Garamond" w:hAnsi="Garamond"/>
          <w:b/>
          <w:bCs/>
          <w:sz w:val="26"/>
          <w:szCs w:val="26"/>
        </w:rPr>
        <w:t>Opening Prayer |</w:t>
      </w:r>
    </w:p>
    <w:p w14:paraId="575F2DAE" w14:textId="1901BC3B" w:rsidR="000F61B4" w:rsidRPr="00AB72D3" w:rsidRDefault="00CE6A24" w:rsidP="00DB2AFB">
      <w:pPr>
        <w:spacing w:after="240"/>
        <w:rPr>
          <w:rFonts w:ascii="Garamond" w:hAnsi="Garamond"/>
          <w:b/>
          <w:bCs/>
          <w:sz w:val="26"/>
          <w:szCs w:val="26"/>
        </w:rPr>
      </w:pPr>
      <w:r w:rsidRPr="00AB72D3">
        <w:rPr>
          <w:rFonts w:ascii="Garamond" w:hAnsi="Garamond"/>
          <w:sz w:val="26"/>
          <w:szCs w:val="26"/>
        </w:rPr>
        <w:t xml:space="preserve">Give us grace, O Lord, to answer readily the call of our Savior Jesus Christ and proclaim to all people the Good News of his salvation, that we and the whole world may perceive the glory of his marvelous </w:t>
      </w:r>
      <w:proofErr w:type="gramStart"/>
      <w:r w:rsidRPr="00AB72D3">
        <w:rPr>
          <w:rFonts w:ascii="Garamond" w:hAnsi="Garamond"/>
          <w:sz w:val="26"/>
          <w:szCs w:val="26"/>
        </w:rPr>
        <w:t>works;</w:t>
      </w:r>
      <w:proofErr w:type="gramEnd"/>
      <w:r w:rsidRPr="00AB72D3">
        <w:rPr>
          <w:rFonts w:ascii="Garamond" w:hAnsi="Garamond"/>
          <w:sz w:val="26"/>
          <w:szCs w:val="26"/>
        </w:rPr>
        <w:t xml:space="preserve"> who lives and reigns with you and the Holy Spirit, one God, </w:t>
      </w:r>
      <w:proofErr w:type="gramStart"/>
      <w:r w:rsidRPr="00AB72D3">
        <w:rPr>
          <w:rFonts w:ascii="Garamond" w:hAnsi="Garamond"/>
          <w:sz w:val="26"/>
          <w:szCs w:val="26"/>
        </w:rPr>
        <w:t>for ever and ever</w:t>
      </w:r>
      <w:proofErr w:type="gramEnd"/>
      <w:r w:rsidRPr="00AB72D3">
        <w:rPr>
          <w:rFonts w:ascii="Garamond" w:hAnsi="Garamond"/>
          <w:sz w:val="26"/>
          <w:szCs w:val="26"/>
        </w:rPr>
        <w:t>. Amen.</w:t>
      </w:r>
    </w:p>
    <w:p w14:paraId="6A2F0B4D" w14:textId="6D28F580" w:rsidR="00E55BB0" w:rsidRPr="00AB72D3" w:rsidRDefault="00CE6A24" w:rsidP="00DB2AFB">
      <w:pPr>
        <w:spacing w:after="240"/>
        <w:rPr>
          <w:rFonts w:ascii="Garamond" w:hAnsi="Garamond"/>
          <w:sz w:val="26"/>
          <w:szCs w:val="26"/>
        </w:rPr>
      </w:pPr>
      <w:r w:rsidRPr="00AB72D3">
        <w:rPr>
          <w:rFonts w:ascii="Garamond" w:hAnsi="Garamond"/>
          <w:b/>
          <w:bCs/>
          <w:sz w:val="26"/>
          <w:szCs w:val="26"/>
        </w:rPr>
        <w:t>Context |</w:t>
      </w:r>
    </w:p>
    <w:p w14:paraId="7D7D32F8" w14:textId="6F47205F" w:rsidR="00F21C34" w:rsidRPr="00AB72D3" w:rsidRDefault="00A14AC9" w:rsidP="00DB2AFB">
      <w:pPr>
        <w:spacing w:after="240"/>
        <w:rPr>
          <w:rFonts w:ascii="Garamond" w:hAnsi="Garamond"/>
          <w:sz w:val="26"/>
          <w:szCs w:val="26"/>
        </w:rPr>
      </w:pPr>
      <w:r w:rsidRPr="00AB72D3">
        <w:rPr>
          <w:rFonts w:ascii="Garamond" w:hAnsi="Garamond"/>
          <w:sz w:val="26"/>
          <w:szCs w:val="26"/>
        </w:rPr>
        <w:t>Paul love</w:t>
      </w:r>
      <w:r w:rsidR="00B12F89" w:rsidRPr="00AB72D3">
        <w:rPr>
          <w:rFonts w:ascii="Garamond" w:hAnsi="Garamond"/>
          <w:sz w:val="26"/>
          <w:szCs w:val="26"/>
        </w:rPr>
        <w:t>d</w:t>
      </w:r>
      <w:r w:rsidRPr="00AB72D3">
        <w:rPr>
          <w:rFonts w:ascii="Garamond" w:hAnsi="Garamond"/>
          <w:sz w:val="26"/>
          <w:szCs w:val="26"/>
        </w:rPr>
        <w:t xml:space="preserve"> this group of people in Corinth. As the church’s founder, Paul had a soft spot for its members and maintain</w:t>
      </w:r>
      <w:r w:rsidR="00EF05E5" w:rsidRPr="00AB72D3">
        <w:rPr>
          <w:rFonts w:ascii="Garamond" w:hAnsi="Garamond"/>
          <w:sz w:val="26"/>
          <w:szCs w:val="26"/>
        </w:rPr>
        <w:t>ed</w:t>
      </w:r>
      <w:r w:rsidRPr="00AB72D3">
        <w:rPr>
          <w:rFonts w:ascii="Garamond" w:hAnsi="Garamond"/>
          <w:sz w:val="26"/>
          <w:szCs w:val="26"/>
        </w:rPr>
        <w:t xml:space="preserve"> a loving commitment to the goings</w:t>
      </w:r>
      <w:r w:rsidR="008420CF">
        <w:rPr>
          <w:rFonts w:ascii="Garamond" w:hAnsi="Garamond"/>
          <w:sz w:val="26"/>
          <w:szCs w:val="26"/>
        </w:rPr>
        <w:t>-</w:t>
      </w:r>
      <w:r w:rsidRPr="00AB72D3">
        <w:rPr>
          <w:rFonts w:ascii="Garamond" w:hAnsi="Garamond"/>
          <w:sz w:val="26"/>
          <w:szCs w:val="26"/>
        </w:rPr>
        <w:t xml:space="preserve">on of the community. When </w:t>
      </w:r>
      <w:r w:rsidR="008420CF">
        <w:rPr>
          <w:rFonts w:ascii="Garamond" w:hAnsi="Garamond"/>
          <w:sz w:val="26"/>
          <w:szCs w:val="26"/>
        </w:rPr>
        <w:t xml:space="preserve">the </w:t>
      </w:r>
      <w:r w:rsidRPr="00AB72D3">
        <w:rPr>
          <w:rFonts w:ascii="Garamond" w:hAnsi="Garamond"/>
          <w:sz w:val="26"/>
          <w:szCs w:val="26"/>
        </w:rPr>
        <w:t>disciple Chloe report</w:t>
      </w:r>
      <w:r w:rsidR="00B12F89" w:rsidRPr="00AB72D3">
        <w:rPr>
          <w:rFonts w:ascii="Garamond" w:hAnsi="Garamond"/>
          <w:sz w:val="26"/>
          <w:szCs w:val="26"/>
        </w:rPr>
        <w:t>ed</w:t>
      </w:r>
      <w:r w:rsidRPr="00AB72D3">
        <w:rPr>
          <w:rFonts w:ascii="Garamond" w:hAnsi="Garamond"/>
          <w:sz w:val="26"/>
          <w:szCs w:val="26"/>
        </w:rPr>
        <w:t xml:space="preserve"> to Paul that there </w:t>
      </w:r>
      <w:r w:rsidR="00B12F89" w:rsidRPr="00AB72D3">
        <w:rPr>
          <w:rFonts w:ascii="Garamond" w:hAnsi="Garamond"/>
          <w:sz w:val="26"/>
          <w:szCs w:val="26"/>
        </w:rPr>
        <w:t>was</w:t>
      </w:r>
      <w:r w:rsidRPr="00AB72D3">
        <w:rPr>
          <w:rFonts w:ascii="Garamond" w:hAnsi="Garamond"/>
          <w:sz w:val="26"/>
          <w:szCs w:val="26"/>
        </w:rPr>
        <w:t xml:space="preserve"> division, Paul sen</w:t>
      </w:r>
      <w:r w:rsidR="00B12F89" w:rsidRPr="00AB72D3">
        <w:rPr>
          <w:rFonts w:ascii="Garamond" w:hAnsi="Garamond"/>
          <w:sz w:val="26"/>
          <w:szCs w:val="26"/>
        </w:rPr>
        <w:t>t</w:t>
      </w:r>
      <w:r w:rsidRPr="00AB72D3">
        <w:rPr>
          <w:rFonts w:ascii="Garamond" w:hAnsi="Garamond"/>
          <w:sz w:val="26"/>
          <w:szCs w:val="26"/>
        </w:rPr>
        <w:t xml:space="preserve"> an immediate </w:t>
      </w:r>
      <w:r w:rsidR="008420CF">
        <w:rPr>
          <w:rFonts w:ascii="Garamond" w:hAnsi="Garamond"/>
          <w:sz w:val="26"/>
          <w:szCs w:val="26"/>
        </w:rPr>
        <w:t>r</w:t>
      </w:r>
      <w:r w:rsidRPr="00AB72D3">
        <w:rPr>
          <w:rFonts w:ascii="Garamond" w:hAnsi="Garamond"/>
          <w:sz w:val="26"/>
          <w:szCs w:val="26"/>
        </w:rPr>
        <w:t>eply in the form of the correspondence we call “the First Book of Corinthians.”</w:t>
      </w:r>
    </w:p>
    <w:p w14:paraId="2C8AFC1C" w14:textId="23E978BC" w:rsidR="00F21C34" w:rsidRPr="00AB72D3" w:rsidRDefault="00F21C34" w:rsidP="00DB2AFB">
      <w:pPr>
        <w:spacing w:after="240"/>
        <w:rPr>
          <w:rFonts w:ascii="Garamond" w:hAnsi="Garamond"/>
          <w:sz w:val="26"/>
          <w:szCs w:val="26"/>
        </w:rPr>
      </w:pPr>
      <w:r w:rsidRPr="00AB72D3">
        <w:rPr>
          <w:rFonts w:ascii="Garamond" w:hAnsi="Garamond"/>
          <w:sz w:val="26"/>
          <w:szCs w:val="26"/>
        </w:rPr>
        <w:t>The city of Corinth had a standard commitment to the Imperial Cult and the unique social dynamics of first</w:t>
      </w:r>
      <w:r w:rsidR="00147E28">
        <w:rPr>
          <w:rFonts w:ascii="Garamond" w:hAnsi="Garamond"/>
          <w:sz w:val="26"/>
          <w:szCs w:val="26"/>
        </w:rPr>
        <w:t>-</w:t>
      </w:r>
      <w:r w:rsidRPr="00AB72D3">
        <w:rPr>
          <w:rFonts w:ascii="Garamond" w:hAnsi="Garamond"/>
          <w:sz w:val="26"/>
          <w:szCs w:val="26"/>
        </w:rPr>
        <w:t>century Rome. One of the important components of public life was the relationship between a patron and client. This patronage model featured a wealthy and powerful “patron” essentially buying loyalty, favors, and political support from those who were not as high up on the social ladder</w:t>
      </w:r>
      <w:r w:rsidR="00E55BB0" w:rsidRPr="00AB72D3">
        <w:rPr>
          <w:rFonts w:ascii="Garamond" w:hAnsi="Garamond"/>
          <w:sz w:val="26"/>
          <w:szCs w:val="26"/>
        </w:rPr>
        <w:t>, making them their “client</w:t>
      </w:r>
      <w:r w:rsidR="00147E28">
        <w:rPr>
          <w:rFonts w:ascii="Garamond" w:hAnsi="Garamond"/>
          <w:sz w:val="26"/>
          <w:szCs w:val="26"/>
        </w:rPr>
        <w:t>.</w:t>
      </w:r>
      <w:r w:rsidR="00E55BB0" w:rsidRPr="00AB72D3">
        <w:rPr>
          <w:rFonts w:ascii="Garamond" w:hAnsi="Garamond"/>
          <w:sz w:val="26"/>
          <w:szCs w:val="26"/>
        </w:rPr>
        <w:t>”</w:t>
      </w:r>
    </w:p>
    <w:p w14:paraId="54E9AC7E" w14:textId="6C3C7456" w:rsidR="00E55BB0" w:rsidRPr="00AB72D3" w:rsidRDefault="00F21C34" w:rsidP="00DB2AFB">
      <w:pPr>
        <w:spacing w:after="240"/>
        <w:rPr>
          <w:rFonts w:ascii="Garamond" w:hAnsi="Garamond"/>
          <w:sz w:val="26"/>
          <w:szCs w:val="26"/>
        </w:rPr>
      </w:pPr>
      <w:r w:rsidRPr="00AB72D3">
        <w:rPr>
          <w:rFonts w:ascii="Garamond" w:hAnsi="Garamond"/>
          <w:sz w:val="26"/>
          <w:szCs w:val="26"/>
        </w:rPr>
        <w:t>When Paul confront</w:t>
      </w:r>
      <w:r w:rsidR="00B12F89" w:rsidRPr="00AB72D3">
        <w:rPr>
          <w:rFonts w:ascii="Garamond" w:hAnsi="Garamond"/>
          <w:sz w:val="26"/>
          <w:szCs w:val="26"/>
        </w:rPr>
        <w:t>ed</w:t>
      </w:r>
      <w:r w:rsidRPr="00AB72D3">
        <w:rPr>
          <w:rFonts w:ascii="Garamond" w:hAnsi="Garamond"/>
          <w:sz w:val="26"/>
          <w:szCs w:val="26"/>
        </w:rPr>
        <w:t xml:space="preserve"> the division caused by the </w:t>
      </w:r>
      <w:r w:rsidR="00147E28">
        <w:rPr>
          <w:rFonts w:ascii="Garamond" w:hAnsi="Garamond"/>
          <w:sz w:val="26"/>
          <w:szCs w:val="26"/>
        </w:rPr>
        <w:t xml:space="preserve">Corinthian </w:t>
      </w:r>
      <w:r w:rsidRPr="00AB72D3">
        <w:rPr>
          <w:rFonts w:ascii="Garamond" w:hAnsi="Garamond"/>
          <w:sz w:val="26"/>
          <w:szCs w:val="26"/>
        </w:rPr>
        <w:t xml:space="preserve">church’s members having differing views on leadership, he </w:t>
      </w:r>
      <w:r w:rsidR="00B12F89" w:rsidRPr="00AB72D3">
        <w:rPr>
          <w:rFonts w:ascii="Garamond" w:hAnsi="Garamond"/>
          <w:sz w:val="26"/>
          <w:szCs w:val="26"/>
        </w:rPr>
        <w:t xml:space="preserve">confronted </w:t>
      </w:r>
      <w:r w:rsidRPr="00AB72D3">
        <w:rPr>
          <w:rFonts w:ascii="Garamond" w:hAnsi="Garamond"/>
          <w:sz w:val="26"/>
          <w:szCs w:val="26"/>
        </w:rPr>
        <w:t>more than just opinions</w:t>
      </w:r>
      <w:r w:rsidR="00E55BB0" w:rsidRPr="00AB72D3">
        <w:rPr>
          <w:rFonts w:ascii="Garamond" w:hAnsi="Garamond"/>
          <w:sz w:val="26"/>
          <w:szCs w:val="26"/>
        </w:rPr>
        <w:t xml:space="preserve"> about spirituality and theology</w:t>
      </w:r>
      <w:r w:rsidRPr="00AB72D3">
        <w:rPr>
          <w:rFonts w:ascii="Garamond" w:hAnsi="Garamond"/>
          <w:sz w:val="26"/>
          <w:szCs w:val="26"/>
        </w:rPr>
        <w:t xml:space="preserve">. He </w:t>
      </w:r>
      <w:r w:rsidR="00B12F89" w:rsidRPr="00AB72D3">
        <w:rPr>
          <w:rFonts w:ascii="Garamond" w:hAnsi="Garamond"/>
          <w:sz w:val="26"/>
          <w:szCs w:val="26"/>
        </w:rPr>
        <w:t>was warning</w:t>
      </w:r>
      <w:r w:rsidRPr="00AB72D3">
        <w:rPr>
          <w:rFonts w:ascii="Garamond" w:hAnsi="Garamond"/>
          <w:sz w:val="26"/>
          <w:szCs w:val="26"/>
        </w:rPr>
        <w:t xml:space="preserve"> against the imperial cult’s structures infiltrating the church</w:t>
      </w:r>
      <w:r w:rsidR="005465B0">
        <w:rPr>
          <w:rFonts w:ascii="Garamond" w:hAnsi="Garamond"/>
          <w:sz w:val="26"/>
          <w:szCs w:val="26"/>
        </w:rPr>
        <w:t xml:space="preserve">, </w:t>
      </w:r>
      <w:r w:rsidR="00B12F89" w:rsidRPr="00AB72D3">
        <w:rPr>
          <w:rFonts w:ascii="Garamond" w:hAnsi="Garamond"/>
          <w:sz w:val="26"/>
          <w:szCs w:val="26"/>
        </w:rPr>
        <w:t>the</w:t>
      </w:r>
      <w:r w:rsidRPr="00AB72D3">
        <w:rPr>
          <w:rFonts w:ascii="Garamond" w:hAnsi="Garamond"/>
          <w:sz w:val="26"/>
          <w:szCs w:val="26"/>
        </w:rPr>
        <w:t xml:space="preserve"> place where all are one in Christ. Paul’s </w:t>
      </w:r>
      <w:r w:rsidR="00CB71F2" w:rsidRPr="00AB72D3">
        <w:rPr>
          <w:rFonts w:ascii="Garamond" w:hAnsi="Garamond"/>
          <w:sz w:val="26"/>
          <w:szCs w:val="26"/>
        </w:rPr>
        <w:t xml:space="preserve">apparent </w:t>
      </w:r>
      <w:r w:rsidRPr="00AB72D3">
        <w:rPr>
          <w:rFonts w:ascii="Garamond" w:hAnsi="Garamond"/>
          <w:sz w:val="26"/>
          <w:szCs w:val="26"/>
        </w:rPr>
        <w:t xml:space="preserve">hazy memory of who he baptized drives the point home. We </w:t>
      </w:r>
      <w:r w:rsidR="00E55BB0" w:rsidRPr="00AB72D3">
        <w:rPr>
          <w:rFonts w:ascii="Garamond" w:hAnsi="Garamond"/>
          <w:sz w:val="26"/>
          <w:szCs w:val="26"/>
        </w:rPr>
        <w:t>follow the footsteps of Jesus, alone, no matter how holy or well-renowned another teacher or saint</w:t>
      </w:r>
      <w:r w:rsidR="00B12F89" w:rsidRPr="00AB72D3">
        <w:rPr>
          <w:rFonts w:ascii="Garamond" w:hAnsi="Garamond"/>
          <w:sz w:val="26"/>
          <w:szCs w:val="26"/>
        </w:rPr>
        <w:t xml:space="preserve"> may be</w:t>
      </w:r>
      <w:r w:rsidR="00E55BB0" w:rsidRPr="00AB72D3">
        <w:rPr>
          <w:rFonts w:ascii="Garamond" w:hAnsi="Garamond"/>
          <w:sz w:val="26"/>
          <w:szCs w:val="26"/>
        </w:rPr>
        <w:t>. There is one God who revealed their Divine self in</w:t>
      </w:r>
      <w:r w:rsidR="00B12F89" w:rsidRPr="00AB72D3">
        <w:rPr>
          <w:rFonts w:ascii="Garamond" w:hAnsi="Garamond"/>
          <w:sz w:val="26"/>
          <w:szCs w:val="26"/>
        </w:rPr>
        <w:t xml:space="preserve"> one man</w:t>
      </w:r>
      <w:r w:rsidR="005465B0">
        <w:rPr>
          <w:rFonts w:ascii="Garamond" w:hAnsi="Garamond"/>
          <w:sz w:val="26"/>
          <w:szCs w:val="26"/>
        </w:rPr>
        <w:t xml:space="preserve">: </w:t>
      </w:r>
      <w:r w:rsidR="00B12F89" w:rsidRPr="00AB72D3">
        <w:rPr>
          <w:rFonts w:ascii="Garamond" w:hAnsi="Garamond"/>
          <w:sz w:val="26"/>
          <w:szCs w:val="26"/>
        </w:rPr>
        <w:t xml:space="preserve">Jesus </w:t>
      </w:r>
      <w:r w:rsidR="00E55BB0" w:rsidRPr="00AB72D3">
        <w:rPr>
          <w:rFonts w:ascii="Garamond" w:hAnsi="Garamond"/>
          <w:sz w:val="26"/>
          <w:szCs w:val="26"/>
        </w:rPr>
        <w:t>Christ.</w:t>
      </w:r>
    </w:p>
    <w:p w14:paraId="3691CCE5" w14:textId="5133E54B" w:rsidR="00E55BB0" w:rsidRPr="00AB72D3" w:rsidRDefault="00E55BB0" w:rsidP="00DB2AFB">
      <w:pPr>
        <w:spacing w:after="240"/>
        <w:rPr>
          <w:rFonts w:ascii="Garamond" w:hAnsi="Garamond"/>
          <w:sz w:val="26"/>
          <w:szCs w:val="26"/>
        </w:rPr>
      </w:pPr>
      <w:r w:rsidRPr="00AB72D3">
        <w:rPr>
          <w:rFonts w:ascii="Garamond" w:hAnsi="Garamond"/>
          <w:sz w:val="26"/>
          <w:szCs w:val="26"/>
        </w:rPr>
        <w:t>This elitist model that Paul challenge</w:t>
      </w:r>
      <w:r w:rsidR="00B12F89" w:rsidRPr="00AB72D3">
        <w:rPr>
          <w:rFonts w:ascii="Garamond" w:hAnsi="Garamond"/>
          <w:sz w:val="26"/>
          <w:szCs w:val="26"/>
        </w:rPr>
        <w:t>d</w:t>
      </w:r>
      <w:r w:rsidRPr="00AB72D3">
        <w:rPr>
          <w:rFonts w:ascii="Garamond" w:hAnsi="Garamond"/>
          <w:sz w:val="26"/>
          <w:szCs w:val="26"/>
        </w:rPr>
        <w:t xml:space="preserve"> within the Corinthian church should have felt out of place to its members. Paul clues us in just a few verses later in 1:26, “Consider your own call, brothers and sisters: not many of you were wise by human standards, not many were </w:t>
      </w:r>
      <w:r w:rsidRPr="00AB72D3">
        <w:rPr>
          <w:rFonts w:ascii="Garamond" w:hAnsi="Garamond"/>
          <w:sz w:val="26"/>
          <w:szCs w:val="26"/>
        </w:rPr>
        <w:lastRenderedPageBreak/>
        <w:t>powerful, not many were of noble birth.” The hierarchy that exist</w:t>
      </w:r>
      <w:r w:rsidR="00B12F89" w:rsidRPr="00AB72D3">
        <w:rPr>
          <w:rFonts w:ascii="Garamond" w:hAnsi="Garamond"/>
          <w:sz w:val="26"/>
          <w:szCs w:val="26"/>
        </w:rPr>
        <w:t>ed</w:t>
      </w:r>
      <w:r w:rsidRPr="00AB72D3">
        <w:rPr>
          <w:rFonts w:ascii="Garamond" w:hAnsi="Garamond"/>
          <w:sz w:val="26"/>
          <w:szCs w:val="26"/>
        </w:rPr>
        <w:t xml:space="preserve"> outside the wood and stone of this house-church, the one that excluded </w:t>
      </w:r>
      <w:proofErr w:type="gramStart"/>
      <w:r w:rsidRPr="00AB72D3">
        <w:rPr>
          <w:rFonts w:ascii="Garamond" w:hAnsi="Garamond"/>
          <w:sz w:val="26"/>
          <w:szCs w:val="26"/>
        </w:rPr>
        <w:t>the majority of</w:t>
      </w:r>
      <w:proofErr w:type="gramEnd"/>
      <w:r w:rsidRPr="00AB72D3">
        <w:rPr>
          <w:rFonts w:ascii="Garamond" w:hAnsi="Garamond"/>
          <w:sz w:val="26"/>
          <w:szCs w:val="26"/>
        </w:rPr>
        <w:t xml:space="preserve"> its members, was not to be repeated </w:t>
      </w:r>
      <w:r w:rsidR="00B12F89" w:rsidRPr="00AB72D3">
        <w:rPr>
          <w:rFonts w:ascii="Garamond" w:hAnsi="Garamond"/>
          <w:sz w:val="26"/>
          <w:szCs w:val="26"/>
        </w:rPr>
        <w:t>under that roof</w:t>
      </w:r>
      <w:r w:rsidRPr="00AB72D3">
        <w:rPr>
          <w:rFonts w:ascii="Garamond" w:hAnsi="Garamond"/>
          <w:sz w:val="26"/>
          <w:szCs w:val="26"/>
        </w:rPr>
        <w:t>.</w:t>
      </w:r>
    </w:p>
    <w:p w14:paraId="2A26A0E9" w14:textId="18A2AA90" w:rsidR="00E55BB0" w:rsidRPr="00AB72D3" w:rsidRDefault="00E55BB0" w:rsidP="00DB2AFB">
      <w:pPr>
        <w:spacing w:after="240"/>
        <w:rPr>
          <w:rFonts w:ascii="Garamond" w:hAnsi="Garamond"/>
          <w:sz w:val="26"/>
          <w:szCs w:val="26"/>
        </w:rPr>
      </w:pPr>
      <w:r w:rsidRPr="00AB72D3">
        <w:rPr>
          <w:rFonts w:ascii="Garamond" w:hAnsi="Garamond"/>
          <w:sz w:val="26"/>
          <w:szCs w:val="26"/>
        </w:rPr>
        <w:t xml:space="preserve">His argument </w:t>
      </w:r>
      <w:r w:rsidR="00B12F89" w:rsidRPr="00AB72D3">
        <w:rPr>
          <w:rFonts w:ascii="Garamond" w:hAnsi="Garamond"/>
          <w:sz w:val="26"/>
          <w:szCs w:val="26"/>
        </w:rPr>
        <w:t>in this passage</w:t>
      </w:r>
      <w:r w:rsidRPr="00AB72D3">
        <w:rPr>
          <w:rFonts w:ascii="Garamond" w:hAnsi="Garamond"/>
          <w:sz w:val="26"/>
          <w:szCs w:val="26"/>
        </w:rPr>
        <w:t xml:space="preserve"> is twofold. Using</w:t>
      </w:r>
      <w:r w:rsidR="000F61B4" w:rsidRPr="00AB72D3">
        <w:rPr>
          <w:rFonts w:ascii="Garamond" w:hAnsi="Garamond"/>
          <w:sz w:val="26"/>
          <w:szCs w:val="26"/>
        </w:rPr>
        <w:t xml:space="preserve"> </w:t>
      </w:r>
      <w:r w:rsidR="00B12F89" w:rsidRPr="00AB72D3">
        <w:rPr>
          <w:rFonts w:ascii="Garamond" w:hAnsi="Garamond"/>
          <w:sz w:val="26"/>
          <w:szCs w:val="26"/>
        </w:rPr>
        <w:t xml:space="preserve">the </w:t>
      </w:r>
      <w:r w:rsidR="000F61B4" w:rsidRPr="00AB72D3">
        <w:rPr>
          <w:rFonts w:ascii="Garamond" w:hAnsi="Garamond"/>
          <w:sz w:val="26"/>
          <w:szCs w:val="26"/>
        </w:rPr>
        <w:t>rhetorical tool</w:t>
      </w:r>
      <w:r w:rsidR="00324182">
        <w:rPr>
          <w:rFonts w:ascii="Garamond" w:hAnsi="Garamond"/>
          <w:sz w:val="26"/>
          <w:szCs w:val="26"/>
        </w:rPr>
        <w:t xml:space="preserve"> known as “</w:t>
      </w:r>
      <w:r w:rsidRPr="00AB72D3">
        <w:rPr>
          <w:rFonts w:ascii="Garamond" w:hAnsi="Garamond"/>
          <w:sz w:val="26"/>
          <w:szCs w:val="26"/>
        </w:rPr>
        <w:t>covert allusion,” Paul sarcastically poke</w:t>
      </w:r>
      <w:r w:rsidR="00B12F89" w:rsidRPr="00AB72D3">
        <w:rPr>
          <w:rFonts w:ascii="Garamond" w:hAnsi="Garamond"/>
          <w:sz w:val="26"/>
          <w:szCs w:val="26"/>
        </w:rPr>
        <w:t>d</w:t>
      </w:r>
      <w:r w:rsidRPr="00AB72D3">
        <w:rPr>
          <w:rFonts w:ascii="Garamond" w:hAnsi="Garamond"/>
          <w:sz w:val="26"/>
          <w:szCs w:val="26"/>
        </w:rPr>
        <w:t xml:space="preserve"> fun at the idea that his teaching </w:t>
      </w:r>
      <w:r w:rsidR="00B12F89" w:rsidRPr="00AB72D3">
        <w:rPr>
          <w:rFonts w:ascii="Garamond" w:hAnsi="Garamond"/>
          <w:sz w:val="26"/>
          <w:szCs w:val="26"/>
        </w:rPr>
        <w:t>did</w:t>
      </w:r>
      <w:r w:rsidRPr="00AB72D3">
        <w:rPr>
          <w:rFonts w:ascii="Garamond" w:hAnsi="Garamond"/>
          <w:sz w:val="26"/>
          <w:szCs w:val="26"/>
        </w:rPr>
        <w:t xml:space="preserve"> not compare to the teaching of the philosophers and other traveling preachers </w:t>
      </w:r>
      <w:r w:rsidR="00F20E6F">
        <w:rPr>
          <w:rFonts w:ascii="Garamond" w:hAnsi="Garamond"/>
          <w:sz w:val="26"/>
          <w:szCs w:val="26"/>
        </w:rPr>
        <w:t>whom</w:t>
      </w:r>
      <w:r w:rsidRPr="00AB72D3">
        <w:rPr>
          <w:rFonts w:ascii="Garamond" w:hAnsi="Garamond"/>
          <w:sz w:val="26"/>
          <w:szCs w:val="26"/>
        </w:rPr>
        <w:t xml:space="preserve"> the Corinthians would have known. The Apostle to the Gentiles tended to be a bit blunt, especially with the people he felt closest to. This bluntness and lack of eloquent language may have troubled some members who were more focused on </w:t>
      </w:r>
      <w:r w:rsidR="00ED4E5D">
        <w:rPr>
          <w:rFonts w:ascii="Garamond" w:hAnsi="Garamond"/>
          <w:sz w:val="26"/>
          <w:szCs w:val="26"/>
        </w:rPr>
        <w:t>“t</w:t>
      </w:r>
      <w:r w:rsidRPr="00AB72D3">
        <w:rPr>
          <w:rFonts w:ascii="Garamond" w:hAnsi="Garamond"/>
          <w:sz w:val="26"/>
          <w:szCs w:val="26"/>
        </w:rPr>
        <w:t xml:space="preserve">he way the world did things.” By </w:t>
      </w:r>
      <w:r w:rsidR="00CB71F2" w:rsidRPr="00AB72D3">
        <w:rPr>
          <w:rFonts w:ascii="Garamond" w:hAnsi="Garamond"/>
          <w:sz w:val="26"/>
          <w:szCs w:val="26"/>
        </w:rPr>
        <w:t>pointing</w:t>
      </w:r>
      <w:r w:rsidRPr="00AB72D3">
        <w:rPr>
          <w:rFonts w:ascii="Garamond" w:hAnsi="Garamond"/>
          <w:sz w:val="26"/>
          <w:szCs w:val="26"/>
        </w:rPr>
        <w:t xml:space="preserve"> out their own lack of wealth and nobility, Paul </w:t>
      </w:r>
      <w:r w:rsidR="00B12F89" w:rsidRPr="00AB72D3">
        <w:rPr>
          <w:rFonts w:ascii="Garamond" w:hAnsi="Garamond"/>
          <w:sz w:val="26"/>
          <w:szCs w:val="26"/>
        </w:rPr>
        <w:t xml:space="preserve">leveled </w:t>
      </w:r>
      <w:r w:rsidRPr="00AB72D3">
        <w:rPr>
          <w:rFonts w:ascii="Garamond" w:hAnsi="Garamond"/>
          <w:sz w:val="26"/>
          <w:szCs w:val="26"/>
        </w:rPr>
        <w:t xml:space="preserve">the field and </w:t>
      </w:r>
      <w:r w:rsidR="00B12F89" w:rsidRPr="00AB72D3">
        <w:rPr>
          <w:rFonts w:ascii="Garamond" w:hAnsi="Garamond"/>
          <w:sz w:val="26"/>
          <w:szCs w:val="26"/>
        </w:rPr>
        <w:t>reminded</w:t>
      </w:r>
      <w:r w:rsidRPr="00AB72D3">
        <w:rPr>
          <w:rFonts w:ascii="Garamond" w:hAnsi="Garamond"/>
          <w:sz w:val="26"/>
          <w:szCs w:val="26"/>
        </w:rPr>
        <w:t xml:space="preserve"> them of the truth they were called to</w:t>
      </w:r>
      <w:r w:rsidR="00822C1F">
        <w:rPr>
          <w:rFonts w:ascii="Garamond" w:hAnsi="Garamond"/>
          <w:sz w:val="26"/>
          <w:szCs w:val="26"/>
        </w:rPr>
        <w:t>—</w:t>
      </w:r>
      <w:r w:rsidRPr="00AB72D3">
        <w:rPr>
          <w:rFonts w:ascii="Garamond" w:hAnsi="Garamond"/>
          <w:sz w:val="26"/>
          <w:szCs w:val="26"/>
        </w:rPr>
        <w:t>a truth incredibly simple, but impossibly hard.</w:t>
      </w:r>
    </w:p>
    <w:p w14:paraId="70959B9E" w14:textId="77777777" w:rsidR="00E95723" w:rsidRPr="00AB72D3" w:rsidRDefault="00E95723" w:rsidP="00DB2AFB">
      <w:pPr>
        <w:spacing w:after="240"/>
        <w:rPr>
          <w:rFonts w:ascii="Garamond" w:hAnsi="Garamond"/>
          <w:sz w:val="26"/>
          <w:szCs w:val="26"/>
        </w:rPr>
      </w:pPr>
    </w:p>
    <w:p w14:paraId="436DB340" w14:textId="78347E8D" w:rsidR="00CE6A24" w:rsidRPr="00AB72D3" w:rsidRDefault="00CE6A24" w:rsidP="00DB2AFB">
      <w:pPr>
        <w:spacing w:after="240"/>
        <w:rPr>
          <w:rFonts w:ascii="Garamond" w:hAnsi="Garamond"/>
          <w:sz w:val="26"/>
          <w:szCs w:val="26"/>
        </w:rPr>
      </w:pPr>
      <w:r w:rsidRPr="00AB72D3">
        <w:rPr>
          <w:rFonts w:ascii="Garamond" w:hAnsi="Garamond"/>
          <w:b/>
          <w:bCs/>
          <w:sz w:val="26"/>
          <w:szCs w:val="26"/>
        </w:rPr>
        <w:t>Theological Reflection |</w:t>
      </w:r>
    </w:p>
    <w:p w14:paraId="3AF29DD1" w14:textId="414CD2D4" w:rsidR="000F61B4" w:rsidRPr="00AB72D3" w:rsidRDefault="005076A2" w:rsidP="00DB2AFB">
      <w:pPr>
        <w:spacing w:after="240"/>
        <w:rPr>
          <w:rFonts w:ascii="Garamond" w:hAnsi="Garamond"/>
          <w:sz w:val="26"/>
          <w:szCs w:val="26"/>
        </w:rPr>
      </w:pPr>
      <w:r>
        <w:rPr>
          <w:rFonts w:ascii="Garamond" w:hAnsi="Garamond"/>
          <w:sz w:val="26"/>
          <w:szCs w:val="26"/>
        </w:rPr>
        <w:t>The</w:t>
      </w:r>
      <w:r w:rsidR="000F61B4" w:rsidRPr="00AB72D3">
        <w:rPr>
          <w:rFonts w:ascii="Garamond" w:hAnsi="Garamond"/>
          <w:sz w:val="26"/>
          <w:szCs w:val="26"/>
        </w:rPr>
        <w:t xml:space="preserve"> season of Epiphany reminds us that God sent out God’s light into the entire world – not just to a specific location or people, but to everyone. Paul’s urgent call for unity does not erase the need for differing opinions or varieties of beliefs. Paul was a Jew</w:t>
      </w:r>
      <w:r w:rsidR="001B7583">
        <w:rPr>
          <w:rFonts w:ascii="Garamond" w:hAnsi="Garamond"/>
          <w:sz w:val="26"/>
          <w:szCs w:val="26"/>
        </w:rPr>
        <w:t>,</w:t>
      </w:r>
      <w:r w:rsidR="000F61B4" w:rsidRPr="00AB72D3">
        <w:rPr>
          <w:rFonts w:ascii="Garamond" w:hAnsi="Garamond"/>
          <w:sz w:val="26"/>
          <w:szCs w:val="26"/>
        </w:rPr>
        <w:t xml:space="preserve"> and Jews </w:t>
      </w:r>
      <w:r w:rsidR="001B7583">
        <w:rPr>
          <w:rFonts w:ascii="Garamond" w:hAnsi="Garamond"/>
          <w:sz w:val="26"/>
          <w:szCs w:val="26"/>
        </w:rPr>
        <w:t>had the practice</w:t>
      </w:r>
      <w:r w:rsidR="000F61B4" w:rsidRPr="00AB72D3">
        <w:rPr>
          <w:rFonts w:ascii="Garamond" w:hAnsi="Garamond"/>
          <w:sz w:val="26"/>
          <w:szCs w:val="26"/>
        </w:rPr>
        <w:t xml:space="preserve"> </w:t>
      </w:r>
      <w:r w:rsidR="001B7583">
        <w:rPr>
          <w:rFonts w:ascii="Garamond" w:hAnsi="Garamond"/>
          <w:sz w:val="26"/>
          <w:szCs w:val="26"/>
        </w:rPr>
        <w:t>of t</w:t>
      </w:r>
      <w:r w:rsidR="000F61B4" w:rsidRPr="00AB72D3">
        <w:rPr>
          <w:rFonts w:ascii="Garamond" w:hAnsi="Garamond"/>
          <w:sz w:val="26"/>
          <w:szCs w:val="26"/>
        </w:rPr>
        <w:t xml:space="preserve">aking a piece of Scripture and turning it </w:t>
      </w:r>
      <w:proofErr w:type="gramStart"/>
      <w:r w:rsidR="000F61B4" w:rsidRPr="00AB72D3">
        <w:rPr>
          <w:rFonts w:ascii="Garamond" w:hAnsi="Garamond"/>
          <w:sz w:val="26"/>
          <w:szCs w:val="26"/>
        </w:rPr>
        <w:t>over and over</w:t>
      </w:r>
      <w:proofErr w:type="gramEnd"/>
      <w:r w:rsidR="000F61B4" w:rsidRPr="00AB72D3">
        <w:rPr>
          <w:rFonts w:ascii="Garamond" w:hAnsi="Garamond"/>
          <w:sz w:val="26"/>
          <w:szCs w:val="26"/>
        </w:rPr>
        <w:t xml:space="preserve">, looking at it in different ways, chewing on it, arguing about its meaning and implications, and </w:t>
      </w:r>
      <w:r w:rsidR="000F61B4" w:rsidRPr="00AB72D3">
        <w:rPr>
          <w:rFonts w:ascii="Garamond" w:hAnsi="Garamond"/>
          <w:i/>
          <w:iCs/>
          <w:sz w:val="26"/>
          <w:szCs w:val="26"/>
        </w:rPr>
        <w:t>still</w:t>
      </w:r>
      <w:r w:rsidR="000F61B4" w:rsidRPr="00AB72D3">
        <w:rPr>
          <w:rFonts w:ascii="Garamond" w:hAnsi="Garamond"/>
          <w:sz w:val="26"/>
          <w:szCs w:val="26"/>
        </w:rPr>
        <w:t xml:space="preserve"> being committed to one another.</w:t>
      </w:r>
    </w:p>
    <w:p w14:paraId="06E6A803" w14:textId="7C5AD6AC" w:rsidR="000F61B4" w:rsidRPr="00AB72D3" w:rsidRDefault="000F61B4" w:rsidP="00DB2AFB">
      <w:pPr>
        <w:spacing w:after="240"/>
        <w:rPr>
          <w:rFonts w:ascii="Garamond" w:hAnsi="Garamond"/>
          <w:sz w:val="26"/>
          <w:szCs w:val="26"/>
        </w:rPr>
      </w:pPr>
      <w:r w:rsidRPr="00AB72D3">
        <w:rPr>
          <w:rFonts w:ascii="Garamond" w:hAnsi="Garamond"/>
          <w:sz w:val="26"/>
          <w:szCs w:val="26"/>
        </w:rPr>
        <w:t xml:space="preserve">Looking at the relationships across </w:t>
      </w:r>
      <w:r w:rsidR="00943FAC">
        <w:rPr>
          <w:rFonts w:ascii="Garamond" w:hAnsi="Garamond"/>
          <w:sz w:val="26"/>
          <w:szCs w:val="26"/>
        </w:rPr>
        <w:t xml:space="preserve">(and even within) </w:t>
      </w:r>
      <w:r w:rsidRPr="00AB72D3">
        <w:rPr>
          <w:rFonts w:ascii="Garamond" w:hAnsi="Garamond"/>
          <w:sz w:val="26"/>
          <w:szCs w:val="26"/>
        </w:rPr>
        <w:t>denominations around the world, or even in the United States</w:t>
      </w:r>
      <w:r w:rsidR="00943FAC">
        <w:rPr>
          <w:rFonts w:ascii="Garamond" w:hAnsi="Garamond"/>
          <w:sz w:val="26"/>
          <w:szCs w:val="26"/>
        </w:rPr>
        <w:t xml:space="preserve"> today</w:t>
      </w:r>
      <w:r w:rsidRPr="00AB72D3">
        <w:rPr>
          <w:rFonts w:ascii="Garamond" w:hAnsi="Garamond"/>
          <w:sz w:val="26"/>
          <w:szCs w:val="26"/>
        </w:rPr>
        <w:t xml:space="preserve">, it doesn’t take long to see the challenges we face as we attempt to move into the future as one body. </w:t>
      </w:r>
      <w:r w:rsidR="00EB5B2B" w:rsidRPr="00AB72D3">
        <w:rPr>
          <w:rFonts w:ascii="Garamond" w:hAnsi="Garamond"/>
          <w:sz w:val="26"/>
          <w:szCs w:val="26"/>
        </w:rPr>
        <w:t xml:space="preserve">We may not be judging by the same measures the Corinthians were judging, but </w:t>
      </w:r>
      <w:r w:rsidR="00943FAC">
        <w:rPr>
          <w:rFonts w:ascii="Garamond" w:hAnsi="Garamond"/>
          <w:sz w:val="26"/>
          <w:szCs w:val="26"/>
        </w:rPr>
        <w:t>our</w:t>
      </w:r>
      <w:r w:rsidRPr="00AB72D3">
        <w:rPr>
          <w:rFonts w:ascii="Garamond" w:hAnsi="Garamond"/>
          <w:sz w:val="26"/>
          <w:szCs w:val="26"/>
        </w:rPr>
        <w:t xml:space="preserve"> divisions </w:t>
      </w:r>
      <w:r w:rsidR="00943FAC">
        <w:rPr>
          <w:rFonts w:ascii="Garamond" w:hAnsi="Garamond"/>
          <w:sz w:val="26"/>
          <w:szCs w:val="26"/>
        </w:rPr>
        <w:t>remain</w:t>
      </w:r>
      <w:r w:rsidRPr="00AB72D3">
        <w:rPr>
          <w:rFonts w:ascii="Garamond" w:hAnsi="Garamond"/>
          <w:sz w:val="26"/>
          <w:szCs w:val="26"/>
        </w:rPr>
        <w:t xml:space="preserve"> heartbreaking to the Jesus who prayed for our unity.</w:t>
      </w:r>
      <w:r w:rsidR="00943FAC">
        <w:rPr>
          <w:rFonts w:ascii="Garamond" w:hAnsi="Garamond"/>
          <w:sz w:val="26"/>
          <w:szCs w:val="26"/>
        </w:rPr>
        <w:t xml:space="preserve"> We are as beset by disagreements and difficulties as the people of Corinth.</w:t>
      </w:r>
    </w:p>
    <w:p w14:paraId="70BD7630" w14:textId="088CF157" w:rsidR="000F61B4" w:rsidRPr="00AB72D3" w:rsidRDefault="00EF05E5" w:rsidP="00DB2AFB">
      <w:pPr>
        <w:spacing w:after="240"/>
        <w:rPr>
          <w:rFonts w:ascii="Garamond" w:hAnsi="Garamond"/>
          <w:sz w:val="26"/>
          <w:szCs w:val="26"/>
        </w:rPr>
      </w:pPr>
      <w:r w:rsidRPr="00AB72D3">
        <w:rPr>
          <w:rFonts w:ascii="Garamond" w:hAnsi="Garamond"/>
          <w:sz w:val="26"/>
          <w:szCs w:val="26"/>
        </w:rPr>
        <w:t>When we try to determine who is in and who is out</w:t>
      </w:r>
      <w:r w:rsidR="00943FAC">
        <w:rPr>
          <w:rFonts w:ascii="Garamond" w:hAnsi="Garamond"/>
          <w:sz w:val="26"/>
          <w:szCs w:val="26"/>
        </w:rPr>
        <w:t>—</w:t>
      </w:r>
      <w:r w:rsidRPr="00AB72D3">
        <w:rPr>
          <w:rFonts w:ascii="Garamond" w:hAnsi="Garamond"/>
          <w:sz w:val="26"/>
          <w:szCs w:val="26"/>
        </w:rPr>
        <w:t xml:space="preserve">who is conservative enough or liberal enough, who balances piety correctly, who </w:t>
      </w:r>
      <w:r w:rsidRPr="00AB72D3">
        <w:rPr>
          <w:rFonts w:ascii="Garamond" w:hAnsi="Garamond"/>
          <w:i/>
          <w:iCs/>
          <w:sz w:val="26"/>
          <w:szCs w:val="26"/>
        </w:rPr>
        <w:t>counts</w:t>
      </w:r>
      <w:r w:rsidRPr="00AB72D3">
        <w:rPr>
          <w:rFonts w:ascii="Garamond" w:hAnsi="Garamond"/>
          <w:sz w:val="26"/>
          <w:szCs w:val="26"/>
        </w:rPr>
        <w:t xml:space="preserve"> as a follower of Jesus</w:t>
      </w:r>
      <w:r w:rsidR="00943FAC">
        <w:rPr>
          <w:rFonts w:ascii="Garamond" w:hAnsi="Garamond"/>
          <w:sz w:val="26"/>
          <w:szCs w:val="26"/>
        </w:rPr>
        <w:t>—</w:t>
      </w:r>
      <w:r w:rsidRPr="00AB72D3">
        <w:rPr>
          <w:rFonts w:ascii="Garamond" w:hAnsi="Garamond"/>
          <w:sz w:val="26"/>
          <w:szCs w:val="26"/>
        </w:rPr>
        <w:t xml:space="preserve">we lose our footing. We are not called to judge one another, but to stand </w:t>
      </w:r>
      <w:r w:rsidR="00943FAC">
        <w:rPr>
          <w:rFonts w:ascii="Garamond" w:hAnsi="Garamond"/>
          <w:sz w:val="26"/>
          <w:szCs w:val="26"/>
        </w:rPr>
        <w:t>together</w:t>
      </w:r>
      <w:r w:rsidRPr="00AB72D3">
        <w:rPr>
          <w:rFonts w:ascii="Garamond" w:hAnsi="Garamond"/>
          <w:sz w:val="26"/>
          <w:szCs w:val="26"/>
        </w:rPr>
        <w:t xml:space="preserve"> and help </w:t>
      </w:r>
      <w:r w:rsidR="00943FAC">
        <w:rPr>
          <w:rFonts w:ascii="Garamond" w:hAnsi="Garamond"/>
          <w:sz w:val="26"/>
          <w:szCs w:val="26"/>
        </w:rPr>
        <w:t>on</w:t>
      </w:r>
      <w:r w:rsidR="004521A7">
        <w:rPr>
          <w:rFonts w:ascii="Garamond" w:hAnsi="Garamond"/>
          <w:sz w:val="26"/>
          <w:szCs w:val="26"/>
        </w:rPr>
        <w:t>e</w:t>
      </w:r>
      <w:r w:rsidRPr="00AB72D3">
        <w:rPr>
          <w:rFonts w:ascii="Garamond" w:hAnsi="Garamond"/>
          <w:sz w:val="26"/>
          <w:szCs w:val="26"/>
        </w:rPr>
        <w:t xml:space="preserve"> </w:t>
      </w:r>
      <w:r w:rsidR="00943FAC">
        <w:rPr>
          <w:rFonts w:ascii="Garamond" w:hAnsi="Garamond"/>
          <w:sz w:val="26"/>
          <w:szCs w:val="26"/>
        </w:rPr>
        <w:t>an</w:t>
      </w:r>
      <w:r w:rsidRPr="00AB72D3">
        <w:rPr>
          <w:rFonts w:ascii="Garamond" w:hAnsi="Garamond"/>
          <w:sz w:val="26"/>
          <w:szCs w:val="26"/>
        </w:rPr>
        <w:t xml:space="preserve">other down the path. We’re all bound to stumble, to get things wrong, but it’s the unity, the knowing we are still of one family, that compels </w:t>
      </w:r>
      <w:r w:rsidR="004521A7">
        <w:rPr>
          <w:rFonts w:ascii="Garamond" w:hAnsi="Garamond"/>
          <w:sz w:val="26"/>
          <w:szCs w:val="26"/>
        </w:rPr>
        <w:t>us</w:t>
      </w:r>
      <w:r w:rsidRPr="00AB72D3">
        <w:rPr>
          <w:rFonts w:ascii="Garamond" w:hAnsi="Garamond"/>
          <w:sz w:val="26"/>
          <w:szCs w:val="26"/>
        </w:rPr>
        <w:t xml:space="preserve"> to </w:t>
      </w:r>
      <w:proofErr w:type="gramStart"/>
      <w:r w:rsidRPr="00AB72D3">
        <w:rPr>
          <w:rFonts w:ascii="Garamond" w:hAnsi="Garamond"/>
          <w:sz w:val="26"/>
          <w:szCs w:val="26"/>
        </w:rPr>
        <w:t>continue on</w:t>
      </w:r>
      <w:proofErr w:type="gramEnd"/>
      <w:r w:rsidRPr="00AB72D3">
        <w:rPr>
          <w:rFonts w:ascii="Garamond" w:hAnsi="Garamond"/>
          <w:sz w:val="26"/>
          <w:szCs w:val="26"/>
        </w:rPr>
        <w:t xml:space="preserve"> </w:t>
      </w:r>
      <w:r w:rsidR="004521A7">
        <w:rPr>
          <w:rFonts w:ascii="Garamond" w:hAnsi="Garamond"/>
          <w:sz w:val="26"/>
          <w:szCs w:val="26"/>
        </w:rPr>
        <w:t>together,</w:t>
      </w:r>
      <w:r w:rsidRPr="00AB72D3">
        <w:rPr>
          <w:rFonts w:ascii="Garamond" w:hAnsi="Garamond"/>
          <w:sz w:val="26"/>
          <w:szCs w:val="26"/>
        </w:rPr>
        <w:t xml:space="preserve"> even </w:t>
      </w:r>
      <w:proofErr w:type="gramStart"/>
      <w:r w:rsidRPr="00AB72D3">
        <w:rPr>
          <w:rFonts w:ascii="Garamond" w:hAnsi="Garamond"/>
          <w:sz w:val="26"/>
          <w:szCs w:val="26"/>
        </w:rPr>
        <w:t>in the midst of</w:t>
      </w:r>
      <w:proofErr w:type="gramEnd"/>
      <w:r w:rsidRPr="00AB72D3">
        <w:rPr>
          <w:rFonts w:ascii="Garamond" w:hAnsi="Garamond"/>
          <w:sz w:val="26"/>
          <w:szCs w:val="26"/>
        </w:rPr>
        <w:t xml:space="preserve"> our mistakes.</w:t>
      </w:r>
    </w:p>
    <w:p w14:paraId="6B6090D8" w14:textId="00185B07" w:rsidR="00045A56" w:rsidRPr="00AB72D3" w:rsidRDefault="00EF05E5" w:rsidP="00DB2AFB">
      <w:pPr>
        <w:spacing w:after="240"/>
        <w:rPr>
          <w:rFonts w:ascii="Garamond" w:hAnsi="Garamond"/>
          <w:sz w:val="26"/>
          <w:szCs w:val="26"/>
        </w:rPr>
      </w:pPr>
      <w:r w:rsidRPr="00AB72D3">
        <w:rPr>
          <w:rFonts w:ascii="Garamond" w:hAnsi="Garamond"/>
          <w:sz w:val="26"/>
          <w:szCs w:val="26"/>
        </w:rPr>
        <w:t xml:space="preserve">The Episcopal Church relies on the ancient Creeds to lay out </w:t>
      </w:r>
      <w:r w:rsidR="00081CA5">
        <w:rPr>
          <w:rFonts w:ascii="Garamond" w:hAnsi="Garamond"/>
          <w:sz w:val="26"/>
          <w:szCs w:val="26"/>
        </w:rPr>
        <w:t>the</w:t>
      </w:r>
      <w:r w:rsidRPr="00AB72D3">
        <w:rPr>
          <w:rFonts w:ascii="Garamond" w:hAnsi="Garamond"/>
          <w:sz w:val="26"/>
          <w:szCs w:val="26"/>
        </w:rPr>
        <w:t xml:space="preserve"> orthodox faith. Once we move beyond that and start </w:t>
      </w:r>
      <w:r w:rsidR="00B12F89" w:rsidRPr="00AB72D3">
        <w:rPr>
          <w:rFonts w:ascii="Garamond" w:hAnsi="Garamond"/>
          <w:sz w:val="26"/>
          <w:szCs w:val="26"/>
        </w:rPr>
        <w:t>side</w:t>
      </w:r>
      <w:r w:rsidR="00081CA5">
        <w:rPr>
          <w:rFonts w:ascii="Garamond" w:hAnsi="Garamond"/>
          <w:sz w:val="26"/>
          <w:szCs w:val="26"/>
        </w:rPr>
        <w:t>-</w:t>
      </w:r>
      <w:r w:rsidR="00B12F89" w:rsidRPr="00AB72D3">
        <w:rPr>
          <w:rFonts w:ascii="Garamond" w:hAnsi="Garamond"/>
          <w:sz w:val="26"/>
          <w:szCs w:val="26"/>
        </w:rPr>
        <w:t>eyeing</w:t>
      </w:r>
      <w:r w:rsidRPr="00AB72D3">
        <w:rPr>
          <w:rFonts w:ascii="Garamond" w:hAnsi="Garamond"/>
          <w:sz w:val="26"/>
          <w:szCs w:val="26"/>
        </w:rPr>
        <w:t xml:space="preserve"> one another based on things that, frankly, don’t matter much in the end, we </w:t>
      </w:r>
      <w:r w:rsidR="00B12F89" w:rsidRPr="00AB72D3">
        <w:rPr>
          <w:rFonts w:ascii="Garamond" w:hAnsi="Garamond"/>
          <w:sz w:val="26"/>
          <w:szCs w:val="26"/>
        </w:rPr>
        <w:t>lose</w:t>
      </w:r>
      <w:r w:rsidRPr="00AB72D3">
        <w:rPr>
          <w:rFonts w:ascii="Garamond" w:hAnsi="Garamond"/>
          <w:sz w:val="26"/>
          <w:szCs w:val="26"/>
        </w:rPr>
        <w:t xml:space="preserve"> sight of the One who called us. Christ stands at the center of a </w:t>
      </w:r>
      <w:r w:rsidRPr="00AB72D3">
        <w:rPr>
          <w:rFonts w:ascii="Garamond" w:hAnsi="Garamond"/>
          <w:i/>
          <w:iCs/>
          <w:sz w:val="26"/>
          <w:szCs w:val="26"/>
        </w:rPr>
        <w:t>very</w:t>
      </w:r>
      <w:r w:rsidRPr="00AB72D3">
        <w:rPr>
          <w:rFonts w:ascii="Garamond" w:hAnsi="Garamond"/>
          <w:sz w:val="26"/>
          <w:szCs w:val="26"/>
        </w:rPr>
        <w:t xml:space="preserve"> wide tent. Our goal is to not </w:t>
      </w:r>
      <w:r w:rsidR="00081CA5">
        <w:rPr>
          <w:rFonts w:ascii="Garamond" w:hAnsi="Garamond"/>
          <w:sz w:val="26"/>
          <w:szCs w:val="26"/>
        </w:rPr>
        <w:t xml:space="preserve">to </w:t>
      </w:r>
      <w:r w:rsidRPr="00AB72D3">
        <w:rPr>
          <w:rFonts w:ascii="Garamond" w:hAnsi="Garamond"/>
          <w:sz w:val="26"/>
          <w:szCs w:val="26"/>
        </w:rPr>
        <w:t xml:space="preserve">push people out who are near the edge, but to do our part in gathering </w:t>
      </w:r>
      <w:r w:rsidRPr="00081CA5">
        <w:rPr>
          <w:rFonts w:ascii="Garamond" w:hAnsi="Garamond"/>
          <w:i/>
          <w:iCs/>
          <w:sz w:val="26"/>
          <w:szCs w:val="26"/>
        </w:rPr>
        <w:t>all</w:t>
      </w:r>
      <w:r w:rsidRPr="00AB72D3">
        <w:rPr>
          <w:rFonts w:ascii="Garamond" w:hAnsi="Garamond"/>
          <w:sz w:val="26"/>
          <w:szCs w:val="26"/>
        </w:rPr>
        <w:t xml:space="preserve"> closer to that center beam.</w:t>
      </w:r>
    </w:p>
    <w:p w14:paraId="54EC8109" w14:textId="44894E09" w:rsidR="00EF05E5" w:rsidRPr="00AB72D3" w:rsidRDefault="00EF05E5" w:rsidP="00DB2AFB">
      <w:pPr>
        <w:spacing w:after="240"/>
        <w:rPr>
          <w:rFonts w:ascii="Garamond" w:hAnsi="Garamond"/>
          <w:sz w:val="26"/>
          <w:szCs w:val="26"/>
        </w:rPr>
      </w:pPr>
      <w:r w:rsidRPr="00AB72D3">
        <w:rPr>
          <w:rFonts w:ascii="Garamond" w:hAnsi="Garamond"/>
          <w:sz w:val="26"/>
          <w:szCs w:val="26"/>
        </w:rPr>
        <w:lastRenderedPageBreak/>
        <w:t>A quote relied on by Anglicans for centuries is helpful here: "In essentials, unity; in non-essentials, liberty; in all things, charity.” Not one of us possesses all the answers</w:t>
      </w:r>
      <w:r w:rsidR="00081CA5">
        <w:rPr>
          <w:rFonts w:ascii="Garamond" w:hAnsi="Garamond"/>
          <w:sz w:val="26"/>
          <w:szCs w:val="26"/>
        </w:rPr>
        <w:t>. G</w:t>
      </w:r>
      <w:r w:rsidRPr="00AB72D3">
        <w:rPr>
          <w:rFonts w:ascii="Garamond" w:hAnsi="Garamond"/>
          <w:sz w:val="26"/>
          <w:szCs w:val="26"/>
        </w:rPr>
        <w:t xml:space="preserve">ive one another freedom of Christian expression and continue walking with love until we all make it home. </w:t>
      </w:r>
    </w:p>
    <w:p w14:paraId="2B4B4915" w14:textId="77777777" w:rsidR="00CE6A24" w:rsidRPr="00AB72D3" w:rsidRDefault="00CE6A24" w:rsidP="00DB2AFB">
      <w:pPr>
        <w:spacing w:after="240"/>
        <w:rPr>
          <w:rFonts w:ascii="Garamond" w:hAnsi="Garamond"/>
          <w:sz w:val="26"/>
          <w:szCs w:val="26"/>
        </w:rPr>
      </w:pPr>
    </w:p>
    <w:p w14:paraId="5537D5E6" w14:textId="77EAFA51" w:rsidR="00CE6A24" w:rsidRPr="00AB72D3" w:rsidRDefault="00CE6A24" w:rsidP="00DB2AFB">
      <w:pPr>
        <w:spacing w:after="240"/>
        <w:rPr>
          <w:rFonts w:ascii="Garamond" w:hAnsi="Garamond"/>
          <w:b/>
          <w:bCs/>
          <w:sz w:val="26"/>
          <w:szCs w:val="26"/>
        </w:rPr>
      </w:pPr>
      <w:r w:rsidRPr="00AB72D3">
        <w:rPr>
          <w:rFonts w:ascii="Garamond" w:hAnsi="Garamond"/>
          <w:b/>
          <w:bCs/>
          <w:sz w:val="26"/>
          <w:szCs w:val="26"/>
        </w:rPr>
        <w:t>Reflection Questions |</w:t>
      </w:r>
    </w:p>
    <w:p w14:paraId="551069F5" w14:textId="74803747" w:rsidR="00CE6A24" w:rsidRPr="00AB72D3" w:rsidRDefault="00411E82" w:rsidP="00DB2AFB">
      <w:pPr>
        <w:pStyle w:val="ListParagraph"/>
        <w:numPr>
          <w:ilvl w:val="0"/>
          <w:numId w:val="2"/>
        </w:numPr>
        <w:spacing w:after="240"/>
        <w:rPr>
          <w:rFonts w:ascii="Garamond" w:hAnsi="Garamond"/>
          <w:sz w:val="26"/>
          <w:szCs w:val="26"/>
        </w:rPr>
      </w:pPr>
      <w:r>
        <w:rPr>
          <w:rFonts w:ascii="Garamond" w:hAnsi="Garamond"/>
          <w:sz w:val="26"/>
          <w:szCs w:val="26"/>
        </w:rPr>
        <w:t>When</w:t>
      </w:r>
      <w:r w:rsidR="00AC1A11" w:rsidRPr="00AB72D3">
        <w:rPr>
          <w:rFonts w:ascii="Garamond" w:hAnsi="Garamond"/>
          <w:sz w:val="26"/>
          <w:szCs w:val="26"/>
        </w:rPr>
        <w:t xml:space="preserve"> have you experienced divisions in the Church? How did you navigate the situation(s)? Did you learn anything on the other side?</w:t>
      </w:r>
    </w:p>
    <w:p w14:paraId="52850C9A" w14:textId="008806C8" w:rsidR="0086414E" w:rsidRPr="00AB72D3" w:rsidRDefault="0086414E" w:rsidP="00DB2AFB">
      <w:pPr>
        <w:pStyle w:val="ListParagraph"/>
        <w:numPr>
          <w:ilvl w:val="0"/>
          <w:numId w:val="2"/>
        </w:numPr>
        <w:spacing w:after="240"/>
        <w:rPr>
          <w:rFonts w:ascii="Garamond" w:hAnsi="Garamond"/>
          <w:sz w:val="26"/>
          <w:szCs w:val="26"/>
        </w:rPr>
      </w:pPr>
      <w:r w:rsidRPr="00AB72D3">
        <w:rPr>
          <w:rFonts w:ascii="Garamond" w:hAnsi="Garamond"/>
          <w:sz w:val="26"/>
          <w:szCs w:val="26"/>
        </w:rPr>
        <w:t xml:space="preserve">Do you remember a time before you were “bought in” to Christianity? Does the idea that redemption </w:t>
      </w:r>
      <w:r w:rsidR="002D5E3F">
        <w:rPr>
          <w:rFonts w:ascii="Garamond" w:hAnsi="Garamond"/>
          <w:sz w:val="26"/>
          <w:szCs w:val="26"/>
        </w:rPr>
        <w:t xml:space="preserve">is </w:t>
      </w:r>
      <w:r w:rsidRPr="00AB72D3">
        <w:rPr>
          <w:rFonts w:ascii="Garamond" w:hAnsi="Garamond"/>
          <w:sz w:val="26"/>
          <w:szCs w:val="26"/>
        </w:rPr>
        <w:t>found nailed to a tree seem as far-fetched</w:t>
      </w:r>
      <w:r w:rsidR="00B12F89" w:rsidRPr="00AB72D3">
        <w:rPr>
          <w:rFonts w:ascii="Garamond" w:hAnsi="Garamond"/>
          <w:sz w:val="26"/>
          <w:szCs w:val="26"/>
        </w:rPr>
        <w:t xml:space="preserve"> (or foolish)</w:t>
      </w:r>
      <w:r w:rsidRPr="00AB72D3">
        <w:rPr>
          <w:rFonts w:ascii="Garamond" w:hAnsi="Garamond"/>
          <w:sz w:val="26"/>
          <w:szCs w:val="26"/>
        </w:rPr>
        <w:t xml:space="preserve"> today as it did then? What changed?</w:t>
      </w:r>
    </w:p>
    <w:p w14:paraId="17D8E2B2" w14:textId="36B80DC2" w:rsidR="0086414E" w:rsidRPr="00AB72D3" w:rsidRDefault="002D5E3F" w:rsidP="00DB2AFB">
      <w:pPr>
        <w:pStyle w:val="ListParagraph"/>
        <w:numPr>
          <w:ilvl w:val="0"/>
          <w:numId w:val="2"/>
        </w:numPr>
        <w:spacing w:after="240"/>
        <w:rPr>
          <w:rFonts w:ascii="Garamond" w:hAnsi="Garamond"/>
          <w:sz w:val="26"/>
          <w:szCs w:val="26"/>
        </w:rPr>
      </w:pPr>
      <w:r>
        <w:rPr>
          <w:rFonts w:ascii="Garamond" w:hAnsi="Garamond"/>
          <w:sz w:val="26"/>
          <w:szCs w:val="26"/>
        </w:rPr>
        <w:t>Consider the</w:t>
      </w:r>
      <w:r w:rsidR="0086414E" w:rsidRPr="00AB72D3">
        <w:rPr>
          <w:rFonts w:ascii="Garamond" w:hAnsi="Garamond"/>
          <w:sz w:val="26"/>
          <w:szCs w:val="26"/>
        </w:rPr>
        <w:t xml:space="preserve"> past priests and ministry leaders </w:t>
      </w:r>
      <w:r>
        <w:rPr>
          <w:rFonts w:ascii="Garamond" w:hAnsi="Garamond"/>
          <w:sz w:val="26"/>
          <w:szCs w:val="26"/>
        </w:rPr>
        <w:t>you’ve held</w:t>
      </w:r>
      <w:r w:rsidR="0086414E" w:rsidRPr="00AB72D3">
        <w:rPr>
          <w:rFonts w:ascii="Garamond" w:hAnsi="Garamond"/>
          <w:sz w:val="26"/>
          <w:szCs w:val="26"/>
        </w:rPr>
        <w:t xml:space="preserve"> great fondness. </w:t>
      </w:r>
      <w:r>
        <w:rPr>
          <w:rFonts w:ascii="Garamond" w:hAnsi="Garamond"/>
          <w:sz w:val="26"/>
          <w:szCs w:val="26"/>
        </w:rPr>
        <w:t>Have there been</w:t>
      </w:r>
      <w:r w:rsidR="0086414E" w:rsidRPr="00AB72D3">
        <w:rPr>
          <w:rFonts w:ascii="Garamond" w:hAnsi="Garamond"/>
          <w:sz w:val="26"/>
          <w:szCs w:val="26"/>
        </w:rPr>
        <w:t xml:space="preserve"> teaching</w:t>
      </w:r>
      <w:r>
        <w:rPr>
          <w:rFonts w:ascii="Garamond" w:hAnsi="Garamond"/>
          <w:sz w:val="26"/>
          <w:szCs w:val="26"/>
        </w:rPr>
        <w:t>s you held</w:t>
      </w:r>
      <w:r w:rsidR="0086414E" w:rsidRPr="00AB72D3">
        <w:rPr>
          <w:rFonts w:ascii="Garamond" w:hAnsi="Garamond"/>
          <w:sz w:val="26"/>
          <w:szCs w:val="26"/>
        </w:rPr>
        <w:t xml:space="preserve"> that didn’t align with </w:t>
      </w:r>
      <w:r>
        <w:rPr>
          <w:rFonts w:ascii="Garamond" w:hAnsi="Garamond"/>
          <w:sz w:val="26"/>
          <w:szCs w:val="26"/>
        </w:rPr>
        <w:t>the</w:t>
      </w:r>
      <w:r w:rsidR="0086414E" w:rsidRPr="00AB72D3">
        <w:rPr>
          <w:rFonts w:ascii="Garamond" w:hAnsi="Garamond"/>
          <w:sz w:val="26"/>
          <w:szCs w:val="26"/>
        </w:rPr>
        <w:t xml:space="preserve"> leaders who brought you into the faith? How did you navigate that discrepancy?</w:t>
      </w:r>
    </w:p>
    <w:p w14:paraId="18AAB1FA" w14:textId="7AC4A0F7" w:rsidR="00CE6A24" w:rsidRPr="00B40977" w:rsidRDefault="0086414E" w:rsidP="00DB2AFB">
      <w:pPr>
        <w:pStyle w:val="ListParagraph"/>
        <w:numPr>
          <w:ilvl w:val="0"/>
          <w:numId w:val="2"/>
        </w:numPr>
        <w:spacing w:after="240"/>
        <w:rPr>
          <w:rFonts w:ascii="Garamond" w:hAnsi="Garamond"/>
          <w:sz w:val="26"/>
          <w:szCs w:val="26"/>
        </w:rPr>
      </w:pPr>
      <w:r w:rsidRPr="00AB72D3">
        <w:rPr>
          <w:rFonts w:ascii="Garamond" w:hAnsi="Garamond"/>
          <w:sz w:val="26"/>
          <w:szCs w:val="26"/>
        </w:rPr>
        <w:t xml:space="preserve">How has your faith grown and changed over </w:t>
      </w:r>
      <w:r w:rsidR="00467C8A">
        <w:rPr>
          <w:rFonts w:ascii="Garamond" w:hAnsi="Garamond"/>
          <w:sz w:val="26"/>
          <w:szCs w:val="26"/>
        </w:rPr>
        <w:t>your</w:t>
      </w:r>
      <w:r w:rsidRPr="00AB72D3">
        <w:rPr>
          <w:rFonts w:ascii="Garamond" w:hAnsi="Garamond"/>
          <w:sz w:val="26"/>
          <w:szCs w:val="26"/>
        </w:rPr>
        <w:t xml:space="preserve"> years of following Jesus? </w:t>
      </w:r>
      <w:r w:rsidR="002D5E3F">
        <w:rPr>
          <w:rFonts w:ascii="Garamond" w:hAnsi="Garamond"/>
          <w:sz w:val="26"/>
          <w:szCs w:val="26"/>
        </w:rPr>
        <w:t>How do you lean into</w:t>
      </w:r>
      <w:r w:rsidRPr="00AB72D3">
        <w:rPr>
          <w:rFonts w:ascii="Garamond" w:hAnsi="Garamond"/>
          <w:sz w:val="26"/>
          <w:szCs w:val="26"/>
        </w:rPr>
        <w:t xml:space="preserve"> the potential for growth for tho</w:t>
      </w:r>
      <w:r w:rsidR="00B12F89" w:rsidRPr="00AB72D3">
        <w:rPr>
          <w:rFonts w:ascii="Garamond" w:hAnsi="Garamond"/>
          <w:sz w:val="26"/>
          <w:szCs w:val="26"/>
        </w:rPr>
        <w:t>s</w:t>
      </w:r>
      <w:r w:rsidRPr="00AB72D3">
        <w:rPr>
          <w:rFonts w:ascii="Garamond" w:hAnsi="Garamond"/>
          <w:sz w:val="26"/>
          <w:szCs w:val="26"/>
        </w:rPr>
        <w:t>e</w:t>
      </w:r>
      <w:r w:rsidR="00B12F89" w:rsidRPr="00AB72D3">
        <w:rPr>
          <w:rFonts w:ascii="Garamond" w:hAnsi="Garamond"/>
          <w:sz w:val="26"/>
          <w:szCs w:val="26"/>
        </w:rPr>
        <w:t xml:space="preserve"> with whom</w:t>
      </w:r>
      <w:r w:rsidRPr="00AB72D3">
        <w:rPr>
          <w:rFonts w:ascii="Garamond" w:hAnsi="Garamond"/>
          <w:sz w:val="26"/>
          <w:szCs w:val="26"/>
        </w:rPr>
        <w:t xml:space="preserve"> you disagree?</w:t>
      </w:r>
    </w:p>
    <w:p w14:paraId="0253955A" w14:textId="77777777" w:rsidR="00586E9F" w:rsidRDefault="00586E9F" w:rsidP="00DB2AFB">
      <w:pPr>
        <w:spacing w:after="240"/>
        <w:rPr>
          <w:rFonts w:ascii="Garamond" w:hAnsi="Garamond"/>
          <w:b/>
          <w:bCs/>
          <w:sz w:val="26"/>
          <w:szCs w:val="26"/>
        </w:rPr>
      </w:pPr>
    </w:p>
    <w:p w14:paraId="41F1E3E5" w14:textId="56D69D0B" w:rsidR="00CE6A24" w:rsidRPr="00AB72D3" w:rsidRDefault="00CE6A24" w:rsidP="00DB2AFB">
      <w:pPr>
        <w:spacing w:after="240"/>
        <w:rPr>
          <w:rFonts w:ascii="Garamond" w:hAnsi="Garamond"/>
          <w:b/>
          <w:bCs/>
          <w:sz w:val="26"/>
          <w:szCs w:val="26"/>
        </w:rPr>
      </w:pPr>
      <w:r w:rsidRPr="00AB72D3">
        <w:rPr>
          <w:rFonts w:ascii="Garamond" w:hAnsi="Garamond"/>
          <w:b/>
          <w:bCs/>
          <w:sz w:val="26"/>
          <w:szCs w:val="26"/>
        </w:rPr>
        <w:t>Faith in Practice |</w:t>
      </w:r>
    </w:p>
    <w:p w14:paraId="0DFB6467" w14:textId="1133B27E" w:rsidR="00EF05E5" w:rsidRPr="00AB72D3" w:rsidRDefault="00AC1A11" w:rsidP="00DB2AFB">
      <w:pPr>
        <w:spacing w:after="240"/>
        <w:rPr>
          <w:rFonts w:ascii="Garamond" w:hAnsi="Garamond"/>
          <w:sz w:val="26"/>
          <w:szCs w:val="26"/>
        </w:rPr>
      </w:pPr>
      <w:r w:rsidRPr="00AB72D3">
        <w:rPr>
          <w:rFonts w:ascii="Garamond" w:hAnsi="Garamond"/>
          <w:sz w:val="26"/>
          <w:szCs w:val="26"/>
        </w:rPr>
        <w:t xml:space="preserve">Some of us have experienced trauma by different members of Christ’s body, the church. This can make it difficult to see some people in our faith as beloved siblings, but above everything that distinguishes Christians as Christians, Jesus prayed that love would be at the top of the list. </w:t>
      </w:r>
      <w:r w:rsidR="00B12F89" w:rsidRPr="00AB72D3">
        <w:rPr>
          <w:rFonts w:ascii="Garamond" w:hAnsi="Garamond"/>
          <w:sz w:val="26"/>
          <w:szCs w:val="26"/>
        </w:rPr>
        <w:t>Over</w:t>
      </w:r>
      <w:r w:rsidRPr="00AB72D3">
        <w:rPr>
          <w:rFonts w:ascii="Garamond" w:hAnsi="Garamond"/>
          <w:sz w:val="26"/>
          <w:szCs w:val="26"/>
        </w:rPr>
        <w:t xml:space="preserve"> the next week, commit to praying daily for the unity of the Church. Our spiritual ancestors have left us beautiful language to use in The Book of Common Prayer on page 818…</w:t>
      </w:r>
    </w:p>
    <w:p w14:paraId="36090814" w14:textId="5EF59253" w:rsidR="00CE6A24" w:rsidRDefault="00AC1A11" w:rsidP="00DB2AFB">
      <w:pPr>
        <w:spacing w:after="240"/>
        <w:rPr>
          <w:rFonts w:ascii="Garamond" w:hAnsi="Garamond"/>
          <w:sz w:val="26"/>
          <w:szCs w:val="26"/>
        </w:rPr>
      </w:pPr>
      <w:r w:rsidRPr="00AB72D3">
        <w:rPr>
          <w:rFonts w:ascii="Garamond" w:hAnsi="Garamond"/>
          <w:sz w:val="26"/>
          <w:szCs w:val="26"/>
        </w:rPr>
        <w:t>“O God the Father of our Lord Jesus Christ, our only Savior, the Prince of Peace: Give us grace seriously to lay to heart the great dangers we are in by our unhappy divisions; take away all hatred and prejudice, and whatever else may hinder us from godly union and concord; that, as there is but one Body and one Spirit, one hope of our calling, one Lord, one Faith, one Baptism, one God and Father of us all, so we may be all of one heart and of one soul, united in one holy bond of truth and peace, of faith and charity, and may with one mind and one mouth glorify </w:t>
      </w:r>
      <w:r w:rsidRPr="00AB72D3">
        <w:rPr>
          <w:rFonts w:ascii="Garamond" w:hAnsi="Garamond"/>
          <w:i/>
          <w:iCs/>
          <w:sz w:val="26"/>
          <w:szCs w:val="26"/>
        </w:rPr>
        <w:t>thee</w:t>
      </w:r>
      <w:r w:rsidRPr="00AB72D3">
        <w:rPr>
          <w:rFonts w:ascii="Garamond" w:hAnsi="Garamond"/>
          <w:sz w:val="26"/>
          <w:szCs w:val="26"/>
        </w:rPr>
        <w:t xml:space="preserve">; through Jesus Christ our Lord. </w:t>
      </w:r>
      <w:r w:rsidRPr="00AB72D3">
        <w:rPr>
          <w:rFonts w:ascii="Garamond" w:hAnsi="Garamond"/>
          <w:i/>
          <w:iCs/>
          <w:sz w:val="26"/>
          <w:szCs w:val="26"/>
        </w:rPr>
        <w:t>Amen.</w:t>
      </w:r>
      <w:r w:rsidRPr="00AB72D3">
        <w:rPr>
          <w:rFonts w:ascii="Garamond" w:hAnsi="Garamond"/>
          <w:sz w:val="26"/>
          <w:szCs w:val="26"/>
        </w:rPr>
        <w:t>”</w:t>
      </w:r>
    </w:p>
    <w:p w14:paraId="613452CF" w14:textId="77777777" w:rsidR="00AB72D3" w:rsidRDefault="00AB72D3" w:rsidP="00DB2AFB">
      <w:pPr>
        <w:spacing w:after="240"/>
        <w:rPr>
          <w:rFonts w:ascii="Garamond" w:hAnsi="Garamond"/>
          <w:sz w:val="26"/>
          <w:szCs w:val="26"/>
        </w:rPr>
      </w:pPr>
    </w:p>
    <w:p w14:paraId="753C6055" w14:textId="3A543A3A" w:rsidR="0068310F" w:rsidRPr="0068310F" w:rsidRDefault="0068310F" w:rsidP="0068310F">
      <w:pPr>
        <w:tabs>
          <w:tab w:val="left" w:pos="1044"/>
        </w:tabs>
        <w:rPr>
          <w:rFonts w:ascii="Garamond" w:hAnsi="Garamond"/>
          <w:i/>
          <w:iCs/>
          <w:sz w:val="26"/>
          <w:szCs w:val="26"/>
        </w:rPr>
      </w:pPr>
      <w:r>
        <w:rPr>
          <w:rFonts w:ascii="Garamond" w:hAnsi="Garamond"/>
          <w:b/>
          <w:bCs/>
          <w:i/>
          <w:iCs/>
          <w:sz w:val="26"/>
          <w:szCs w:val="26"/>
        </w:rPr>
        <w:t xml:space="preserve">Sami Hency | </w:t>
      </w:r>
      <w:r w:rsidRPr="0068310F">
        <w:rPr>
          <w:rFonts w:ascii="Garamond" w:hAnsi="Garamond"/>
          <w:i/>
          <w:iCs/>
          <w:sz w:val="26"/>
          <w:szCs w:val="26"/>
        </w:rPr>
        <w:t>Faced with a deep thirst for the Bible from a young age, Sami’s</w:t>
      </w:r>
      <w:r>
        <w:rPr>
          <w:rFonts w:ascii="Garamond" w:hAnsi="Garamond"/>
          <w:i/>
          <w:iCs/>
          <w:sz w:val="26"/>
          <w:szCs w:val="26"/>
        </w:rPr>
        <w:t xml:space="preserve"> </w:t>
      </w:r>
      <w:r w:rsidRPr="0068310F">
        <w:rPr>
          <w:rFonts w:ascii="Garamond" w:hAnsi="Garamond"/>
          <w:i/>
          <w:iCs/>
          <w:sz w:val="26"/>
          <w:szCs w:val="26"/>
        </w:rPr>
        <w:t>wisdom and experience have been acquired from across</w:t>
      </w:r>
      <w:r>
        <w:rPr>
          <w:rFonts w:ascii="Garamond" w:hAnsi="Garamond"/>
          <w:i/>
          <w:iCs/>
          <w:sz w:val="26"/>
          <w:szCs w:val="26"/>
        </w:rPr>
        <w:t xml:space="preserve"> </w:t>
      </w:r>
      <w:r w:rsidRPr="0068310F">
        <w:rPr>
          <w:rFonts w:ascii="Garamond" w:hAnsi="Garamond"/>
          <w:i/>
          <w:iCs/>
          <w:sz w:val="26"/>
          <w:szCs w:val="26"/>
        </w:rPr>
        <w:t>denominational boundaries. Born a Southern Baptist, shaped by</w:t>
      </w:r>
      <w:r>
        <w:rPr>
          <w:rFonts w:ascii="Garamond" w:hAnsi="Garamond"/>
          <w:i/>
          <w:iCs/>
          <w:sz w:val="26"/>
          <w:szCs w:val="26"/>
        </w:rPr>
        <w:t xml:space="preserve"> </w:t>
      </w:r>
      <w:r w:rsidRPr="0068310F">
        <w:rPr>
          <w:rFonts w:ascii="Garamond" w:hAnsi="Garamond"/>
          <w:i/>
          <w:iCs/>
          <w:sz w:val="26"/>
          <w:szCs w:val="26"/>
        </w:rPr>
        <w:t>formative years in Messianic Judaism and later</w:t>
      </w:r>
      <w:r>
        <w:rPr>
          <w:rFonts w:ascii="Garamond" w:hAnsi="Garamond"/>
          <w:i/>
          <w:iCs/>
          <w:sz w:val="26"/>
          <w:szCs w:val="26"/>
        </w:rPr>
        <w:t xml:space="preserve"> </w:t>
      </w:r>
      <w:r w:rsidRPr="0068310F">
        <w:rPr>
          <w:rFonts w:ascii="Garamond" w:hAnsi="Garamond"/>
          <w:i/>
          <w:iCs/>
          <w:sz w:val="26"/>
          <w:szCs w:val="26"/>
        </w:rPr>
        <w:t>non-denominational life, she ultimately found The Episcopal</w:t>
      </w:r>
      <w:r>
        <w:rPr>
          <w:rFonts w:ascii="Garamond" w:hAnsi="Garamond"/>
          <w:i/>
          <w:iCs/>
          <w:sz w:val="26"/>
          <w:szCs w:val="26"/>
        </w:rPr>
        <w:t xml:space="preserve"> </w:t>
      </w:r>
      <w:r w:rsidRPr="0068310F">
        <w:rPr>
          <w:rFonts w:ascii="Garamond" w:hAnsi="Garamond"/>
          <w:i/>
          <w:iCs/>
          <w:sz w:val="26"/>
          <w:szCs w:val="26"/>
        </w:rPr>
        <w:t>Church balanced a blend of scripture, tradition, reason, and logic</w:t>
      </w:r>
      <w:r>
        <w:rPr>
          <w:rFonts w:ascii="Garamond" w:hAnsi="Garamond"/>
          <w:i/>
          <w:iCs/>
          <w:sz w:val="26"/>
          <w:szCs w:val="26"/>
        </w:rPr>
        <w:t xml:space="preserve"> </w:t>
      </w:r>
      <w:r w:rsidRPr="0068310F">
        <w:rPr>
          <w:rFonts w:ascii="Garamond" w:hAnsi="Garamond"/>
          <w:i/>
          <w:iCs/>
          <w:sz w:val="26"/>
          <w:szCs w:val="26"/>
        </w:rPr>
        <w:t xml:space="preserve">she’d been seeking. Her first Sunday attending St. </w:t>
      </w:r>
      <w:r w:rsidRPr="0068310F">
        <w:rPr>
          <w:rFonts w:ascii="Garamond" w:hAnsi="Garamond"/>
          <w:i/>
          <w:iCs/>
          <w:sz w:val="26"/>
          <w:szCs w:val="26"/>
        </w:rPr>
        <w:lastRenderedPageBreak/>
        <w:t>Timothy’s on</w:t>
      </w:r>
      <w:r w:rsidR="00D71829">
        <w:rPr>
          <w:rFonts w:ascii="Garamond" w:hAnsi="Garamond"/>
          <w:i/>
          <w:iCs/>
          <w:sz w:val="26"/>
          <w:szCs w:val="26"/>
        </w:rPr>
        <w:t xml:space="preserve"> </w:t>
      </w:r>
      <w:r w:rsidRPr="0068310F">
        <w:rPr>
          <w:rFonts w:ascii="Garamond" w:hAnsi="Garamond"/>
          <w:i/>
          <w:iCs/>
          <w:sz w:val="26"/>
          <w:szCs w:val="26"/>
        </w:rPr>
        <w:t>Cincinnati’s eastside, a lesbian couple’s child was baptized. As a</w:t>
      </w:r>
      <w:r>
        <w:rPr>
          <w:rFonts w:ascii="Garamond" w:hAnsi="Garamond"/>
          <w:i/>
          <w:iCs/>
          <w:sz w:val="26"/>
          <w:szCs w:val="26"/>
        </w:rPr>
        <w:t xml:space="preserve"> </w:t>
      </w:r>
      <w:r w:rsidRPr="0068310F">
        <w:rPr>
          <w:rFonts w:ascii="Garamond" w:hAnsi="Garamond"/>
          <w:i/>
          <w:iCs/>
          <w:sz w:val="26"/>
          <w:szCs w:val="26"/>
        </w:rPr>
        <w:t>gay person, witnessing the inclusion and celebration of the</w:t>
      </w:r>
      <w:r>
        <w:rPr>
          <w:rFonts w:ascii="Garamond" w:hAnsi="Garamond"/>
          <w:i/>
          <w:iCs/>
          <w:sz w:val="26"/>
          <w:szCs w:val="26"/>
        </w:rPr>
        <w:t xml:space="preserve"> </w:t>
      </w:r>
      <w:r w:rsidRPr="0068310F">
        <w:rPr>
          <w:rFonts w:ascii="Garamond" w:hAnsi="Garamond"/>
          <w:i/>
          <w:iCs/>
          <w:sz w:val="26"/>
          <w:szCs w:val="26"/>
        </w:rPr>
        <w:t>LGBTQ+ community in the church was a turning point. Her</w:t>
      </w:r>
      <w:r>
        <w:rPr>
          <w:rFonts w:ascii="Garamond" w:hAnsi="Garamond"/>
          <w:i/>
          <w:iCs/>
          <w:sz w:val="26"/>
          <w:szCs w:val="26"/>
        </w:rPr>
        <w:t xml:space="preserve"> </w:t>
      </w:r>
      <w:r w:rsidRPr="0068310F">
        <w:rPr>
          <w:rFonts w:ascii="Garamond" w:hAnsi="Garamond"/>
          <w:i/>
          <w:iCs/>
          <w:sz w:val="26"/>
          <w:szCs w:val="26"/>
        </w:rPr>
        <w:t>eventual work as Communication Director for the parish has</w:t>
      </w:r>
      <w:r>
        <w:rPr>
          <w:rFonts w:ascii="Garamond" w:hAnsi="Garamond"/>
          <w:i/>
          <w:iCs/>
          <w:sz w:val="26"/>
          <w:szCs w:val="26"/>
        </w:rPr>
        <w:t xml:space="preserve"> </w:t>
      </w:r>
      <w:r w:rsidRPr="0068310F">
        <w:rPr>
          <w:rFonts w:ascii="Garamond" w:hAnsi="Garamond"/>
          <w:i/>
          <w:iCs/>
          <w:sz w:val="26"/>
          <w:szCs w:val="26"/>
        </w:rPr>
        <w:t>formed her consideration for language and proclamation, as well</w:t>
      </w:r>
      <w:r w:rsidR="00D71829">
        <w:rPr>
          <w:rFonts w:ascii="Garamond" w:hAnsi="Garamond"/>
          <w:i/>
          <w:iCs/>
          <w:sz w:val="26"/>
          <w:szCs w:val="26"/>
        </w:rPr>
        <w:t xml:space="preserve"> </w:t>
      </w:r>
      <w:r w:rsidRPr="0068310F">
        <w:rPr>
          <w:rFonts w:ascii="Garamond" w:hAnsi="Garamond"/>
          <w:i/>
          <w:iCs/>
          <w:sz w:val="26"/>
          <w:szCs w:val="26"/>
        </w:rPr>
        <w:t>as deepened her love for the Daily Office. Sami is currently</w:t>
      </w:r>
      <w:r>
        <w:rPr>
          <w:rFonts w:ascii="Garamond" w:hAnsi="Garamond"/>
          <w:i/>
          <w:iCs/>
          <w:sz w:val="26"/>
          <w:szCs w:val="26"/>
        </w:rPr>
        <w:t xml:space="preserve"> </w:t>
      </w:r>
      <w:r w:rsidRPr="0068310F">
        <w:rPr>
          <w:rFonts w:ascii="Garamond" w:hAnsi="Garamond"/>
          <w:i/>
          <w:iCs/>
          <w:sz w:val="26"/>
          <w:szCs w:val="26"/>
        </w:rPr>
        <w:t>completing a Master of Divinity at Bexley-Seabury Episcopal</w:t>
      </w:r>
      <w:r>
        <w:rPr>
          <w:rFonts w:ascii="Garamond" w:hAnsi="Garamond"/>
          <w:i/>
          <w:iCs/>
          <w:sz w:val="26"/>
          <w:szCs w:val="26"/>
        </w:rPr>
        <w:t xml:space="preserve"> </w:t>
      </w:r>
      <w:r w:rsidRPr="0068310F">
        <w:rPr>
          <w:rFonts w:ascii="Garamond" w:hAnsi="Garamond"/>
          <w:i/>
          <w:iCs/>
          <w:sz w:val="26"/>
          <w:szCs w:val="26"/>
        </w:rPr>
        <w:t>Seminary. When not at church or studying, she enjoys biking,</w:t>
      </w:r>
      <w:r>
        <w:rPr>
          <w:rFonts w:ascii="Garamond" w:hAnsi="Garamond"/>
          <w:i/>
          <w:iCs/>
          <w:sz w:val="26"/>
          <w:szCs w:val="26"/>
        </w:rPr>
        <w:t xml:space="preserve"> </w:t>
      </w:r>
      <w:r w:rsidRPr="0068310F">
        <w:rPr>
          <w:rFonts w:ascii="Garamond" w:hAnsi="Garamond"/>
          <w:i/>
          <w:iCs/>
          <w:sz w:val="26"/>
          <w:szCs w:val="26"/>
        </w:rPr>
        <w:t>sketching buildings, and spending time with her partner and</w:t>
      </w:r>
      <w:r>
        <w:rPr>
          <w:rFonts w:ascii="Garamond" w:hAnsi="Garamond"/>
          <w:i/>
          <w:iCs/>
          <w:sz w:val="26"/>
          <w:szCs w:val="26"/>
        </w:rPr>
        <w:t xml:space="preserve"> </w:t>
      </w:r>
      <w:r w:rsidRPr="0068310F">
        <w:rPr>
          <w:rFonts w:ascii="Garamond" w:hAnsi="Garamond"/>
          <w:i/>
          <w:iCs/>
          <w:sz w:val="26"/>
          <w:szCs w:val="26"/>
        </w:rPr>
        <w:t>friends.</w:t>
      </w:r>
    </w:p>
    <w:p w14:paraId="228D7CAB" w14:textId="77777777" w:rsidR="00AB72D3" w:rsidRPr="00714534" w:rsidRDefault="00AB72D3" w:rsidP="00DB2AFB">
      <w:pPr>
        <w:tabs>
          <w:tab w:val="left" w:pos="1044"/>
        </w:tabs>
        <w:rPr>
          <w:rFonts w:ascii="Garamond" w:hAnsi="Garamond"/>
          <w:sz w:val="26"/>
          <w:szCs w:val="26"/>
        </w:rPr>
      </w:pPr>
    </w:p>
    <w:p w14:paraId="28F46511" w14:textId="77777777" w:rsidR="00AB72D3" w:rsidRPr="00714534" w:rsidRDefault="00AB72D3" w:rsidP="00DB2AFB">
      <w:pPr>
        <w:tabs>
          <w:tab w:val="left" w:pos="1044"/>
        </w:tabs>
        <w:rPr>
          <w:rFonts w:ascii="Garamond" w:hAnsi="Garamond"/>
          <w:sz w:val="26"/>
          <w:szCs w:val="26"/>
        </w:rPr>
      </w:pPr>
    </w:p>
    <w:p w14:paraId="6F191D09" w14:textId="7994766F" w:rsidR="00AB72D3" w:rsidRPr="00AB72D3" w:rsidRDefault="00AB72D3" w:rsidP="00DB2AFB">
      <w:pPr>
        <w:tabs>
          <w:tab w:val="left" w:pos="6646"/>
        </w:tabs>
        <w:rPr>
          <w:rFonts w:ascii="Garamond" w:hAnsi="Garamond"/>
          <w:sz w:val="26"/>
          <w:szCs w:val="26"/>
        </w:rPr>
      </w:pPr>
    </w:p>
    <w:p w14:paraId="317BDFA0" w14:textId="4F90670D" w:rsidR="00AB72D3" w:rsidRPr="00714534" w:rsidRDefault="00AB72D3" w:rsidP="00DB2AFB">
      <w:pPr>
        <w:rPr>
          <w:rFonts w:ascii="Garamond" w:hAnsi="Garamond"/>
        </w:rPr>
      </w:pPr>
      <w:r w:rsidRPr="00714534">
        <w:rPr>
          <w:rFonts w:ascii="Garamond" w:hAnsi="Garamond"/>
          <w:noProof/>
        </w:rPr>
        <mc:AlternateContent>
          <mc:Choice Requires="wps">
            <w:drawing>
              <wp:anchor distT="0" distB="0" distL="114300" distR="114300" simplePos="0" relativeHeight="251659264" behindDoc="0" locked="0" layoutInCell="1" allowOverlap="1" wp14:anchorId="49A33AAA" wp14:editId="721197E7">
                <wp:simplePos x="0" y="0"/>
                <wp:positionH relativeFrom="column">
                  <wp:posOffset>3220085</wp:posOffset>
                </wp:positionH>
                <wp:positionV relativeFrom="paragraph">
                  <wp:posOffset>272001</wp:posOffset>
                </wp:positionV>
                <wp:extent cx="3378835"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378835" cy="1195705"/>
                        </a:xfrm>
                        <a:prstGeom prst="rect">
                          <a:avLst/>
                        </a:prstGeom>
                        <a:noFill/>
                        <a:ln w="6350">
                          <a:noFill/>
                        </a:ln>
                      </wps:spPr>
                      <wps:txbx>
                        <w:txbxContent>
                          <w:p w14:paraId="752875FE" w14:textId="77777777" w:rsidR="00AB72D3" w:rsidRPr="00225FEC" w:rsidRDefault="00AB72D3" w:rsidP="00AB72D3">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C437B00" w14:textId="77777777" w:rsidR="00AB72D3" w:rsidRPr="00225FEC" w:rsidRDefault="00AB72D3" w:rsidP="00AB72D3">
                            <w:pPr>
                              <w:rPr>
                                <w:rFonts w:ascii="Gill Sans MT" w:hAnsi="Gill Sans MT"/>
                                <w:sz w:val="22"/>
                                <w:szCs w:val="22"/>
                              </w:rPr>
                            </w:pPr>
                          </w:p>
                          <w:p w14:paraId="33D26DDE" w14:textId="77777777" w:rsidR="00AB72D3" w:rsidRPr="00225FEC" w:rsidRDefault="00AB72D3" w:rsidP="00AB72D3">
                            <w:pPr>
                              <w:rPr>
                                <w:rFonts w:ascii="Gill Sans MT" w:hAnsi="Gill Sans MT"/>
                                <w:sz w:val="22"/>
                                <w:szCs w:val="22"/>
                              </w:rPr>
                            </w:pPr>
                            <w:hyperlink r:id="rId8" w:history="1">
                              <w:r w:rsidRPr="00225FEC">
                                <w:rPr>
                                  <w:rStyle w:val="Hyperlink"/>
                                  <w:rFonts w:ascii="Gill Sans MT" w:hAnsi="Gill Sans MT"/>
                                  <w:sz w:val="22"/>
                                  <w:szCs w:val="22"/>
                                </w:rPr>
                                <w:t>https://www.episcopalchurch.org/bible-study/</w:t>
                              </w:r>
                            </w:hyperlink>
                          </w:p>
                          <w:p w14:paraId="2ACDA056" w14:textId="77777777" w:rsidR="00AB72D3" w:rsidRPr="00225FEC" w:rsidRDefault="00AB72D3" w:rsidP="00AB72D3">
                            <w:pPr>
                              <w:rPr>
                                <w:rFonts w:ascii="Gill Sans MT" w:hAnsi="Gill Sans MT"/>
                                <w:sz w:val="22"/>
                                <w:szCs w:val="22"/>
                              </w:rPr>
                            </w:pPr>
                            <w:hyperlink r:id="rId9"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A33AAA" id="_x0000_t202" coordsize="21600,21600" o:spt="202" path="m,l,21600r21600,l21600,xe">
                <v:stroke joinstyle="miter"/>
                <v:path gradientshapeok="t" o:connecttype="rect"/>
              </v:shapetype>
              <v:shape id="Text Box 1" o:spid="_x0000_s1026" type="#_x0000_t202" style="position:absolute;margin-left:253.55pt;margin-top:21.4pt;width:266.05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" filled="f" stroked="f" strokeweight=".5pt">
                <v:textbox>
                  <w:txbxContent>
                    <w:p w14:paraId="752875FE" w14:textId="77777777" w:rsidR="00AB72D3" w:rsidRPr="00225FEC" w:rsidRDefault="00AB72D3" w:rsidP="00AB72D3">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C437B00" w14:textId="77777777" w:rsidR="00AB72D3" w:rsidRPr="00225FEC" w:rsidRDefault="00AB72D3" w:rsidP="00AB72D3">
                      <w:pPr>
                        <w:rPr>
                          <w:rFonts w:ascii="Gill Sans MT" w:hAnsi="Gill Sans MT"/>
                          <w:sz w:val="22"/>
                          <w:szCs w:val="22"/>
                        </w:rPr>
                      </w:pPr>
                    </w:p>
                    <w:p w14:paraId="33D26DDE" w14:textId="77777777" w:rsidR="00AB72D3" w:rsidRPr="00225FEC" w:rsidRDefault="00AB72D3" w:rsidP="00AB72D3">
                      <w:pPr>
                        <w:rPr>
                          <w:rFonts w:ascii="Gill Sans MT" w:hAnsi="Gill Sans MT"/>
                          <w:sz w:val="22"/>
                          <w:szCs w:val="22"/>
                        </w:rPr>
                      </w:pPr>
                      <w:hyperlink r:id="rId10" w:history="1">
                        <w:r w:rsidRPr="00225FEC">
                          <w:rPr>
                            <w:rStyle w:val="Hyperlink"/>
                            <w:rFonts w:ascii="Gill Sans MT" w:hAnsi="Gill Sans MT"/>
                            <w:sz w:val="22"/>
                            <w:szCs w:val="22"/>
                          </w:rPr>
                          <w:t>https://www.episcopalchurch.org/bible-study/</w:t>
                        </w:r>
                      </w:hyperlink>
                    </w:p>
                    <w:p w14:paraId="2ACDA056" w14:textId="77777777" w:rsidR="00AB72D3" w:rsidRPr="00225FEC" w:rsidRDefault="00AB72D3" w:rsidP="00AB72D3">
                      <w:pPr>
                        <w:rPr>
                          <w:rFonts w:ascii="Gill Sans MT" w:hAnsi="Gill Sans MT"/>
                          <w:sz w:val="22"/>
                          <w:szCs w:val="22"/>
                        </w:rPr>
                      </w:pPr>
                      <w:hyperlink r:id="rId11"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714534">
        <w:rPr>
          <w:rFonts w:ascii="Garamond" w:hAnsi="Garamond"/>
          <w:noProof/>
        </w:rPr>
        <w:drawing>
          <wp:inline distT="0" distB="0" distL="0" distR="0" wp14:anchorId="411D3319" wp14:editId="183E2D69">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783ED29D" w14:textId="77777777" w:rsidR="00AB72D3" w:rsidRPr="00714534" w:rsidRDefault="00AB72D3" w:rsidP="00DB2AFB">
      <w:pPr>
        <w:rPr>
          <w:rFonts w:ascii="Garamond" w:hAnsi="Garamond"/>
        </w:rPr>
      </w:pPr>
    </w:p>
    <w:p w14:paraId="1D22DAE8" w14:textId="77777777" w:rsidR="00AB72D3" w:rsidRPr="00714534" w:rsidRDefault="00AB72D3" w:rsidP="00DB2AFB">
      <w:pPr>
        <w:rPr>
          <w:rFonts w:ascii="Garamond" w:hAnsi="Garamond"/>
        </w:rPr>
      </w:pPr>
    </w:p>
    <w:p w14:paraId="5D34B226" w14:textId="77777777" w:rsidR="00AB72D3" w:rsidRDefault="00AB72D3" w:rsidP="00DB2AFB"/>
    <w:p w14:paraId="1F54A3AF" w14:textId="77777777" w:rsidR="00AB72D3" w:rsidRPr="00AB72D3" w:rsidRDefault="00AB72D3" w:rsidP="00DB2AFB">
      <w:pPr>
        <w:spacing w:after="240"/>
        <w:rPr>
          <w:rFonts w:ascii="Garamond" w:hAnsi="Garamond"/>
          <w:sz w:val="26"/>
          <w:szCs w:val="26"/>
        </w:rPr>
      </w:pPr>
    </w:p>
    <w:sectPr w:rsidR="00AB72D3" w:rsidRPr="00AB72D3">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9A36" w14:textId="77777777" w:rsidR="005724A1" w:rsidRDefault="005724A1" w:rsidP="00AB72D3">
      <w:r>
        <w:separator/>
      </w:r>
    </w:p>
  </w:endnote>
  <w:endnote w:type="continuationSeparator" w:id="0">
    <w:p w14:paraId="29C2B65A" w14:textId="77777777" w:rsidR="005724A1" w:rsidRDefault="005724A1" w:rsidP="00AB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5846" w14:textId="77777777" w:rsidR="00AB72D3" w:rsidRPr="00812385" w:rsidRDefault="00AB72D3" w:rsidP="00AB72D3">
    <w:pPr>
      <w:pStyle w:val="Footer"/>
      <w:rPr>
        <w:rFonts w:ascii="Garamond" w:hAnsi="Garamond"/>
        <w:sz w:val="18"/>
      </w:rPr>
    </w:pPr>
    <w:r w:rsidRPr="00812385">
      <w:rPr>
        <w:rFonts w:ascii="Garamond" w:hAnsi="Garamond"/>
        <w:sz w:val="18"/>
      </w:rPr>
      <w:t xml:space="preserve">Published by the Office of </w:t>
    </w:r>
    <w:r>
      <w:rPr>
        <w:rFonts w:ascii="Garamond" w:hAnsi="Garamond"/>
        <w:sz w:val="18"/>
      </w:rPr>
      <w:t>Communic</w:t>
    </w:r>
    <w:r w:rsidRPr="00812385">
      <w:rPr>
        <w:rFonts w:ascii="Garamond" w:hAnsi="Garamond"/>
        <w:sz w:val="18"/>
      </w:rPr>
      <w:t xml:space="preserve">ation of The Episcopal Church, 815 Second Avenue, New York, N.Y. 10017 </w:t>
    </w:r>
  </w:p>
  <w:p w14:paraId="27074B25" w14:textId="22EC493E" w:rsidR="00AB72D3" w:rsidRPr="00DB2AFB" w:rsidRDefault="00AB72D3">
    <w:pPr>
      <w:pStyle w:val="Footer"/>
      <w:rPr>
        <w:rFonts w:ascii="Garamond" w:hAnsi="Garamond"/>
        <w:sz w:val="18"/>
      </w:rPr>
    </w:pPr>
    <w:r w:rsidRPr="00812385">
      <w:rPr>
        <w:rFonts w:ascii="Garamond" w:hAnsi="Garamond"/>
        <w:sz w:val="18"/>
      </w:rPr>
      <w:t>© 20</w:t>
    </w:r>
    <w:r>
      <w:rPr>
        <w:rFonts w:ascii="Garamond" w:hAnsi="Garamond"/>
        <w:sz w:val="18"/>
      </w:rPr>
      <w:t>25</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F2E4" w14:textId="77777777" w:rsidR="005724A1" w:rsidRDefault="005724A1" w:rsidP="00AB72D3">
      <w:r>
        <w:separator/>
      </w:r>
    </w:p>
  </w:footnote>
  <w:footnote w:type="continuationSeparator" w:id="0">
    <w:p w14:paraId="4D252C4D" w14:textId="77777777" w:rsidR="005724A1" w:rsidRDefault="005724A1" w:rsidP="00AB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70B3A"/>
    <w:multiLevelType w:val="hybridMultilevel"/>
    <w:tmpl w:val="E50A6E92"/>
    <w:lvl w:ilvl="0" w:tplc="5F1AC83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F370C5"/>
    <w:multiLevelType w:val="hybridMultilevel"/>
    <w:tmpl w:val="6AC8DAD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657124">
    <w:abstractNumId w:val="0"/>
  </w:num>
  <w:num w:numId="2" w16cid:durableId="40457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A24"/>
    <w:rsid w:val="000231F8"/>
    <w:rsid w:val="00045A56"/>
    <w:rsid w:val="00081CA5"/>
    <w:rsid w:val="000F61B4"/>
    <w:rsid w:val="0010540F"/>
    <w:rsid w:val="00147E28"/>
    <w:rsid w:val="001B7583"/>
    <w:rsid w:val="002740EA"/>
    <w:rsid w:val="002D5E3F"/>
    <w:rsid w:val="00324182"/>
    <w:rsid w:val="00411E82"/>
    <w:rsid w:val="004521A7"/>
    <w:rsid w:val="00456DAC"/>
    <w:rsid w:val="00467C8A"/>
    <w:rsid w:val="004B311B"/>
    <w:rsid w:val="005076A2"/>
    <w:rsid w:val="005465B0"/>
    <w:rsid w:val="005724A1"/>
    <w:rsid w:val="00586E9F"/>
    <w:rsid w:val="0068310F"/>
    <w:rsid w:val="00716041"/>
    <w:rsid w:val="00822C1F"/>
    <w:rsid w:val="008420CF"/>
    <w:rsid w:val="0086414E"/>
    <w:rsid w:val="008D290B"/>
    <w:rsid w:val="00941B46"/>
    <w:rsid w:val="00943FAC"/>
    <w:rsid w:val="00A14AC9"/>
    <w:rsid w:val="00A54D9C"/>
    <w:rsid w:val="00AB72D3"/>
    <w:rsid w:val="00AC1A11"/>
    <w:rsid w:val="00AF3EBE"/>
    <w:rsid w:val="00B12F89"/>
    <w:rsid w:val="00B40977"/>
    <w:rsid w:val="00CB71F2"/>
    <w:rsid w:val="00CE6A24"/>
    <w:rsid w:val="00D51893"/>
    <w:rsid w:val="00D71829"/>
    <w:rsid w:val="00DB2AFB"/>
    <w:rsid w:val="00DD1F83"/>
    <w:rsid w:val="00E55BB0"/>
    <w:rsid w:val="00E95723"/>
    <w:rsid w:val="00EB5B2B"/>
    <w:rsid w:val="00EC0BA3"/>
    <w:rsid w:val="00ED4E5D"/>
    <w:rsid w:val="00EF05E5"/>
    <w:rsid w:val="00F20E6F"/>
    <w:rsid w:val="00F21C34"/>
    <w:rsid w:val="00F344B5"/>
    <w:rsid w:val="00F6537F"/>
    <w:rsid w:val="00F829A3"/>
    <w:rsid w:val="00F871A6"/>
    <w:rsid w:val="00FC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729FEF"/>
  <w15:chartTrackingRefBased/>
  <w15:docId w15:val="{01CFB4DD-8799-CA4E-A26B-25BED0E7D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6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6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6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6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6A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A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A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A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A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6A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6A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6A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6A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6A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A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A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A24"/>
    <w:rPr>
      <w:rFonts w:eastAsiaTheme="majorEastAsia" w:cstheme="majorBidi"/>
      <w:color w:val="272727" w:themeColor="text1" w:themeTint="D8"/>
    </w:rPr>
  </w:style>
  <w:style w:type="paragraph" w:styleId="Title">
    <w:name w:val="Title"/>
    <w:basedOn w:val="Normal"/>
    <w:next w:val="Normal"/>
    <w:link w:val="TitleChar"/>
    <w:uiPriority w:val="10"/>
    <w:qFormat/>
    <w:rsid w:val="00CE6A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A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A2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A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A2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6A24"/>
    <w:rPr>
      <w:i/>
      <w:iCs/>
      <w:color w:val="404040" w:themeColor="text1" w:themeTint="BF"/>
    </w:rPr>
  </w:style>
  <w:style w:type="paragraph" w:styleId="ListParagraph">
    <w:name w:val="List Paragraph"/>
    <w:basedOn w:val="Normal"/>
    <w:uiPriority w:val="34"/>
    <w:qFormat/>
    <w:rsid w:val="00CE6A24"/>
    <w:pPr>
      <w:ind w:left="720"/>
      <w:contextualSpacing/>
    </w:pPr>
  </w:style>
  <w:style w:type="character" w:styleId="IntenseEmphasis">
    <w:name w:val="Intense Emphasis"/>
    <w:basedOn w:val="DefaultParagraphFont"/>
    <w:uiPriority w:val="21"/>
    <w:qFormat/>
    <w:rsid w:val="00CE6A24"/>
    <w:rPr>
      <w:i/>
      <w:iCs/>
      <w:color w:val="0F4761" w:themeColor="accent1" w:themeShade="BF"/>
    </w:rPr>
  </w:style>
  <w:style w:type="paragraph" w:styleId="IntenseQuote">
    <w:name w:val="Intense Quote"/>
    <w:basedOn w:val="Normal"/>
    <w:next w:val="Normal"/>
    <w:link w:val="IntenseQuoteChar"/>
    <w:uiPriority w:val="30"/>
    <w:qFormat/>
    <w:rsid w:val="00CE6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6A24"/>
    <w:rPr>
      <w:i/>
      <w:iCs/>
      <w:color w:val="0F4761" w:themeColor="accent1" w:themeShade="BF"/>
    </w:rPr>
  </w:style>
  <w:style w:type="character" w:styleId="IntenseReference">
    <w:name w:val="Intense Reference"/>
    <w:basedOn w:val="DefaultParagraphFont"/>
    <w:uiPriority w:val="32"/>
    <w:qFormat/>
    <w:rsid w:val="00CE6A24"/>
    <w:rPr>
      <w:b/>
      <w:bCs/>
      <w:smallCaps/>
      <w:color w:val="0F4761" w:themeColor="accent1" w:themeShade="BF"/>
      <w:spacing w:val="5"/>
    </w:rPr>
  </w:style>
  <w:style w:type="paragraph" w:styleId="NormalWeb">
    <w:name w:val="Normal (Web)"/>
    <w:basedOn w:val="Normal"/>
    <w:uiPriority w:val="99"/>
    <w:semiHidden/>
    <w:unhideWhenUsed/>
    <w:rsid w:val="00CE6A24"/>
    <w:rPr>
      <w:rFonts w:ascii="Times New Roman" w:hAnsi="Times New Roman" w:cs="Times New Roman"/>
    </w:rPr>
  </w:style>
  <w:style w:type="character" w:styleId="Hyperlink">
    <w:name w:val="Hyperlink"/>
    <w:basedOn w:val="DefaultParagraphFont"/>
    <w:uiPriority w:val="99"/>
    <w:unhideWhenUsed/>
    <w:rsid w:val="00AB72D3"/>
    <w:rPr>
      <w:color w:val="467886" w:themeColor="hyperlink"/>
      <w:u w:val="single"/>
    </w:rPr>
  </w:style>
  <w:style w:type="paragraph" w:styleId="Header">
    <w:name w:val="header"/>
    <w:basedOn w:val="Normal"/>
    <w:link w:val="HeaderChar"/>
    <w:uiPriority w:val="99"/>
    <w:unhideWhenUsed/>
    <w:rsid w:val="00AB72D3"/>
    <w:pPr>
      <w:tabs>
        <w:tab w:val="center" w:pos="4680"/>
        <w:tab w:val="right" w:pos="9360"/>
      </w:tabs>
    </w:pPr>
  </w:style>
  <w:style w:type="character" w:customStyle="1" w:styleId="HeaderChar">
    <w:name w:val="Header Char"/>
    <w:basedOn w:val="DefaultParagraphFont"/>
    <w:link w:val="Header"/>
    <w:uiPriority w:val="99"/>
    <w:rsid w:val="00AB72D3"/>
  </w:style>
  <w:style w:type="paragraph" w:styleId="Footer">
    <w:name w:val="footer"/>
    <w:basedOn w:val="Normal"/>
    <w:link w:val="FooterChar"/>
    <w:uiPriority w:val="99"/>
    <w:unhideWhenUsed/>
    <w:rsid w:val="00AB72D3"/>
    <w:pPr>
      <w:tabs>
        <w:tab w:val="center" w:pos="4680"/>
        <w:tab w:val="right" w:pos="9360"/>
      </w:tabs>
    </w:pPr>
  </w:style>
  <w:style w:type="character" w:customStyle="1" w:styleId="FooterChar">
    <w:name w:val="Footer Char"/>
    <w:basedOn w:val="DefaultParagraphFont"/>
    <w:link w:val="Footer"/>
    <w:uiPriority w:val="99"/>
    <w:rsid w:val="00AB7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92780">
      <w:bodyDiv w:val="1"/>
      <w:marLeft w:val="0"/>
      <w:marRight w:val="0"/>
      <w:marTop w:val="0"/>
      <w:marBottom w:val="0"/>
      <w:divBdr>
        <w:top w:val="none" w:sz="0" w:space="0" w:color="auto"/>
        <w:left w:val="none" w:sz="0" w:space="0" w:color="auto"/>
        <w:bottom w:val="none" w:sz="0" w:space="0" w:color="auto"/>
        <w:right w:val="none" w:sz="0" w:space="0" w:color="auto"/>
      </w:divBdr>
    </w:div>
    <w:div w:id="887492151">
      <w:bodyDiv w:val="1"/>
      <w:marLeft w:val="0"/>
      <w:marRight w:val="0"/>
      <w:marTop w:val="0"/>
      <w:marBottom w:val="0"/>
      <w:divBdr>
        <w:top w:val="none" w:sz="0" w:space="0" w:color="auto"/>
        <w:left w:val="none" w:sz="0" w:space="0" w:color="auto"/>
        <w:bottom w:val="none" w:sz="0" w:space="0" w:color="auto"/>
        <w:right w:val="none" w:sz="0" w:space="0" w:color="auto"/>
      </w:divBdr>
    </w:div>
    <w:div w:id="1631592600">
      <w:bodyDiv w:val="1"/>
      <w:marLeft w:val="0"/>
      <w:marRight w:val="0"/>
      <w:marTop w:val="0"/>
      <w:marBottom w:val="0"/>
      <w:divBdr>
        <w:top w:val="none" w:sz="0" w:space="0" w:color="auto"/>
        <w:left w:val="none" w:sz="0" w:space="0" w:color="auto"/>
        <w:bottom w:val="none" w:sz="0" w:space="0" w:color="auto"/>
        <w:right w:val="none" w:sz="0" w:space="0" w:color="auto"/>
      </w:divBdr>
    </w:div>
    <w:div w:id="179308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bible-stud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iscopalchurch.org/sermons-that-wor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piscopalchurch.org/bible-study/" TargetMode="External"/><Relationship Id="rId4" Type="http://schemas.openxmlformats.org/officeDocument/2006/relationships/webSettings" Target="webSettings.xml"/><Relationship Id="rId9" Type="http://schemas.openxmlformats.org/officeDocument/2006/relationships/hyperlink" Target="https://www.episcopalchurch.org/sermons-that-wor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Hency</dc:creator>
  <cp:keywords/>
  <dc:description/>
  <cp:lastModifiedBy>Kristin LeMay</cp:lastModifiedBy>
  <cp:revision>2</cp:revision>
  <cp:lastPrinted>2025-12-09T20:34:00Z</cp:lastPrinted>
  <dcterms:created xsi:type="dcterms:W3CDTF">2025-12-09T20:34:00Z</dcterms:created>
  <dcterms:modified xsi:type="dcterms:W3CDTF">2025-12-09T20:34:00Z</dcterms:modified>
</cp:coreProperties>
</file>