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7C4F" w14:textId="77777777" w:rsidR="00583CB3" w:rsidRPr="006060E7" w:rsidRDefault="00583CB3" w:rsidP="00583CB3">
      <w:pPr>
        <w:ind w:right="720"/>
        <w:rPr>
          <w:rFonts w:ascii="Garamond" w:hAnsi="Garamond"/>
          <w:sz w:val="26"/>
          <w:szCs w:val="26"/>
        </w:rPr>
      </w:pPr>
      <w:r w:rsidRPr="006060E7">
        <w:rPr>
          <w:rFonts w:ascii="Garamond" w:hAnsi="Garamond"/>
          <w:noProof/>
          <w:sz w:val="26"/>
          <w:szCs w:val="26"/>
        </w:rPr>
        <w:drawing>
          <wp:inline distT="0" distB="0" distL="0" distR="0" wp14:anchorId="045DB918" wp14:editId="1A9290DB">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28949055" w14:textId="77777777" w:rsidR="00583CB3" w:rsidRPr="006060E7" w:rsidRDefault="00583CB3" w:rsidP="00583CB3">
      <w:pPr>
        <w:ind w:right="720"/>
        <w:rPr>
          <w:rFonts w:ascii="Garamond" w:hAnsi="Garamond"/>
          <w:sz w:val="26"/>
          <w:szCs w:val="26"/>
        </w:rPr>
      </w:pPr>
    </w:p>
    <w:p w14:paraId="40D50947" w14:textId="77777777" w:rsidR="006060E7" w:rsidRPr="006060E7" w:rsidRDefault="006060E7" w:rsidP="006060E7">
      <w:pPr>
        <w:rPr>
          <w:rFonts w:ascii="Garamond" w:hAnsi="Garamond"/>
          <w:b/>
          <w:bCs/>
          <w:sz w:val="26"/>
          <w:szCs w:val="26"/>
        </w:rPr>
      </w:pPr>
      <w:r w:rsidRPr="006060E7">
        <w:rPr>
          <w:rFonts w:ascii="Garamond" w:hAnsi="Garamond"/>
          <w:b/>
          <w:bCs/>
          <w:sz w:val="26"/>
          <w:szCs w:val="26"/>
        </w:rPr>
        <w:t>Lent 3 (A)</w:t>
      </w:r>
    </w:p>
    <w:p w14:paraId="47D1B1C6" w14:textId="77777777" w:rsidR="006060E7" w:rsidRPr="006060E7" w:rsidRDefault="006060E7" w:rsidP="006060E7">
      <w:pPr>
        <w:rPr>
          <w:rFonts w:ascii="Garamond" w:hAnsi="Garamond"/>
          <w:b/>
          <w:bCs/>
          <w:sz w:val="26"/>
          <w:szCs w:val="26"/>
        </w:rPr>
      </w:pPr>
      <w:r w:rsidRPr="006060E7">
        <w:rPr>
          <w:rFonts w:ascii="Garamond" w:hAnsi="Garamond"/>
          <w:b/>
          <w:bCs/>
          <w:sz w:val="26"/>
          <w:szCs w:val="26"/>
        </w:rPr>
        <w:t>March 8, 2026</w:t>
      </w:r>
    </w:p>
    <w:p w14:paraId="48399CA7" w14:textId="77777777" w:rsidR="006060E7" w:rsidRPr="006060E7" w:rsidRDefault="006060E7" w:rsidP="006060E7">
      <w:pPr>
        <w:rPr>
          <w:rFonts w:ascii="Garamond" w:hAnsi="Garamond"/>
          <w:sz w:val="26"/>
          <w:szCs w:val="26"/>
        </w:rPr>
      </w:pPr>
    </w:p>
    <w:p w14:paraId="529DCF9F" w14:textId="351D02C6" w:rsidR="006060E7" w:rsidRPr="006060E7" w:rsidRDefault="006060E7" w:rsidP="006060E7">
      <w:pPr>
        <w:rPr>
          <w:rFonts w:ascii="Garamond" w:hAnsi="Garamond"/>
          <w:sz w:val="26"/>
          <w:szCs w:val="26"/>
        </w:rPr>
      </w:pPr>
      <w:r w:rsidRPr="006060E7">
        <w:rPr>
          <w:rFonts w:ascii="Garamond" w:hAnsi="Garamond"/>
          <w:b/>
          <w:bCs/>
          <w:sz w:val="26"/>
          <w:szCs w:val="26"/>
        </w:rPr>
        <w:t>RCL</w:t>
      </w:r>
      <w:r w:rsidRPr="006060E7">
        <w:rPr>
          <w:rFonts w:ascii="Garamond" w:hAnsi="Garamond"/>
          <w:sz w:val="26"/>
          <w:szCs w:val="26"/>
        </w:rPr>
        <w:t xml:space="preserve">: Exodus 17:1-7, </w:t>
      </w:r>
      <w:r w:rsidRPr="006060E7">
        <w:rPr>
          <w:rFonts w:ascii="Garamond" w:hAnsi="Garamond"/>
          <w:b/>
          <w:bCs/>
          <w:sz w:val="26"/>
          <w:szCs w:val="26"/>
        </w:rPr>
        <w:t>Psalm 95</w:t>
      </w:r>
      <w:r w:rsidRPr="006060E7">
        <w:rPr>
          <w:rFonts w:ascii="Garamond" w:hAnsi="Garamond"/>
          <w:sz w:val="26"/>
          <w:szCs w:val="26"/>
        </w:rPr>
        <w:t>, Romans 5:1-11</w:t>
      </w:r>
      <w:r>
        <w:rPr>
          <w:rFonts w:ascii="Garamond" w:hAnsi="Garamond"/>
          <w:sz w:val="26"/>
          <w:szCs w:val="26"/>
        </w:rPr>
        <w:t xml:space="preserve">; </w:t>
      </w:r>
      <w:r w:rsidR="00AD5C5F" w:rsidRPr="00AD5C5F">
        <w:rPr>
          <w:rFonts w:ascii="Garamond" w:hAnsi="Garamond"/>
          <w:sz w:val="26"/>
          <w:szCs w:val="26"/>
        </w:rPr>
        <w:t>John 4:5-42</w:t>
      </w:r>
    </w:p>
    <w:p w14:paraId="39CC7446" w14:textId="77777777" w:rsidR="006060E7" w:rsidRDefault="006060E7" w:rsidP="006060E7">
      <w:pPr>
        <w:rPr>
          <w:rFonts w:ascii="Garamond" w:hAnsi="Garamond"/>
          <w:sz w:val="26"/>
          <w:szCs w:val="26"/>
        </w:rPr>
      </w:pPr>
    </w:p>
    <w:p w14:paraId="0B32E6AC" w14:textId="3987BE5C" w:rsidR="006060E7" w:rsidRDefault="006060E7" w:rsidP="006060E7">
      <w:pPr>
        <w:rPr>
          <w:rFonts w:ascii="Garamond" w:hAnsi="Garamond"/>
          <w:b/>
          <w:bCs/>
          <w:sz w:val="26"/>
          <w:szCs w:val="26"/>
        </w:rPr>
      </w:pPr>
      <w:r w:rsidRPr="00AD5C5F">
        <w:rPr>
          <w:rFonts w:ascii="Garamond" w:hAnsi="Garamond"/>
          <w:b/>
          <w:bCs/>
          <w:sz w:val="26"/>
          <w:szCs w:val="26"/>
        </w:rPr>
        <w:t>Opening Prayer</w:t>
      </w:r>
      <w:r w:rsidR="00AD5C5F" w:rsidRPr="00AD5C5F">
        <w:rPr>
          <w:rFonts w:ascii="Garamond" w:hAnsi="Garamond"/>
          <w:b/>
          <w:bCs/>
          <w:sz w:val="26"/>
          <w:szCs w:val="26"/>
        </w:rPr>
        <w:t xml:space="preserve"> |</w:t>
      </w:r>
    </w:p>
    <w:p w14:paraId="113A6B8C" w14:textId="77777777" w:rsidR="00D3562C" w:rsidRPr="00AD5C5F" w:rsidRDefault="00D3562C" w:rsidP="006060E7">
      <w:pPr>
        <w:rPr>
          <w:rFonts w:ascii="Garamond" w:hAnsi="Garamond"/>
          <w:b/>
          <w:bCs/>
          <w:sz w:val="26"/>
          <w:szCs w:val="26"/>
        </w:rPr>
      </w:pPr>
    </w:p>
    <w:p w14:paraId="436E26FF" w14:textId="7BF8A5DD" w:rsidR="006060E7" w:rsidRDefault="006060E7" w:rsidP="006060E7">
      <w:pPr>
        <w:rPr>
          <w:rFonts w:ascii="Garamond" w:hAnsi="Garamond"/>
          <w:sz w:val="26"/>
          <w:szCs w:val="26"/>
        </w:rPr>
      </w:pPr>
      <w:r w:rsidRPr="006060E7">
        <w:rPr>
          <w:rFonts w:ascii="Garamond" w:hAnsi="Garamond"/>
          <w:sz w:val="26"/>
          <w:szCs w:val="26"/>
        </w:rPr>
        <w:t>Almighty God, you know that we have no power in ourselves to help ourselves: Keep us both</w:t>
      </w:r>
      <w:r w:rsidR="00AD5C5F">
        <w:rPr>
          <w:rFonts w:ascii="Garamond" w:hAnsi="Garamond"/>
          <w:sz w:val="26"/>
          <w:szCs w:val="26"/>
        </w:rPr>
        <w:t xml:space="preserve"> </w:t>
      </w:r>
      <w:r w:rsidRPr="006060E7">
        <w:rPr>
          <w:rFonts w:ascii="Garamond" w:hAnsi="Garamond"/>
          <w:sz w:val="26"/>
          <w:szCs w:val="26"/>
        </w:rPr>
        <w:t>outwardly in our bodies and inwardly in our souls, that we may be defended from all adversities</w:t>
      </w:r>
      <w:r w:rsidR="00AD5C5F">
        <w:rPr>
          <w:rFonts w:ascii="Garamond" w:hAnsi="Garamond"/>
          <w:sz w:val="26"/>
          <w:szCs w:val="26"/>
        </w:rPr>
        <w:t xml:space="preserve"> </w:t>
      </w:r>
      <w:r w:rsidRPr="006060E7">
        <w:rPr>
          <w:rFonts w:ascii="Garamond" w:hAnsi="Garamond"/>
          <w:sz w:val="26"/>
          <w:szCs w:val="26"/>
        </w:rPr>
        <w:t>which may happen to the body, and from all evil thoughts which may assault and hurt the soul;</w:t>
      </w:r>
      <w:r w:rsidR="00AD5C5F">
        <w:rPr>
          <w:rFonts w:ascii="Garamond" w:hAnsi="Garamond"/>
          <w:sz w:val="26"/>
          <w:szCs w:val="26"/>
        </w:rPr>
        <w:t xml:space="preserve"> t</w:t>
      </w:r>
      <w:r w:rsidRPr="006060E7">
        <w:rPr>
          <w:rFonts w:ascii="Garamond" w:hAnsi="Garamond"/>
          <w:sz w:val="26"/>
          <w:szCs w:val="26"/>
        </w:rPr>
        <w:t>hrough Jesus Christ our Lord, who lives and reigns with you and the Holy Spirit, one God,</w:t>
      </w:r>
      <w:r w:rsidR="00AD5C5F">
        <w:rPr>
          <w:rFonts w:ascii="Garamond" w:hAnsi="Garamond"/>
          <w:sz w:val="26"/>
          <w:szCs w:val="26"/>
        </w:rPr>
        <w:t xml:space="preserve"> </w:t>
      </w:r>
      <w:r w:rsidRPr="006060E7">
        <w:rPr>
          <w:rFonts w:ascii="Garamond" w:hAnsi="Garamond"/>
          <w:sz w:val="26"/>
          <w:szCs w:val="26"/>
        </w:rPr>
        <w:t xml:space="preserve">forever and ever. </w:t>
      </w:r>
      <w:r w:rsidRPr="00AD5C5F">
        <w:rPr>
          <w:rFonts w:ascii="Garamond" w:hAnsi="Garamond"/>
          <w:i/>
          <w:iCs/>
          <w:sz w:val="26"/>
          <w:szCs w:val="26"/>
        </w:rPr>
        <w:t>Amen</w:t>
      </w:r>
      <w:r w:rsidRPr="006060E7">
        <w:rPr>
          <w:rFonts w:ascii="Garamond" w:hAnsi="Garamond"/>
          <w:sz w:val="26"/>
          <w:szCs w:val="26"/>
        </w:rPr>
        <w:t>.</w:t>
      </w:r>
    </w:p>
    <w:p w14:paraId="08F64D60" w14:textId="77777777" w:rsidR="00AD5C5F" w:rsidRPr="006060E7" w:rsidRDefault="00AD5C5F" w:rsidP="006060E7">
      <w:pPr>
        <w:rPr>
          <w:rFonts w:ascii="Garamond" w:hAnsi="Garamond"/>
          <w:sz w:val="26"/>
          <w:szCs w:val="26"/>
        </w:rPr>
      </w:pPr>
    </w:p>
    <w:p w14:paraId="73DAE3CB" w14:textId="11C1A988" w:rsidR="006060E7" w:rsidRDefault="006060E7" w:rsidP="006060E7">
      <w:pPr>
        <w:rPr>
          <w:rFonts w:ascii="Garamond" w:hAnsi="Garamond"/>
          <w:b/>
          <w:bCs/>
          <w:sz w:val="26"/>
          <w:szCs w:val="26"/>
        </w:rPr>
      </w:pPr>
      <w:r w:rsidRPr="0059470E">
        <w:rPr>
          <w:rFonts w:ascii="Garamond" w:hAnsi="Garamond"/>
          <w:b/>
          <w:bCs/>
          <w:sz w:val="26"/>
          <w:szCs w:val="26"/>
        </w:rPr>
        <w:t xml:space="preserve">Context </w:t>
      </w:r>
      <w:r w:rsidR="0059470E" w:rsidRPr="0059470E">
        <w:rPr>
          <w:rFonts w:ascii="Garamond" w:hAnsi="Garamond"/>
          <w:b/>
          <w:bCs/>
          <w:sz w:val="26"/>
          <w:szCs w:val="26"/>
        </w:rPr>
        <w:t>|</w:t>
      </w:r>
    </w:p>
    <w:p w14:paraId="717FFF80" w14:textId="77777777" w:rsidR="00D3562C" w:rsidRPr="0059470E" w:rsidRDefault="00D3562C" w:rsidP="006060E7">
      <w:pPr>
        <w:rPr>
          <w:rFonts w:ascii="Garamond" w:hAnsi="Garamond"/>
          <w:b/>
          <w:bCs/>
          <w:sz w:val="26"/>
          <w:szCs w:val="26"/>
        </w:rPr>
      </w:pPr>
    </w:p>
    <w:p w14:paraId="47BA047F" w14:textId="201D385A" w:rsidR="006060E7" w:rsidRPr="006060E7" w:rsidRDefault="006060E7" w:rsidP="006060E7">
      <w:pPr>
        <w:rPr>
          <w:rFonts w:ascii="Garamond" w:hAnsi="Garamond"/>
          <w:sz w:val="26"/>
          <w:szCs w:val="26"/>
        </w:rPr>
      </w:pPr>
      <w:r w:rsidRPr="006060E7">
        <w:rPr>
          <w:rFonts w:ascii="Garamond" w:hAnsi="Garamond"/>
          <w:sz w:val="26"/>
          <w:szCs w:val="26"/>
        </w:rPr>
        <w:t xml:space="preserve">In </w:t>
      </w:r>
      <w:r w:rsidR="00360367">
        <w:rPr>
          <w:rFonts w:ascii="Garamond" w:hAnsi="Garamond"/>
          <w:sz w:val="26"/>
          <w:szCs w:val="26"/>
        </w:rPr>
        <w:t>Hebrew</w:t>
      </w:r>
      <w:r w:rsidRPr="006060E7">
        <w:rPr>
          <w:rFonts w:ascii="Garamond" w:hAnsi="Garamond"/>
          <w:sz w:val="26"/>
          <w:szCs w:val="26"/>
        </w:rPr>
        <w:t xml:space="preserve"> tradition, the title of the </w:t>
      </w:r>
      <w:r w:rsidR="00D3562C">
        <w:rPr>
          <w:rFonts w:ascii="Garamond" w:hAnsi="Garamond"/>
          <w:sz w:val="26"/>
          <w:szCs w:val="26"/>
        </w:rPr>
        <w:t xml:space="preserve">book of </w:t>
      </w:r>
      <w:r w:rsidR="00A738C7">
        <w:rPr>
          <w:rFonts w:ascii="Garamond" w:hAnsi="Garamond"/>
          <w:sz w:val="26"/>
          <w:szCs w:val="26"/>
        </w:rPr>
        <w:t>P</w:t>
      </w:r>
      <w:r w:rsidRPr="006060E7">
        <w:rPr>
          <w:rFonts w:ascii="Garamond" w:hAnsi="Garamond"/>
          <w:sz w:val="26"/>
          <w:szCs w:val="26"/>
        </w:rPr>
        <w:t xml:space="preserve">salms </w:t>
      </w:r>
      <w:r w:rsidR="00360367">
        <w:rPr>
          <w:rFonts w:ascii="Garamond" w:hAnsi="Garamond"/>
          <w:sz w:val="26"/>
          <w:szCs w:val="26"/>
        </w:rPr>
        <w:t>is</w:t>
      </w:r>
      <w:r w:rsidRPr="006060E7">
        <w:rPr>
          <w:rFonts w:ascii="Garamond" w:hAnsi="Garamond"/>
          <w:sz w:val="26"/>
          <w:szCs w:val="26"/>
        </w:rPr>
        <w:t xml:space="preserve"> </w:t>
      </w:r>
      <w:r w:rsidRPr="00D3562C">
        <w:rPr>
          <w:rFonts w:ascii="Garamond" w:hAnsi="Garamond"/>
          <w:i/>
          <w:iCs/>
          <w:sz w:val="26"/>
          <w:szCs w:val="26"/>
        </w:rPr>
        <w:t>Tehillim</w:t>
      </w:r>
      <w:r w:rsidRPr="006060E7">
        <w:rPr>
          <w:rFonts w:ascii="Garamond" w:hAnsi="Garamond"/>
          <w:sz w:val="26"/>
          <w:szCs w:val="26"/>
        </w:rPr>
        <w:t xml:space="preserve">, a term related to </w:t>
      </w:r>
      <w:proofErr w:type="spellStart"/>
      <w:r w:rsidRPr="00D3562C">
        <w:rPr>
          <w:rFonts w:ascii="Garamond" w:hAnsi="Garamond"/>
          <w:i/>
          <w:iCs/>
          <w:sz w:val="26"/>
          <w:szCs w:val="26"/>
        </w:rPr>
        <w:t>hallelu</w:t>
      </w:r>
      <w:proofErr w:type="spellEnd"/>
      <w:r w:rsidRPr="00D3562C">
        <w:rPr>
          <w:rFonts w:ascii="Garamond" w:hAnsi="Garamond"/>
          <w:i/>
          <w:iCs/>
          <w:sz w:val="26"/>
          <w:szCs w:val="26"/>
        </w:rPr>
        <w:t>-yah</w:t>
      </w:r>
      <w:r w:rsidR="000C0C4F">
        <w:rPr>
          <w:rFonts w:ascii="Garamond" w:hAnsi="Garamond"/>
          <w:sz w:val="26"/>
          <w:szCs w:val="26"/>
        </w:rPr>
        <w:t>, meaning</w:t>
      </w:r>
      <w:r w:rsidR="0059470E">
        <w:rPr>
          <w:rFonts w:ascii="Garamond" w:hAnsi="Garamond"/>
          <w:sz w:val="26"/>
          <w:szCs w:val="26"/>
        </w:rPr>
        <w:t xml:space="preserve"> </w:t>
      </w:r>
      <w:r w:rsidRPr="006060E7">
        <w:rPr>
          <w:rFonts w:ascii="Garamond" w:hAnsi="Garamond"/>
          <w:sz w:val="26"/>
          <w:szCs w:val="26"/>
        </w:rPr>
        <w:t xml:space="preserve">“Praise the Lord!” While many </w:t>
      </w:r>
      <w:r w:rsidR="00D3562C">
        <w:rPr>
          <w:rFonts w:ascii="Garamond" w:hAnsi="Garamond"/>
          <w:sz w:val="26"/>
          <w:szCs w:val="26"/>
        </w:rPr>
        <w:t>p</w:t>
      </w:r>
      <w:r w:rsidRPr="006060E7">
        <w:rPr>
          <w:rFonts w:ascii="Garamond" w:hAnsi="Garamond"/>
          <w:sz w:val="26"/>
          <w:szCs w:val="26"/>
        </w:rPr>
        <w:t>salms are hymns of praise, there are many other varieties of</w:t>
      </w:r>
      <w:r w:rsidR="0059470E">
        <w:rPr>
          <w:rFonts w:ascii="Garamond" w:hAnsi="Garamond"/>
          <w:sz w:val="26"/>
          <w:szCs w:val="26"/>
        </w:rPr>
        <w:t xml:space="preserve"> </w:t>
      </w:r>
      <w:r w:rsidRPr="006060E7">
        <w:rPr>
          <w:rFonts w:ascii="Garamond" w:hAnsi="Garamond"/>
          <w:sz w:val="26"/>
          <w:szCs w:val="26"/>
        </w:rPr>
        <w:t>tunes</w:t>
      </w:r>
      <w:r w:rsidR="00366C95">
        <w:rPr>
          <w:rFonts w:ascii="Garamond" w:hAnsi="Garamond"/>
          <w:sz w:val="26"/>
          <w:szCs w:val="26"/>
        </w:rPr>
        <w:t>—and tones—</w:t>
      </w:r>
      <w:r w:rsidRPr="006060E7">
        <w:rPr>
          <w:rFonts w:ascii="Garamond" w:hAnsi="Garamond"/>
          <w:sz w:val="26"/>
          <w:szCs w:val="26"/>
        </w:rPr>
        <w:t xml:space="preserve"> included within the book. Produced out of the lived experience of the Israelite people,</w:t>
      </w:r>
      <w:r w:rsidR="0059470E">
        <w:rPr>
          <w:rFonts w:ascii="Garamond" w:hAnsi="Garamond"/>
          <w:sz w:val="26"/>
          <w:szCs w:val="26"/>
        </w:rPr>
        <w:t xml:space="preserve"> </w:t>
      </w:r>
      <w:r w:rsidR="00366C95">
        <w:rPr>
          <w:rFonts w:ascii="Garamond" w:hAnsi="Garamond"/>
          <w:sz w:val="26"/>
          <w:szCs w:val="26"/>
        </w:rPr>
        <w:t>these songs</w:t>
      </w:r>
      <w:r w:rsidRPr="006060E7">
        <w:rPr>
          <w:rFonts w:ascii="Garamond" w:hAnsi="Garamond"/>
          <w:sz w:val="26"/>
          <w:szCs w:val="26"/>
        </w:rPr>
        <w:t xml:space="preserve"> reflect all of life</w:t>
      </w:r>
      <w:r w:rsidR="001025D0">
        <w:rPr>
          <w:rFonts w:ascii="Garamond" w:hAnsi="Garamond"/>
          <w:sz w:val="26"/>
          <w:szCs w:val="26"/>
        </w:rPr>
        <w:t>:</w:t>
      </w:r>
      <w:r w:rsidRPr="006060E7">
        <w:rPr>
          <w:rFonts w:ascii="Garamond" w:hAnsi="Garamond"/>
          <w:sz w:val="26"/>
          <w:szCs w:val="26"/>
        </w:rPr>
        <w:t xml:space="preserve"> joy, apprehension, grief, rage, desolation, and hope. Because they contain</w:t>
      </w:r>
      <w:r w:rsidR="0059470E">
        <w:rPr>
          <w:rFonts w:ascii="Garamond" w:hAnsi="Garamond"/>
          <w:sz w:val="26"/>
          <w:szCs w:val="26"/>
        </w:rPr>
        <w:t xml:space="preserve"> </w:t>
      </w:r>
      <w:r w:rsidRPr="006060E7">
        <w:rPr>
          <w:rFonts w:ascii="Garamond" w:hAnsi="Garamond"/>
          <w:sz w:val="26"/>
          <w:szCs w:val="26"/>
        </w:rPr>
        <w:t>both personal</w:t>
      </w:r>
      <w:r w:rsidR="001025D0">
        <w:rPr>
          <w:rFonts w:ascii="Garamond" w:hAnsi="Garamond"/>
          <w:sz w:val="26"/>
          <w:szCs w:val="26"/>
        </w:rPr>
        <w:t xml:space="preserve"> </w:t>
      </w:r>
      <w:r w:rsidRPr="006060E7">
        <w:rPr>
          <w:rFonts w:ascii="Garamond" w:hAnsi="Garamond"/>
          <w:sz w:val="26"/>
          <w:szCs w:val="26"/>
        </w:rPr>
        <w:t>meditations and prayers alongside collective worship and lament, they truly can be</w:t>
      </w:r>
      <w:r w:rsidR="0059470E">
        <w:rPr>
          <w:rFonts w:ascii="Garamond" w:hAnsi="Garamond"/>
          <w:sz w:val="26"/>
          <w:szCs w:val="26"/>
        </w:rPr>
        <w:t xml:space="preserve"> </w:t>
      </w:r>
      <w:r w:rsidRPr="006060E7">
        <w:rPr>
          <w:rFonts w:ascii="Garamond" w:hAnsi="Garamond"/>
          <w:sz w:val="26"/>
          <w:szCs w:val="26"/>
        </w:rPr>
        <w:t xml:space="preserve">thought of as songs in the key </w:t>
      </w:r>
      <w:proofErr w:type="gramStart"/>
      <w:r w:rsidRPr="006060E7">
        <w:rPr>
          <w:rFonts w:ascii="Garamond" w:hAnsi="Garamond"/>
          <w:sz w:val="26"/>
          <w:szCs w:val="26"/>
        </w:rPr>
        <w:t>of</w:t>
      </w:r>
      <w:proofErr w:type="gramEnd"/>
      <w:r w:rsidRPr="006060E7">
        <w:rPr>
          <w:rFonts w:ascii="Garamond" w:hAnsi="Garamond"/>
          <w:sz w:val="26"/>
          <w:szCs w:val="26"/>
        </w:rPr>
        <w:t xml:space="preserve"> life.</w:t>
      </w:r>
    </w:p>
    <w:p w14:paraId="1088FBC5" w14:textId="77777777" w:rsidR="0059470E" w:rsidRDefault="0059470E" w:rsidP="006060E7">
      <w:pPr>
        <w:rPr>
          <w:rFonts w:ascii="Garamond" w:hAnsi="Garamond"/>
          <w:sz w:val="26"/>
          <w:szCs w:val="26"/>
        </w:rPr>
      </w:pPr>
    </w:p>
    <w:p w14:paraId="7A720636" w14:textId="20ECF372" w:rsidR="0059470E" w:rsidRDefault="006060E7" w:rsidP="006060E7">
      <w:pPr>
        <w:rPr>
          <w:rFonts w:ascii="Garamond" w:hAnsi="Garamond"/>
          <w:sz w:val="26"/>
          <w:szCs w:val="26"/>
        </w:rPr>
      </w:pPr>
      <w:r w:rsidRPr="006060E7">
        <w:rPr>
          <w:rFonts w:ascii="Garamond" w:hAnsi="Garamond"/>
          <w:sz w:val="26"/>
          <w:szCs w:val="26"/>
        </w:rPr>
        <w:t>The book of Psalms is often divided into five parts, thought to parallel the five books of the</w:t>
      </w:r>
      <w:r w:rsidR="0059470E">
        <w:rPr>
          <w:rFonts w:ascii="Garamond" w:hAnsi="Garamond"/>
          <w:sz w:val="26"/>
          <w:szCs w:val="26"/>
        </w:rPr>
        <w:t xml:space="preserve"> </w:t>
      </w:r>
      <w:r w:rsidRPr="006060E7">
        <w:rPr>
          <w:rFonts w:ascii="Garamond" w:hAnsi="Garamond"/>
          <w:sz w:val="26"/>
          <w:szCs w:val="26"/>
        </w:rPr>
        <w:t>Torah (Genesis, Exodus, Leviticus, Deuteronomy, and Numbers). Embedded in their very</w:t>
      </w:r>
      <w:r w:rsidR="0059470E">
        <w:rPr>
          <w:rFonts w:ascii="Garamond" w:hAnsi="Garamond"/>
          <w:sz w:val="26"/>
          <w:szCs w:val="26"/>
        </w:rPr>
        <w:t xml:space="preserve"> </w:t>
      </w:r>
      <w:r w:rsidRPr="006060E7">
        <w:rPr>
          <w:rFonts w:ascii="Garamond" w:hAnsi="Garamond"/>
          <w:sz w:val="26"/>
          <w:szCs w:val="26"/>
        </w:rPr>
        <w:t>structure is the idea that they are</w:t>
      </w:r>
      <w:r w:rsidR="009320A5">
        <w:rPr>
          <w:rFonts w:ascii="Garamond" w:hAnsi="Garamond"/>
          <w:sz w:val="26"/>
          <w:szCs w:val="26"/>
        </w:rPr>
        <w:t xml:space="preserve"> songs</w:t>
      </w:r>
      <w:r w:rsidRPr="006060E7">
        <w:rPr>
          <w:rFonts w:ascii="Garamond" w:hAnsi="Garamond"/>
          <w:sz w:val="26"/>
          <w:szCs w:val="26"/>
        </w:rPr>
        <w:t xml:space="preserve"> </w:t>
      </w:r>
      <w:r w:rsidR="008949F1">
        <w:rPr>
          <w:rFonts w:ascii="Garamond" w:hAnsi="Garamond"/>
          <w:sz w:val="26"/>
          <w:szCs w:val="26"/>
        </w:rPr>
        <w:t>of</w:t>
      </w:r>
      <w:r w:rsidRPr="006060E7">
        <w:rPr>
          <w:rFonts w:ascii="Garamond" w:hAnsi="Garamond"/>
          <w:sz w:val="26"/>
          <w:szCs w:val="26"/>
        </w:rPr>
        <w:t xml:space="preserve"> conversation</w:t>
      </w:r>
      <w:r w:rsidR="008949F1">
        <w:rPr>
          <w:rFonts w:ascii="Garamond" w:hAnsi="Garamond"/>
          <w:sz w:val="26"/>
          <w:szCs w:val="26"/>
        </w:rPr>
        <w:t>, in conversation</w:t>
      </w:r>
      <w:r w:rsidRPr="006060E7">
        <w:rPr>
          <w:rFonts w:ascii="Garamond" w:hAnsi="Garamond"/>
          <w:sz w:val="26"/>
          <w:szCs w:val="26"/>
        </w:rPr>
        <w:t xml:space="preserve"> with </w:t>
      </w:r>
      <w:r w:rsidR="00F75E73">
        <w:rPr>
          <w:rFonts w:ascii="Garamond" w:hAnsi="Garamond"/>
          <w:sz w:val="26"/>
          <w:szCs w:val="26"/>
        </w:rPr>
        <w:t>one</w:t>
      </w:r>
      <w:r w:rsidRPr="006060E7">
        <w:rPr>
          <w:rFonts w:ascii="Garamond" w:hAnsi="Garamond"/>
          <w:sz w:val="26"/>
          <w:szCs w:val="26"/>
        </w:rPr>
        <w:t xml:space="preserve"> </w:t>
      </w:r>
      <w:r w:rsidR="00F75E73">
        <w:rPr>
          <w:rFonts w:ascii="Garamond" w:hAnsi="Garamond"/>
          <w:sz w:val="26"/>
          <w:szCs w:val="26"/>
        </w:rPr>
        <w:t>an</w:t>
      </w:r>
      <w:r w:rsidRPr="006060E7">
        <w:rPr>
          <w:rFonts w:ascii="Garamond" w:hAnsi="Garamond"/>
          <w:sz w:val="26"/>
          <w:szCs w:val="26"/>
        </w:rPr>
        <w:t xml:space="preserve">other, </w:t>
      </w:r>
      <w:r w:rsidR="002E683C">
        <w:rPr>
          <w:rFonts w:ascii="Garamond" w:hAnsi="Garamond"/>
          <w:sz w:val="26"/>
          <w:szCs w:val="26"/>
        </w:rPr>
        <w:t xml:space="preserve">even </w:t>
      </w:r>
      <w:r w:rsidR="003170B8">
        <w:rPr>
          <w:rFonts w:ascii="Garamond" w:hAnsi="Garamond"/>
          <w:sz w:val="26"/>
          <w:szCs w:val="26"/>
        </w:rPr>
        <w:t>though</w:t>
      </w:r>
      <w:r w:rsidRPr="006060E7">
        <w:rPr>
          <w:rFonts w:ascii="Garamond" w:hAnsi="Garamond"/>
          <w:sz w:val="26"/>
          <w:szCs w:val="26"/>
        </w:rPr>
        <w:t xml:space="preserve"> the content is often</w:t>
      </w:r>
      <w:r w:rsidR="0059470E">
        <w:rPr>
          <w:rFonts w:ascii="Garamond" w:hAnsi="Garamond"/>
          <w:sz w:val="26"/>
          <w:szCs w:val="26"/>
        </w:rPr>
        <w:t xml:space="preserve"> </w:t>
      </w:r>
      <w:r w:rsidRPr="006060E7">
        <w:rPr>
          <w:rFonts w:ascii="Garamond" w:hAnsi="Garamond"/>
          <w:sz w:val="26"/>
          <w:szCs w:val="26"/>
        </w:rPr>
        <w:t xml:space="preserve">quite different. </w:t>
      </w:r>
    </w:p>
    <w:p w14:paraId="5D573081" w14:textId="77777777" w:rsidR="0059470E" w:rsidRDefault="0059470E" w:rsidP="006060E7">
      <w:pPr>
        <w:rPr>
          <w:rFonts w:ascii="Garamond" w:hAnsi="Garamond"/>
          <w:sz w:val="26"/>
          <w:szCs w:val="26"/>
        </w:rPr>
      </w:pPr>
    </w:p>
    <w:p w14:paraId="069CBFFA" w14:textId="13A6A179" w:rsidR="006060E7" w:rsidRPr="006060E7" w:rsidRDefault="006060E7" w:rsidP="006060E7">
      <w:pPr>
        <w:rPr>
          <w:rFonts w:ascii="Garamond" w:hAnsi="Garamond"/>
          <w:sz w:val="26"/>
          <w:szCs w:val="26"/>
        </w:rPr>
      </w:pPr>
      <w:r w:rsidRPr="006060E7">
        <w:rPr>
          <w:rFonts w:ascii="Garamond" w:hAnsi="Garamond"/>
          <w:sz w:val="26"/>
          <w:szCs w:val="26"/>
        </w:rPr>
        <w:t xml:space="preserve">Within </w:t>
      </w:r>
      <w:r w:rsidR="00C86983">
        <w:rPr>
          <w:rFonts w:ascii="Garamond" w:hAnsi="Garamond"/>
          <w:sz w:val="26"/>
          <w:szCs w:val="26"/>
        </w:rPr>
        <w:t>P</w:t>
      </w:r>
      <w:r w:rsidRPr="006060E7">
        <w:rPr>
          <w:rFonts w:ascii="Garamond" w:hAnsi="Garamond"/>
          <w:sz w:val="26"/>
          <w:szCs w:val="26"/>
        </w:rPr>
        <w:t>salm 95, we see this inter-textual dialogue playing out in the way</w:t>
      </w:r>
      <w:r w:rsidR="0059470E">
        <w:rPr>
          <w:rFonts w:ascii="Garamond" w:hAnsi="Garamond"/>
          <w:sz w:val="26"/>
          <w:szCs w:val="26"/>
        </w:rPr>
        <w:t xml:space="preserve"> </w:t>
      </w:r>
      <w:r w:rsidRPr="006060E7">
        <w:rPr>
          <w:rFonts w:ascii="Garamond" w:hAnsi="Garamond"/>
          <w:sz w:val="26"/>
          <w:szCs w:val="26"/>
        </w:rPr>
        <w:t>the author connects a hymn of communal worship to events recorded in the book of</w:t>
      </w:r>
      <w:r w:rsidR="0059470E">
        <w:rPr>
          <w:rFonts w:ascii="Garamond" w:hAnsi="Garamond"/>
          <w:sz w:val="26"/>
          <w:szCs w:val="26"/>
        </w:rPr>
        <w:t xml:space="preserve"> </w:t>
      </w:r>
      <w:r w:rsidRPr="006060E7">
        <w:rPr>
          <w:rFonts w:ascii="Garamond" w:hAnsi="Garamond"/>
          <w:sz w:val="26"/>
          <w:szCs w:val="26"/>
        </w:rPr>
        <w:t>Numbers</w:t>
      </w:r>
      <w:r w:rsidR="00A5718E">
        <w:rPr>
          <w:rFonts w:ascii="Garamond" w:hAnsi="Garamond"/>
          <w:sz w:val="26"/>
          <w:szCs w:val="26"/>
        </w:rPr>
        <w:t>,</w:t>
      </w:r>
      <w:r w:rsidRPr="006060E7">
        <w:rPr>
          <w:rFonts w:ascii="Garamond" w:hAnsi="Garamond"/>
          <w:sz w:val="26"/>
          <w:szCs w:val="26"/>
        </w:rPr>
        <w:t xml:space="preserve"> when the Israelite people are wandering in the wilderness. Praise is interconnected with</w:t>
      </w:r>
      <w:r w:rsidR="0059470E">
        <w:rPr>
          <w:rFonts w:ascii="Garamond" w:hAnsi="Garamond"/>
          <w:sz w:val="26"/>
          <w:szCs w:val="26"/>
        </w:rPr>
        <w:t xml:space="preserve"> </w:t>
      </w:r>
      <w:r w:rsidRPr="006060E7">
        <w:rPr>
          <w:rFonts w:ascii="Garamond" w:hAnsi="Garamond"/>
          <w:sz w:val="26"/>
          <w:szCs w:val="26"/>
        </w:rPr>
        <w:t>the history of rescue and salvation. This conversation between song/poetry and historical</w:t>
      </w:r>
      <w:r w:rsidR="0059470E">
        <w:rPr>
          <w:rFonts w:ascii="Garamond" w:hAnsi="Garamond"/>
          <w:sz w:val="26"/>
          <w:szCs w:val="26"/>
        </w:rPr>
        <w:t xml:space="preserve"> </w:t>
      </w:r>
      <w:r w:rsidRPr="006060E7">
        <w:rPr>
          <w:rFonts w:ascii="Garamond" w:hAnsi="Garamond"/>
          <w:sz w:val="26"/>
          <w:szCs w:val="26"/>
        </w:rPr>
        <w:t>narrative reminds us that remembering is also a part of worship</w:t>
      </w:r>
      <w:r w:rsidR="0075217B">
        <w:rPr>
          <w:rFonts w:ascii="Garamond" w:hAnsi="Garamond"/>
          <w:sz w:val="26"/>
          <w:szCs w:val="26"/>
        </w:rPr>
        <w:t xml:space="preserve">, </w:t>
      </w:r>
      <w:r w:rsidRPr="006060E7">
        <w:rPr>
          <w:rFonts w:ascii="Garamond" w:hAnsi="Garamond"/>
          <w:sz w:val="26"/>
          <w:szCs w:val="26"/>
        </w:rPr>
        <w:t>a way of reflecting on who</w:t>
      </w:r>
      <w:r w:rsidR="0059470E">
        <w:rPr>
          <w:rFonts w:ascii="Garamond" w:hAnsi="Garamond"/>
          <w:sz w:val="26"/>
          <w:szCs w:val="26"/>
        </w:rPr>
        <w:t xml:space="preserve"> </w:t>
      </w:r>
      <w:r w:rsidRPr="006060E7">
        <w:rPr>
          <w:rFonts w:ascii="Garamond" w:hAnsi="Garamond"/>
          <w:sz w:val="26"/>
          <w:szCs w:val="26"/>
        </w:rPr>
        <w:t xml:space="preserve">God is and what </w:t>
      </w:r>
      <w:r w:rsidR="0075217B">
        <w:rPr>
          <w:rFonts w:ascii="Garamond" w:hAnsi="Garamond"/>
          <w:sz w:val="26"/>
          <w:szCs w:val="26"/>
        </w:rPr>
        <w:t>the</w:t>
      </w:r>
      <w:r w:rsidR="00602CA8">
        <w:rPr>
          <w:rFonts w:ascii="Garamond" w:hAnsi="Garamond"/>
          <w:sz w:val="26"/>
          <w:szCs w:val="26"/>
        </w:rPr>
        <w:t xml:space="preserve"> collective</w:t>
      </w:r>
      <w:r w:rsidR="0075217B">
        <w:rPr>
          <w:rFonts w:ascii="Garamond" w:hAnsi="Garamond"/>
          <w:sz w:val="26"/>
          <w:szCs w:val="26"/>
        </w:rPr>
        <w:t xml:space="preserve"> past</w:t>
      </w:r>
      <w:r w:rsidRPr="006060E7">
        <w:rPr>
          <w:rFonts w:ascii="Garamond" w:hAnsi="Garamond"/>
          <w:sz w:val="26"/>
          <w:szCs w:val="26"/>
        </w:rPr>
        <w:t xml:space="preserve"> means to be God’s people.</w:t>
      </w:r>
    </w:p>
    <w:p w14:paraId="06FC92EB" w14:textId="77777777" w:rsidR="0059470E" w:rsidRDefault="0059470E" w:rsidP="006060E7">
      <w:pPr>
        <w:rPr>
          <w:rFonts w:ascii="Garamond" w:hAnsi="Garamond"/>
          <w:sz w:val="26"/>
          <w:szCs w:val="26"/>
        </w:rPr>
      </w:pPr>
    </w:p>
    <w:p w14:paraId="61B905A6" w14:textId="1B669513" w:rsidR="006060E7" w:rsidRPr="006060E7" w:rsidRDefault="006060E7" w:rsidP="006060E7">
      <w:pPr>
        <w:rPr>
          <w:rFonts w:ascii="Garamond" w:hAnsi="Garamond"/>
          <w:sz w:val="26"/>
          <w:szCs w:val="26"/>
        </w:rPr>
      </w:pPr>
      <w:r w:rsidRPr="006060E7">
        <w:rPr>
          <w:rFonts w:ascii="Garamond" w:hAnsi="Garamond"/>
          <w:sz w:val="26"/>
          <w:szCs w:val="26"/>
        </w:rPr>
        <w:t xml:space="preserve">Although the exact date of its composition is uncertain, </w:t>
      </w:r>
      <w:r w:rsidR="00C86983">
        <w:rPr>
          <w:rFonts w:ascii="Garamond" w:hAnsi="Garamond"/>
          <w:sz w:val="26"/>
          <w:szCs w:val="26"/>
        </w:rPr>
        <w:t>P</w:t>
      </w:r>
      <w:r w:rsidRPr="006060E7">
        <w:rPr>
          <w:rFonts w:ascii="Garamond" w:hAnsi="Garamond"/>
          <w:sz w:val="26"/>
          <w:szCs w:val="26"/>
        </w:rPr>
        <w:t>salm 95’s mention of the events at</w:t>
      </w:r>
      <w:r w:rsidR="0059470E">
        <w:rPr>
          <w:rFonts w:ascii="Garamond" w:hAnsi="Garamond"/>
          <w:sz w:val="26"/>
          <w:szCs w:val="26"/>
        </w:rPr>
        <w:t xml:space="preserve"> </w:t>
      </w:r>
      <w:proofErr w:type="spellStart"/>
      <w:r w:rsidRPr="006060E7">
        <w:rPr>
          <w:rFonts w:ascii="Garamond" w:hAnsi="Garamond"/>
          <w:sz w:val="26"/>
          <w:szCs w:val="26"/>
        </w:rPr>
        <w:t>Meribah</w:t>
      </w:r>
      <w:proofErr w:type="spellEnd"/>
      <w:r w:rsidRPr="006060E7">
        <w:rPr>
          <w:rFonts w:ascii="Garamond" w:hAnsi="Garamond"/>
          <w:sz w:val="26"/>
          <w:szCs w:val="26"/>
        </w:rPr>
        <w:t xml:space="preserve"> and Massah suggest that it may have been written during the reforms which took place</w:t>
      </w:r>
      <w:r w:rsidR="0059470E">
        <w:rPr>
          <w:rFonts w:ascii="Garamond" w:hAnsi="Garamond"/>
          <w:sz w:val="26"/>
          <w:szCs w:val="26"/>
        </w:rPr>
        <w:t xml:space="preserve"> </w:t>
      </w:r>
      <w:r w:rsidRPr="006060E7">
        <w:rPr>
          <w:rFonts w:ascii="Garamond" w:hAnsi="Garamond"/>
          <w:sz w:val="26"/>
          <w:szCs w:val="26"/>
        </w:rPr>
        <w:t>under King Josiah</w:t>
      </w:r>
      <w:r w:rsidR="009C1734">
        <w:rPr>
          <w:rFonts w:ascii="Garamond" w:hAnsi="Garamond"/>
          <w:sz w:val="26"/>
          <w:szCs w:val="26"/>
        </w:rPr>
        <w:t xml:space="preserve">, </w:t>
      </w:r>
      <w:r w:rsidRPr="006060E7">
        <w:rPr>
          <w:rFonts w:ascii="Garamond" w:hAnsi="Garamond"/>
          <w:sz w:val="26"/>
          <w:szCs w:val="26"/>
        </w:rPr>
        <w:t xml:space="preserve">or during the post-exilic period. In </w:t>
      </w:r>
      <w:proofErr w:type="gramStart"/>
      <w:r w:rsidRPr="006060E7">
        <w:rPr>
          <w:rFonts w:ascii="Garamond" w:hAnsi="Garamond"/>
          <w:sz w:val="26"/>
          <w:szCs w:val="26"/>
        </w:rPr>
        <w:t>both of these</w:t>
      </w:r>
      <w:proofErr w:type="gramEnd"/>
      <w:r w:rsidRPr="006060E7">
        <w:rPr>
          <w:rFonts w:ascii="Garamond" w:hAnsi="Garamond"/>
          <w:sz w:val="26"/>
          <w:szCs w:val="26"/>
        </w:rPr>
        <w:t xml:space="preserve"> </w:t>
      </w:r>
      <w:r w:rsidR="000D1DC3">
        <w:rPr>
          <w:rFonts w:ascii="Garamond" w:hAnsi="Garamond"/>
          <w:sz w:val="26"/>
          <w:szCs w:val="26"/>
        </w:rPr>
        <w:t>named instances</w:t>
      </w:r>
      <w:r w:rsidRPr="006060E7">
        <w:rPr>
          <w:rFonts w:ascii="Garamond" w:hAnsi="Garamond"/>
          <w:sz w:val="26"/>
          <w:szCs w:val="26"/>
        </w:rPr>
        <w:t>, the Israelites were</w:t>
      </w:r>
      <w:r w:rsidR="0059470E">
        <w:rPr>
          <w:rFonts w:ascii="Garamond" w:hAnsi="Garamond"/>
          <w:sz w:val="26"/>
          <w:szCs w:val="26"/>
        </w:rPr>
        <w:t xml:space="preserve"> </w:t>
      </w:r>
      <w:r w:rsidRPr="006060E7">
        <w:rPr>
          <w:rFonts w:ascii="Garamond" w:hAnsi="Garamond"/>
          <w:sz w:val="26"/>
          <w:szCs w:val="26"/>
        </w:rPr>
        <w:t xml:space="preserve">wrestling with their own identity as God’s people, as well as </w:t>
      </w:r>
      <w:r w:rsidR="009C1734">
        <w:rPr>
          <w:rFonts w:ascii="Garamond" w:hAnsi="Garamond"/>
          <w:sz w:val="26"/>
          <w:szCs w:val="26"/>
        </w:rPr>
        <w:t xml:space="preserve">with </w:t>
      </w:r>
      <w:r w:rsidRPr="006060E7">
        <w:rPr>
          <w:rFonts w:ascii="Garamond" w:hAnsi="Garamond"/>
          <w:sz w:val="26"/>
          <w:szCs w:val="26"/>
        </w:rPr>
        <w:t xml:space="preserve">what faithfulness looked like </w:t>
      </w:r>
      <w:proofErr w:type="gramStart"/>
      <w:r w:rsidRPr="006060E7">
        <w:rPr>
          <w:rFonts w:ascii="Garamond" w:hAnsi="Garamond"/>
          <w:sz w:val="26"/>
          <w:szCs w:val="26"/>
        </w:rPr>
        <w:t>in the</w:t>
      </w:r>
      <w:r w:rsidR="0059470E">
        <w:rPr>
          <w:rFonts w:ascii="Garamond" w:hAnsi="Garamond"/>
          <w:sz w:val="26"/>
          <w:szCs w:val="26"/>
        </w:rPr>
        <w:t xml:space="preserve"> </w:t>
      </w:r>
      <w:r w:rsidRPr="006060E7">
        <w:rPr>
          <w:rFonts w:ascii="Garamond" w:hAnsi="Garamond"/>
          <w:sz w:val="26"/>
          <w:szCs w:val="26"/>
        </w:rPr>
        <w:t>midst of</w:t>
      </w:r>
      <w:proofErr w:type="gramEnd"/>
      <w:r w:rsidRPr="006060E7">
        <w:rPr>
          <w:rFonts w:ascii="Garamond" w:hAnsi="Garamond"/>
          <w:sz w:val="26"/>
          <w:szCs w:val="26"/>
        </w:rPr>
        <w:t xml:space="preserve"> uncertainty and change.</w:t>
      </w:r>
    </w:p>
    <w:p w14:paraId="2CA4FF9A" w14:textId="77777777" w:rsidR="0059470E" w:rsidRDefault="0059470E" w:rsidP="006060E7">
      <w:pPr>
        <w:rPr>
          <w:rFonts w:ascii="Garamond" w:hAnsi="Garamond"/>
          <w:sz w:val="26"/>
          <w:szCs w:val="26"/>
        </w:rPr>
      </w:pPr>
    </w:p>
    <w:p w14:paraId="1AB8FC07" w14:textId="77777777" w:rsidR="005422F4" w:rsidRDefault="005422F4" w:rsidP="006060E7">
      <w:pPr>
        <w:rPr>
          <w:rFonts w:ascii="Garamond" w:hAnsi="Garamond"/>
          <w:b/>
          <w:bCs/>
          <w:sz w:val="26"/>
          <w:szCs w:val="26"/>
        </w:rPr>
      </w:pPr>
    </w:p>
    <w:p w14:paraId="5A4C1DE6" w14:textId="77777777" w:rsidR="00856EEB" w:rsidRDefault="00856EEB" w:rsidP="006060E7">
      <w:pPr>
        <w:rPr>
          <w:rFonts w:ascii="Garamond" w:hAnsi="Garamond"/>
          <w:b/>
          <w:bCs/>
          <w:sz w:val="26"/>
          <w:szCs w:val="26"/>
        </w:rPr>
      </w:pPr>
    </w:p>
    <w:p w14:paraId="121AA260" w14:textId="7915F45A" w:rsidR="006060E7" w:rsidRDefault="006060E7" w:rsidP="006060E7">
      <w:pPr>
        <w:rPr>
          <w:rFonts w:ascii="Garamond" w:hAnsi="Garamond"/>
          <w:b/>
          <w:bCs/>
          <w:sz w:val="26"/>
          <w:szCs w:val="26"/>
        </w:rPr>
      </w:pPr>
      <w:r w:rsidRPr="0059470E">
        <w:rPr>
          <w:rFonts w:ascii="Garamond" w:hAnsi="Garamond"/>
          <w:b/>
          <w:bCs/>
          <w:sz w:val="26"/>
          <w:szCs w:val="26"/>
        </w:rPr>
        <w:lastRenderedPageBreak/>
        <w:t>Theological Reflection</w:t>
      </w:r>
      <w:r w:rsidR="0059470E" w:rsidRPr="0059470E">
        <w:rPr>
          <w:rFonts w:ascii="Garamond" w:hAnsi="Garamond"/>
          <w:b/>
          <w:bCs/>
          <w:sz w:val="26"/>
          <w:szCs w:val="26"/>
        </w:rPr>
        <w:t xml:space="preserve"> |</w:t>
      </w:r>
    </w:p>
    <w:p w14:paraId="685204EF" w14:textId="77777777" w:rsidR="0046401C" w:rsidRPr="0059470E" w:rsidRDefault="0046401C" w:rsidP="006060E7">
      <w:pPr>
        <w:rPr>
          <w:rFonts w:ascii="Garamond" w:hAnsi="Garamond"/>
          <w:b/>
          <w:bCs/>
          <w:sz w:val="26"/>
          <w:szCs w:val="26"/>
        </w:rPr>
      </w:pPr>
    </w:p>
    <w:p w14:paraId="518F8785" w14:textId="75F8EE16" w:rsidR="00966473" w:rsidRDefault="006060E7" w:rsidP="006060E7">
      <w:pPr>
        <w:rPr>
          <w:rFonts w:ascii="Garamond" w:hAnsi="Garamond"/>
          <w:sz w:val="26"/>
          <w:szCs w:val="26"/>
        </w:rPr>
      </w:pPr>
      <w:r w:rsidRPr="006060E7">
        <w:rPr>
          <w:rFonts w:ascii="Garamond" w:hAnsi="Garamond"/>
          <w:sz w:val="26"/>
          <w:szCs w:val="26"/>
        </w:rPr>
        <w:t xml:space="preserve">The opening of </w:t>
      </w:r>
      <w:r w:rsidR="00373AEE">
        <w:rPr>
          <w:rFonts w:ascii="Garamond" w:hAnsi="Garamond"/>
          <w:sz w:val="26"/>
          <w:szCs w:val="26"/>
        </w:rPr>
        <w:t>the p</w:t>
      </w:r>
      <w:r w:rsidRPr="006060E7">
        <w:rPr>
          <w:rFonts w:ascii="Garamond" w:hAnsi="Garamond"/>
          <w:sz w:val="26"/>
          <w:szCs w:val="26"/>
        </w:rPr>
        <w:t xml:space="preserve">salm carries </w:t>
      </w:r>
      <w:r w:rsidR="00065D62">
        <w:rPr>
          <w:rFonts w:ascii="Garamond" w:hAnsi="Garamond"/>
          <w:sz w:val="26"/>
          <w:szCs w:val="26"/>
        </w:rPr>
        <w:t>much the</w:t>
      </w:r>
      <w:r w:rsidRPr="006060E7">
        <w:rPr>
          <w:rFonts w:ascii="Garamond" w:hAnsi="Garamond"/>
          <w:sz w:val="26"/>
          <w:szCs w:val="26"/>
        </w:rPr>
        <w:t xml:space="preserve"> same tone as The Great Thanksgiving in our</w:t>
      </w:r>
      <w:r w:rsidR="00F9458F">
        <w:rPr>
          <w:rFonts w:ascii="Garamond" w:hAnsi="Garamond"/>
          <w:sz w:val="26"/>
          <w:szCs w:val="26"/>
        </w:rPr>
        <w:t xml:space="preserve"> </w:t>
      </w:r>
      <w:r w:rsidRPr="006060E7">
        <w:rPr>
          <w:rFonts w:ascii="Garamond" w:hAnsi="Garamond"/>
          <w:sz w:val="26"/>
          <w:szCs w:val="26"/>
        </w:rPr>
        <w:t xml:space="preserve">Eucharistic Prayer. </w:t>
      </w:r>
      <w:r w:rsidR="001B30F1">
        <w:rPr>
          <w:rFonts w:ascii="Garamond" w:hAnsi="Garamond"/>
          <w:sz w:val="26"/>
          <w:szCs w:val="26"/>
        </w:rPr>
        <w:t>There, we</w:t>
      </w:r>
      <w:r w:rsidRPr="006060E7">
        <w:rPr>
          <w:rFonts w:ascii="Garamond" w:hAnsi="Garamond"/>
          <w:sz w:val="26"/>
          <w:szCs w:val="26"/>
        </w:rPr>
        <w:t xml:space="preserve"> hear the officiant proclaim, “Lift up your hearts” and we respond, “We</w:t>
      </w:r>
      <w:r w:rsidR="00F9458F">
        <w:rPr>
          <w:rFonts w:ascii="Garamond" w:hAnsi="Garamond"/>
          <w:sz w:val="26"/>
          <w:szCs w:val="26"/>
        </w:rPr>
        <w:t xml:space="preserve"> </w:t>
      </w:r>
      <w:r w:rsidRPr="006060E7">
        <w:rPr>
          <w:rFonts w:ascii="Garamond" w:hAnsi="Garamond"/>
          <w:sz w:val="26"/>
          <w:szCs w:val="26"/>
        </w:rPr>
        <w:t>lift them up to the Lord.” In a similar vein,</w:t>
      </w:r>
      <w:r w:rsidR="00966473">
        <w:rPr>
          <w:rFonts w:ascii="Garamond" w:hAnsi="Garamond"/>
          <w:sz w:val="26"/>
          <w:szCs w:val="26"/>
        </w:rPr>
        <w:t xml:space="preserve"> here,</w:t>
      </w:r>
      <w:r w:rsidRPr="006060E7">
        <w:rPr>
          <w:rFonts w:ascii="Garamond" w:hAnsi="Garamond"/>
          <w:sz w:val="26"/>
          <w:szCs w:val="26"/>
        </w:rPr>
        <w:t xml:space="preserve"> the </w:t>
      </w:r>
      <w:r w:rsidR="00CC3EC9">
        <w:rPr>
          <w:rFonts w:ascii="Garamond" w:hAnsi="Garamond"/>
          <w:sz w:val="26"/>
          <w:szCs w:val="26"/>
        </w:rPr>
        <w:t>p</w:t>
      </w:r>
      <w:r w:rsidRPr="006060E7">
        <w:rPr>
          <w:rFonts w:ascii="Garamond" w:hAnsi="Garamond"/>
          <w:sz w:val="26"/>
          <w:szCs w:val="26"/>
        </w:rPr>
        <w:t>salmist proclaims to their community, “Come,</w:t>
      </w:r>
      <w:r w:rsidR="00F9458F">
        <w:rPr>
          <w:rFonts w:ascii="Garamond" w:hAnsi="Garamond"/>
          <w:sz w:val="26"/>
          <w:szCs w:val="26"/>
        </w:rPr>
        <w:t xml:space="preserve"> </w:t>
      </w:r>
      <w:r w:rsidRPr="006060E7">
        <w:rPr>
          <w:rFonts w:ascii="Garamond" w:hAnsi="Garamond"/>
          <w:sz w:val="26"/>
          <w:szCs w:val="26"/>
        </w:rPr>
        <w:t>let us sing to the Lord!” and</w:t>
      </w:r>
      <w:r w:rsidR="00F9458F">
        <w:rPr>
          <w:rFonts w:ascii="Garamond" w:hAnsi="Garamond"/>
          <w:sz w:val="26"/>
          <w:szCs w:val="26"/>
        </w:rPr>
        <w:t xml:space="preserve"> </w:t>
      </w:r>
      <w:r w:rsidRPr="006060E7">
        <w:rPr>
          <w:rFonts w:ascii="Garamond" w:hAnsi="Garamond"/>
          <w:sz w:val="26"/>
          <w:szCs w:val="26"/>
        </w:rPr>
        <w:t>the community answers, “Let us shout for joy to the Rock of our</w:t>
      </w:r>
      <w:r w:rsidR="00F9458F">
        <w:rPr>
          <w:rFonts w:ascii="Garamond" w:hAnsi="Garamond"/>
          <w:sz w:val="26"/>
          <w:szCs w:val="26"/>
        </w:rPr>
        <w:t xml:space="preserve"> </w:t>
      </w:r>
      <w:r w:rsidRPr="006060E7">
        <w:rPr>
          <w:rFonts w:ascii="Garamond" w:hAnsi="Garamond"/>
          <w:sz w:val="26"/>
          <w:szCs w:val="26"/>
        </w:rPr>
        <w:t xml:space="preserve">salvation.” </w:t>
      </w:r>
    </w:p>
    <w:p w14:paraId="108E0E99" w14:textId="77777777" w:rsidR="00966473" w:rsidRDefault="00966473" w:rsidP="006060E7">
      <w:pPr>
        <w:rPr>
          <w:rFonts w:ascii="Garamond" w:hAnsi="Garamond"/>
          <w:sz w:val="26"/>
          <w:szCs w:val="26"/>
        </w:rPr>
      </w:pPr>
    </w:p>
    <w:p w14:paraId="3BD85354" w14:textId="723DB813" w:rsidR="003E6DBF" w:rsidRDefault="006060E7" w:rsidP="006060E7">
      <w:pPr>
        <w:rPr>
          <w:rFonts w:ascii="Garamond" w:hAnsi="Garamond"/>
          <w:sz w:val="26"/>
          <w:szCs w:val="26"/>
        </w:rPr>
      </w:pPr>
      <w:r w:rsidRPr="006060E7">
        <w:rPr>
          <w:rFonts w:ascii="Garamond" w:hAnsi="Garamond"/>
          <w:sz w:val="26"/>
          <w:szCs w:val="26"/>
        </w:rPr>
        <w:t xml:space="preserve">This pattern of call and response continues throughout the first half of the </w:t>
      </w:r>
      <w:r w:rsidR="00FB1997">
        <w:rPr>
          <w:rFonts w:ascii="Garamond" w:hAnsi="Garamond"/>
          <w:sz w:val="26"/>
          <w:szCs w:val="26"/>
        </w:rPr>
        <w:t>p</w:t>
      </w:r>
      <w:r w:rsidRPr="006060E7">
        <w:rPr>
          <w:rFonts w:ascii="Garamond" w:hAnsi="Garamond"/>
          <w:sz w:val="26"/>
          <w:szCs w:val="26"/>
        </w:rPr>
        <w:t>salm. We</w:t>
      </w:r>
      <w:r w:rsidR="00F9458F">
        <w:rPr>
          <w:rFonts w:ascii="Garamond" w:hAnsi="Garamond"/>
          <w:sz w:val="26"/>
          <w:szCs w:val="26"/>
        </w:rPr>
        <w:t xml:space="preserve"> </w:t>
      </w:r>
      <w:r w:rsidR="003E6DBF">
        <w:rPr>
          <w:rFonts w:ascii="Garamond" w:hAnsi="Garamond"/>
          <w:sz w:val="26"/>
          <w:szCs w:val="26"/>
        </w:rPr>
        <w:t>might</w:t>
      </w:r>
      <w:r w:rsidRPr="006060E7">
        <w:rPr>
          <w:rFonts w:ascii="Garamond" w:hAnsi="Garamond"/>
          <w:sz w:val="26"/>
          <w:szCs w:val="26"/>
        </w:rPr>
        <w:t xml:space="preserve"> almost </w:t>
      </w:r>
      <w:r w:rsidR="003E6DBF">
        <w:rPr>
          <w:rFonts w:ascii="Garamond" w:hAnsi="Garamond"/>
          <w:sz w:val="26"/>
          <w:szCs w:val="26"/>
        </w:rPr>
        <w:t>hear</w:t>
      </w:r>
      <w:r w:rsidRPr="006060E7">
        <w:rPr>
          <w:rFonts w:ascii="Garamond" w:hAnsi="Garamond"/>
          <w:sz w:val="26"/>
          <w:szCs w:val="26"/>
        </w:rPr>
        <w:t xml:space="preserve"> </w:t>
      </w:r>
      <w:r w:rsidR="003E6DBF">
        <w:rPr>
          <w:rFonts w:ascii="Garamond" w:hAnsi="Garamond"/>
          <w:sz w:val="26"/>
          <w:szCs w:val="26"/>
        </w:rPr>
        <w:t>the</w:t>
      </w:r>
      <w:r w:rsidRPr="006060E7">
        <w:rPr>
          <w:rFonts w:ascii="Garamond" w:hAnsi="Garamond"/>
          <w:sz w:val="26"/>
          <w:szCs w:val="26"/>
        </w:rPr>
        <w:t xml:space="preserve"> voices intertwining together in our minds because we retain this rhythm</w:t>
      </w:r>
      <w:r w:rsidR="007B03F5">
        <w:rPr>
          <w:rFonts w:ascii="Garamond" w:hAnsi="Garamond"/>
          <w:sz w:val="26"/>
          <w:szCs w:val="26"/>
        </w:rPr>
        <w:t xml:space="preserve"> </w:t>
      </w:r>
      <w:r w:rsidRPr="006060E7">
        <w:rPr>
          <w:rFonts w:ascii="Garamond" w:hAnsi="Garamond"/>
          <w:sz w:val="26"/>
          <w:szCs w:val="26"/>
        </w:rPr>
        <w:t xml:space="preserve">of communal praise and thanksgiving </w:t>
      </w:r>
      <w:r w:rsidR="003E6DBF">
        <w:rPr>
          <w:rFonts w:ascii="Garamond" w:hAnsi="Garamond"/>
          <w:sz w:val="26"/>
          <w:szCs w:val="26"/>
        </w:rPr>
        <w:t>in</w:t>
      </w:r>
      <w:r w:rsidRPr="006060E7">
        <w:rPr>
          <w:rFonts w:ascii="Garamond" w:hAnsi="Garamond"/>
          <w:sz w:val="26"/>
          <w:szCs w:val="26"/>
        </w:rPr>
        <w:t xml:space="preserve"> our own worship today. </w:t>
      </w:r>
    </w:p>
    <w:p w14:paraId="571B9216" w14:textId="77777777" w:rsidR="003E6DBF" w:rsidRDefault="003E6DBF" w:rsidP="006060E7">
      <w:pPr>
        <w:rPr>
          <w:rFonts w:ascii="Garamond" w:hAnsi="Garamond"/>
          <w:sz w:val="26"/>
          <w:szCs w:val="26"/>
        </w:rPr>
      </w:pPr>
    </w:p>
    <w:p w14:paraId="117EC406" w14:textId="7656953D" w:rsidR="006060E7" w:rsidRDefault="006060E7" w:rsidP="006060E7">
      <w:pPr>
        <w:rPr>
          <w:rFonts w:ascii="Garamond" w:hAnsi="Garamond"/>
          <w:sz w:val="26"/>
          <w:szCs w:val="26"/>
        </w:rPr>
      </w:pPr>
      <w:r w:rsidRPr="006060E7">
        <w:rPr>
          <w:rFonts w:ascii="Garamond" w:hAnsi="Garamond"/>
          <w:sz w:val="26"/>
          <w:szCs w:val="26"/>
        </w:rPr>
        <w:t xml:space="preserve">However, this </w:t>
      </w:r>
      <w:r w:rsidR="00FB1997">
        <w:rPr>
          <w:rFonts w:ascii="Garamond" w:hAnsi="Garamond"/>
          <w:sz w:val="26"/>
          <w:szCs w:val="26"/>
        </w:rPr>
        <w:t>p</w:t>
      </w:r>
      <w:r w:rsidRPr="006060E7">
        <w:rPr>
          <w:rFonts w:ascii="Garamond" w:hAnsi="Garamond"/>
          <w:sz w:val="26"/>
          <w:szCs w:val="26"/>
        </w:rPr>
        <w:t xml:space="preserve">salm </w:t>
      </w:r>
      <w:r w:rsidR="003E6DBF">
        <w:rPr>
          <w:rFonts w:ascii="Garamond" w:hAnsi="Garamond"/>
          <w:sz w:val="26"/>
          <w:szCs w:val="26"/>
        </w:rPr>
        <w:t xml:space="preserve">then </w:t>
      </w:r>
      <w:r w:rsidRPr="006060E7">
        <w:rPr>
          <w:rFonts w:ascii="Garamond" w:hAnsi="Garamond"/>
          <w:sz w:val="26"/>
          <w:szCs w:val="26"/>
        </w:rPr>
        <w:t>takes</w:t>
      </w:r>
      <w:r w:rsidR="007B03F5">
        <w:rPr>
          <w:rFonts w:ascii="Garamond" w:hAnsi="Garamond"/>
          <w:sz w:val="26"/>
          <w:szCs w:val="26"/>
        </w:rPr>
        <w:t xml:space="preserve"> </w:t>
      </w:r>
      <w:r w:rsidRPr="006060E7">
        <w:rPr>
          <w:rFonts w:ascii="Garamond" w:hAnsi="Garamond"/>
          <w:sz w:val="26"/>
          <w:szCs w:val="26"/>
        </w:rPr>
        <w:t xml:space="preserve">an unexpected twist that our liturgies </w:t>
      </w:r>
      <w:r w:rsidR="003E6DBF">
        <w:rPr>
          <w:rFonts w:ascii="Garamond" w:hAnsi="Garamond"/>
          <w:sz w:val="26"/>
          <w:szCs w:val="26"/>
        </w:rPr>
        <w:t xml:space="preserve">usually </w:t>
      </w:r>
      <w:r w:rsidRPr="006060E7">
        <w:rPr>
          <w:rFonts w:ascii="Garamond" w:hAnsi="Garamond"/>
          <w:sz w:val="26"/>
          <w:szCs w:val="26"/>
        </w:rPr>
        <w:t>do not</w:t>
      </w:r>
      <w:r w:rsidR="003E6DBF">
        <w:rPr>
          <w:rFonts w:ascii="Garamond" w:hAnsi="Garamond"/>
          <w:sz w:val="26"/>
          <w:szCs w:val="26"/>
        </w:rPr>
        <w:t xml:space="preserve">: </w:t>
      </w:r>
      <w:r w:rsidRPr="006060E7">
        <w:rPr>
          <w:rFonts w:ascii="Garamond" w:hAnsi="Garamond"/>
          <w:sz w:val="26"/>
          <w:szCs w:val="26"/>
        </w:rPr>
        <w:t xml:space="preserve">the </w:t>
      </w:r>
      <w:r w:rsidR="00CC3EC9">
        <w:rPr>
          <w:rFonts w:ascii="Garamond" w:hAnsi="Garamond"/>
          <w:sz w:val="26"/>
          <w:szCs w:val="26"/>
        </w:rPr>
        <w:t>p</w:t>
      </w:r>
      <w:r w:rsidRPr="006060E7">
        <w:rPr>
          <w:rFonts w:ascii="Garamond" w:hAnsi="Garamond"/>
          <w:sz w:val="26"/>
          <w:szCs w:val="26"/>
        </w:rPr>
        <w:t>salmist brings up a very unpleasant memory</w:t>
      </w:r>
      <w:r w:rsidR="007B03F5">
        <w:rPr>
          <w:rFonts w:ascii="Garamond" w:hAnsi="Garamond"/>
          <w:sz w:val="26"/>
          <w:szCs w:val="26"/>
        </w:rPr>
        <w:t xml:space="preserve"> </w:t>
      </w:r>
      <w:r w:rsidRPr="006060E7">
        <w:rPr>
          <w:rFonts w:ascii="Garamond" w:hAnsi="Garamond"/>
          <w:sz w:val="26"/>
          <w:szCs w:val="26"/>
        </w:rPr>
        <w:t xml:space="preserve">and concludes with a warning. </w:t>
      </w:r>
      <w:r w:rsidR="00015453">
        <w:rPr>
          <w:rFonts w:ascii="Garamond" w:hAnsi="Garamond"/>
          <w:sz w:val="26"/>
          <w:szCs w:val="26"/>
        </w:rPr>
        <w:t>(</w:t>
      </w:r>
      <w:r w:rsidR="00A50D1C">
        <w:rPr>
          <w:rFonts w:ascii="Garamond" w:hAnsi="Garamond"/>
          <w:sz w:val="26"/>
          <w:szCs w:val="26"/>
        </w:rPr>
        <w:t>It’s n</w:t>
      </w:r>
      <w:r w:rsidRPr="006060E7">
        <w:rPr>
          <w:rFonts w:ascii="Garamond" w:hAnsi="Garamond"/>
          <w:sz w:val="26"/>
          <w:szCs w:val="26"/>
        </w:rPr>
        <w:t>ot exactly a happy note to end on!</w:t>
      </w:r>
      <w:r w:rsidR="00015453">
        <w:rPr>
          <w:rFonts w:ascii="Garamond" w:hAnsi="Garamond"/>
          <w:sz w:val="26"/>
          <w:szCs w:val="26"/>
        </w:rPr>
        <w:t>)</w:t>
      </w:r>
    </w:p>
    <w:p w14:paraId="1585017B" w14:textId="77777777" w:rsidR="00015453" w:rsidRDefault="00015453" w:rsidP="006060E7">
      <w:pPr>
        <w:rPr>
          <w:rFonts w:ascii="Garamond" w:hAnsi="Garamond"/>
          <w:sz w:val="26"/>
          <w:szCs w:val="26"/>
        </w:rPr>
      </w:pPr>
    </w:p>
    <w:p w14:paraId="10AABE63" w14:textId="5D5E44F9" w:rsidR="00B17614" w:rsidRDefault="00015453" w:rsidP="006060E7">
      <w:pPr>
        <w:rPr>
          <w:rFonts w:ascii="Garamond" w:hAnsi="Garamond"/>
          <w:sz w:val="26"/>
          <w:szCs w:val="26"/>
        </w:rPr>
      </w:pPr>
      <w:r>
        <w:rPr>
          <w:rFonts w:ascii="Garamond" w:hAnsi="Garamond"/>
          <w:sz w:val="26"/>
          <w:szCs w:val="26"/>
        </w:rPr>
        <w:t>And yet even in this, there is purpose</w:t>
      </w:r>
      <w:r w:rsidR="00D12FEF">
        <w:rPr>
          <w:rFonts w:ascii="Garamond" w:hAnsi="Garamond"/>
          <w:sz w:val="26"/>
          <w:szCs w:val="26"/>
        </w:rPr>
        <w:t xml:space="preserve"> and meaning for us</w:t>
      </w:r>
      <w:r w:rsidR="00D02F70">
        <w:rPr>
          <w:rFonts w:ascii="Garamond" w:hAnsi="Garamond"/>
          <w:sz w:val="26"/>
          <w:szCs w:val="26"/>
        </w:rPr>
        <w:t xml:space="preserve"> to capture</w:t>
      </w:r>
      <w:r>
        <w:rPr>
          <w:rFonts w:ascii="Garamond" w:hAnsi="Garamond"/>
          <w:sz w:val="26"/>
          <w:szCs w:val="26"/>
        </w:rPr>
        <w:t>. Ve</w:t>
      </w:r>
      <w:r w:rsidR="006060E7" w:rsidRPr="006060E7">
        <w:rPr>
          <w:rFonts w:ascii="Garamond" w:hAnsi="Garamond"/>
          <w:sz w:val="26"/>
          <w:szCs w:val="26"/>
        </w:rPr>
        <w:t>rses 8-11 reference a painful moment from the pas</w:t>
      </w:r>
      <w:r w:rsidR="00B672E2">
        <w:rPr>
          <w:rFonts w:ascii="Garamond" w:hAnsi="Garamond"/>
          <w:sz w:val="26"/>
          <w:szCs w:val="26"/>
        </w:rPr>
        <w:t>t:</w:t>
      </w:r>
      <w:r w:rsidR="006060E7" w:rsidRPr="006060E7">
        <w:rPr>
          <w:rFonts w:ascii="Garamond" w:hAnsi="Garamond"/>
          <w:sz w:val="26"/>
          <w:szCs w:val="26"/>
        </w:rPr>
        <w:t xml:space="preserve"> a time when the Israelites struggled to</w:t>
      </w:r>
      <w:r w:rsidR="007B03F5">
        <w:rPr>
          <w:rFonts w:ascii="Garamond" w:hAnsi="Garamond"/>
          <w:sz w:val="26"/>
          <w:szCs w:val="26"/>
        </w:rPr>
        <w:t xml:space="preserve"> </w:t>
      </w:r>
      <w:r w:rsidR="006060E7" w:rsidRPr="006060E7">
        <w:rPr>
          <w:rFonts w:ascii="Garamond" w:hAnsi="Garamond"/>
          <w:sz w:val="26"/>
          <w:szCs w:val="26"/>
        </w:rPr>
        <w:t xml:space="preserve">trust what God was </w:t>
      </w:r>
      <w:r w:rsidR="00B17614" w:rsidRPr="006060E7">
        <w:rPr>
          <w:rFonts w:ascii="Garamond" w:hAnsi="Garamond"/>
          <w:sz w:val="26"/>
          <w:szCs w:val="26"/>
        </w:rPr>
        <w:t>doing and</w:t>
      </w:r>
      <w:r w:rsidR="006060E7" w:rsidRPr="006060E7">
        <w:rPr>
          <w:rFonts w:ascii="Garamond" w:hAnsi="Garamond"/>
          <w:sz w:val="26"/>
          <w:szCs w:val="26"/>
        </w:rPr>
        <w:t xml:space="preserve"> responded </w:t>
      </w:r>
      <w:r w:rsidR="00CC469B">
        <w:rPr>
          <w:rFonts w:ascii="Garamond" w:hAnsi="Garamond"/>
          <w:sz w:val="26"/>
          <w:szCs w:val="26"/>
        </w:rPr>
        <w:t xml:space="preserve">to God </w:t>
      </w:r>
      <w:r w:rsidR="006060E7" w:rsidRPr="006060E7">
        <w:rPr>
          <w:rFonts w:ascii="Garamond" w:hAnsi="Garamond"/>
          <w:sz w:val="26"/>
          <w:szCs w:val="26"/>
        </w:rPr>
        <w:t xml:space="preserve">with anger and despair. </w:t>
      </w:r>
      <w:r w:rsidR="00FF32B7">
        <w:rPr>
          <w:rFonts w:ascii="Garamond" w:hAnsi="Garamond"/>
          <w:sz w:val="26"/>
          <w:szCs w:val="26"/>
        </w:rPr>
        <w:t>We read about this time in the Old Testament lesson appointed for today.</w:t>
      </w:r>
    </w:p>
    <w:p w14:paraId="713F8E6B" w14:textId="77777777" w:rsidR="00B17614" w:rsidRDefault="00B17614" w:rsidP="006060E7">
      <w:pPr>
        <w:rPr>
          <w:rFonts w:ascii="Garamond" w:hAnsi="Garamond"/>
          <w:sz w:val="26"/>
          <w:szCs w:val="26"/>
        </w:rPr>
      </w:pPr>
    </w:p>
    <w:p w14:paraId="289F76A9" w14:textId="77777777" w:rsidR="00393A1E" w:rsidRDefault="00511597" w:rsidP="006060E7">
      <w:pPr>
        <w:rPr>
          <w:rFonts w:ascii="Garamond" w:hAnsi="Garamond"/>
          <w:sz w:val="26"/>
          <w:szCs w:val="26"/>
        </w:rPr>
      </w:pPr>
      <w:r>
        <w:rPr>
          <w:rFonts w:ascii="Garamond" w:hAnsi="Garamond"/>
          <w:sz w:val="26"/>
          <w:szCs w:val="26"/>
        </w:rPr>
        <w:t>During</w:t>
      </w:r>
      <w:r w:rsidR="006060E7" w:rsidRPr="006060E7">
        <w:rPr>
          <w:rFonts w:ascii="Garamond" w:hAnsi="Garamond"/>
          <w:sz w:val="26"/>
          <w:szCs w:val="26"/>
        </w:rPr>
        <w:t xml:space="preserve"> their journey in the</w:t>
      </w:r>
      <w:r w:rsidR="007B03F5">
        <w:rPr>
          <w:rFonts w:ascii="Garamond" w:hAnsi="Garamond"/>
          <w:sz w:val="26"/>
          <w:szCs w:val="26"/>
        </w:rPr>
        <w:t xml:space="preserve"> </w:t>
      </w:r>
      <w:r w:rsidR="006060E7" w:rsidRPr="006060E7">
        <w:rPr>
          <w:rFonts w:ascii="Garamond" w:hAnsi="Garamond"/>
          <w:sz w:val="26"/>
          <w:szCs w:val="26"/>
        </w:rPr>
        <w:t xml:space="preserve">wilderness, </w:t>
      </w:r>
      <w:r w:rsidR="00B17614">
        <w:rPr>
          <w:rFonts w:ascii="Garamond" w:hAnsi="Garamond"/>
          <w:sz w:val="26"/>
          <w:szCs w:val="26"/>
        </w:rPr>
        <w:t xml:space="preserve">the Israelites </w:t>
      </w:r>
      <w:r w:rsidR="006060E7" w:rsidRPr="006060E7">
        <w:rPr>
          <w:rFonts w:ascii="Garamond" w:hAnsi="Garamond"/>
          <w:sz w:val="26"/>
          <w:szCs w:val="26"/>
        </w:rPr>
        <w:t>set up camp in a region without water.</w:t>
      </w:r>
      <w:r w:rsidR="00B63FC3">
        <w:rPr>
          <w:rFonts w:ascii="Garamond" w:hAnsi="Garamond"/>
          <w:sz w:val="26"/>
          <w:szCs w:val="26"/>
        </w:rPr>
        <w:t xml:space="preserve"> </w:t>
      </w:r>
      <w:r w:rsidR="006060E7" w:rsidRPr="006060E7">
        <w:rPr>
          <w:rFonts w:ascii="Garamond" w:hAnsi="Garamond"/>
          <w:sz w:val="26"/>
          <w:szCs w:val="26"/>
        </w:rPr>
        <w:t>Immediately, they turn to Moses</w:t>
      </w:r>
      <w:r w:rsidR="007B03F5">
        <w:rPr>
          <w:rFonts w:ascii="Garamond" w:hAnsi="Garamond"/>
          <w:sz w:val="26"/>
          <w:szCs w:val="26"/>
        </w:rPr>
        <w:t xml:space="preserve"> </w:t>
      </w:r>
      <w:r w:rsidR="006060E7" w:rsidRPr="006060E7">
        <w:rPr>
          <w:rFonts w:ascii="Garamond" w:hAnsi="Garamond"/>
          <w:sz w:val="26"/>
          <w:szCs w:val="26"/>
        </w:rPr>
        <w:t>demanding, “Why did you bring us out of</w:t>
      </w:r>
      <w:r w:rsidR="007B03F5">
        <w:rPr>
          <w:rFonts w:ascii="Garamond" w:hAnsi="Garamond"/>
          <w:sz w:val="26"/>
          <w:szCs w:val="26"/>
        </w:rPr>
        <w:t xml:space="preserve"> </w:t>
      </w:r>
      <w:r w:rsidR="006060E7" w:rsidRPr="006060E7">
        <w:rPr>
          <w:rFonts w:ascii="Garamond" w:hAnsi="Garamond"/>
          <w:sz w:val="26"/>
          <w:szCs w:val="26"/>
        </w:rPr>
        <w:t>Egypt, to kill us and our children and livestock with</w:t>
      </w:r>
      <w:r w:rsidR="007B03F5">
        <w:rPr>
          <w:rFonts w:ascii="Garamond" w:hAnsi="Garamond"/>
          <w:sz w:val="26"/>
          <w:szCs w:val="26"/>
        </w:rPr>
        <w:t xml:space="preserve"> </w:t>
      </w:r>
      <w:r w:rsidR="006060E7" w:rsidRPr="006060E7">
        <w:rPr>
          <w:rFonts w:ascii="Garamond" w:hAnsi="Garamond"/>
          <w:sz w:val="26"/>
          <w:szCs w:val="26"/>
        </w:rPr>
        <w:t xml:space="preserve">thirst?” (Ex. 17:3). Distraught, Moses cries out to God. God promises Moses that </w:t>
      </w:r>
      <w:r w:rsidR="00B63FC3">
        <w:rPr>
          <w:rFonts w:ascii="Garamond" w:hAnsi="Garamond"/>
          <w:sz w:val="26"/>
          <w:szCs w:val="26"/>
        </w:rPr>
        <w:t>if he</w:t>
      </w:r>
      <w:r w:rsidR="00B63FC3" w:rsidRPr="006060E7">
        <w:rPr>
          <w:rFonts w:ascii="Garamond" w:hAnsi="Garamond"/>
          <w:sz w:val="26"/>
          <w:szCs w:val="26"/>
        </w:rPr>
        <w:t xml:space="preserve"> strik</w:t>
      </w:r>
      <w:r w:rsidR="00B63FC3">
        <w:rPr>
          <w:rFonts w:ascii="Garamond" w:hAnsi="Garamond"/>
          <w:sz w:val="26"/>
          <w:szCs w:val="26"/>
        </w:rPr>
        <w:t>es</w:t>
      </w:r>
      <w:r w:rsidR="00B63FC3" w:rsidRPr="006060E7">
        <w:rPr>
          <w:rFonts w:ascii="Garamond" w:hAnsi="Garamond"/>
          <w:sz w:val="26"/>
          <w:szCs w:val="26"/>
        </w:rPr>
        <w:t xml:space="preserve"> a rock with the staff Moses</w:t>
      </w:r>
      <w:r w:rsidR="00B63FC3">
        <w:rPr>
          <w:rFonts w:ascii="Garamond" w:hAnsi="Garamond"/>
          <w:sz w:val="26"/>
          <w:szCs w:val="26"/>
        </w:rPr>
        <w:t xml:space="preserve"> </w:t>
      </w:r>
      <w:r w:rsidR="00B63FC3" w:rsidRPr="006060E7">
        <w:rPr>
          <w:rFonts w:ascii="Garamond" w:hAnsi="Garamond"/>
          <w:sz w:val="26"/>
          <w:szCs w:val="26"/>
        </w:rPr>
        <w:t xml:space="preserve">used at the parting of the Red Sea, </w:t>
      </w:r>
      <w:r w:rsidR="006060E7" w:rsidRPr="006060E7">
        <w:rPr>
          <w:rFonts w:ascii="Garamond" w:hAnsi="Garamond"/>
          <w:sz w:val="26"/>
          <w:szCs w:val="26"/>
        </w:rPr>
        <w:t>water will flow from the rock. A</w:t>
      </w:r>
      <w:r w:rsidR="00B63FC3">
        <w:rPr>
          <w:rFonts w:ascii="Garamond" w:hAnsi="Garamond"/>
          <w:sz w:val="26"/>
          <w:szCs w:val="26"/>
        </w:rPr>
        <w:t xml:space="preserve"> </w:t>
      </w:r>
      <w:r w:rsidR="006060E7" w:rsidRPr="006060E7">
        <w:rPr>
          <w:rFonts w:ascii="Garamond" w:hAnsi="Garamond"/>
          <w:sz w:val="26"/>
          <w:szCs w:val="26"/>
        </w:rPr>
        <w:t>beautiful promise follows</w:t>
      </w:r>
      <w:r w:rsidR="00E502DD">
        <w:rPr>
          <w:rFonts w:ascii="Garamond" w:hAnsi="Garamond"/>
          <w:sz w:val="26"/>
          <w:szCs w:val="26"/>
        </w:rPr>
        <w:t xml:space="preserve">: </w:t>
      </w:r>
      <w:r w:rsidR="006060E7" w:rsidRPr="006060E7">
        <w:rPr>
          <w:rFonts w:ascii="Garamond" w:hAnsi="Garamond"/>
          <w:sz w:val="26"/>
          <w:szCs w:val="26"/>
        </w:rPr>
        <w:t>“I will be standing there in front of you on the rock at Horeb”</w:t>
      </w:r>
      <w:r w:rsidR="007B03F5">
        <w:rPr>
          <w:rFonts w:ascii="Garamond" w:hAnsi="Garamond"/>
          <w:sz w:val="26"/>
          <w:szCs w:val="26"/>
        </w:rPr>
        <w:t xml:space="preserve"> </w:t>
      </w:r>
      <w:r w:rsidR="006060E7" w:rsidRPr="006060E7">
        <w:rPr>
          <w:rFonts w:ascii="Garamond" w:hAnsi="Garamond"/>
          <w:sz w:val="26"/>
          <w:szCs w:val="26"/>
        </w:rPr>
        <w:t xml:space="preserve">(Ex. 17:6). </w:t>
      </w:r>
    </w:p>
    <w:p w14:paraId="48EBB163" w14:textId="77777777" w:rsidR="00393A1E" w:rsidRDefault="00393A1E" w:rsidP="006060E7">
      <w:pPr>
        <w:rPr>
          <w:rFonts w:ascii="Garamond" w:hAnsi="Garamond"/>
          <w:sz w:val="26"/>
          <w:szCs w:val="26"/>
        </w:rPr>
      </w:pPr>
    </w:p>
    <w:p w14:paraId="5826CF97" w14:textId="77777777" w:rsidR="00C10347" w:rsidRDefault="006060E7" w:rsidP="006060E7">
      <w:pPr>
        <w:rPr>
          <w:rFonts w:ascii="Garamond" w:hAnsi="Garamond"/>
          <w:sz w:val="26"/>
          <w:szCs w:val="26"/>
        </w:rPr>
      </w:pPr>
      <w:r w:rsidRPr="006060E7">
        <w:rPr>
          <w:rFonts w:ascii="Garamond" w:hAnsi="Garamond"/>
          <w:sz w:val="26"/>
          <w:szCs w:val="26"/>
        </w:rPr>
        <w:t>God promises to be present, right there in the wilderness, just as God has been</w:t>
      </w:r>
      <w:r w:rsidR="007B03F5">
        <w:rPr>
          <w:rFonts w:ascii="Garamond" w:hAnsi="Garamond"/>
          <w:sz w:val="26"/>
          <w:szCs w:val="26"/>
        </w:rPr>
        <w:t xml:space="preserve"> </w:t>
      </w:r>
      <w:r w:rsidRPr="006060E7">
        <w:rPr>
          <w:rFonts w:ascii="Garamond" w:hAnsi="Garamond"/>
          <w:sz w:val="26"/>
          <w:szCs w:val="26"/>
        </w:rPr>
        <w:t xml:space="preserve">present with them all along. We are told Moses names the place </w:t>
      </w:r>
      <w:proofErr w:type="spellStart"/>
      <w:r w:rsidRPr="006060E7">
        <w:rPr>
          <w:rFonts w:ascii="Garamond" w:hAnsi="Garamond"/>
          <w:sz w:val="26"/>
          <w:szCs w:val="26"/>
        </w:rPr>
        <w:t>Meribah</w:t>
      </w:r>
      <w:proofErr w:type="spellEnd"/>
      <w:r w:rsidRPr="006060E7">
        <w:rPr>
          <w:rFonts w:ascii="Garamond" w:hAnsi="Garamond"/>
          <w:sz w:val="26"/>
          <w:szCs w:val="26"/>
        </w:rPr>
        <w:t xml:space="preserve"> (meaning “test”) and</w:t>
      </w:r>
      <w:r w:rsidR="007B03F5">
        <w:rPr>
          <w:rFonts w:ascii="Garamond" w:hAnsi="Garamond"/>
          <w:sz w:val="26"/>
          <w:szCs w:val="26"/>
        </w:rPr>
        <w:t xml:space="preserve"> </w:t>
      </w:r>
      <w:r w:rsidRPr="006060E7">
        <w:rPr>
          <w:rFonts w:ascii="Garamond" w:hAnsi="Garamond"/>
          <w:sz w:val="26"/>
          <w:szCs w:val="26"/>
        </w:rPr>
        <w:t>Massah (meaning “quarrel”)</w:t>
      </w:r>
      <w:r w:rsidR="00C10347">
        <w:rPr>
          <w:rFonts w:ascii="Garamond" w:hAnsi="Garamond"/>
          <w:sz w:val="26"/>
          <w:szCs w:val="26"/>
        </w:rPr>
        <w:t>,</w:t>
      </w:r>
      <w:r w:rsidRPr="006060E7">
        <w:rPr>
          <w:rFonts w:ascii="Garamond" w:hAnsi="Garamond"/>
          <w:sz w:val="26"/>
          <w:szCs w:val="26"/>
        </w:rPr>
        <w:t xml:space="preserve"> because “the Israelites quarreled and tested the Lord, saying, ‘Is the</w:t>
      </w:r>
      <w:r w:rsidR="00624A9B">
        <w:rPr>
          <w:rFonts w:ascii="Garamond" w:hAnsi="Garamond"/>
          <w:sz w:val="26"/>
          <w:szCs w:val="26"/>
        </w:rPr>
        <w:t xml:space="preserve"> </w:t>
      </w:r>
      <w:r w:rsidRPr="006060E7">
        <w:rPr>
          <w:rFonts w:ascii="Garamond" w:hAnsi="Garamond"/>
          <w:sz w:val="26"/>
          <w:szCs w:val="26"/>
        </w:rPr>
        <w:t>Lord among us or not?’”</w:t>
      </w:r>
      <w:r w:rsidR="007B03F5">
        <w:rPr>
          <w:rFonts w:ascii="Garamond" w:hAnsi="Garamond"/>
          <w:sz w:val="26"/>
          <w:szCs w:val="26"/>
        </w:rPr>
        <w:t xml:space="preserve"> </w:t>
      </w:r>
    </w:p>
    <w:p w14:paraId="0AABA93E" w14:textId="77777777" w:rsidR="00C10347" w:rsidRDefault="00C10347" w:rsidP="006060E7">
      <w:pPr>
        <w:rPr>
          <w:rFonts w:ascii="Garamond" w:hAnsi="Garamond"/>
          <w:sz w:val="26"/>
          <w:szCs w:val="26"/>
        </w:rPr>
      </w:pPr>
    </w:p>
    <w:p w14:paraId="094A94EA" w14:textId="77777777" w:rsidR="001033FA" w:rsidRDefault="006060E7" w:rsidP="006060E7">
      <w:pPr>
        <w:rPr>
          <w:rFonts w:ascii="Garamond" w:hAnsi="Garamond"/>
          <w:sz w:val="26"/>
          <w:szCs w:val="26"/>
        </w:rPr>
      </w:pPr>
      <w:r w:rsidRPr="006060E7">
        <w:rPr>
          <w:rFonts w:ascii="Garamond" w:hAnsi="Garamond"/>
          <w:sz w:val="26"/>
          <w:szCs w:val="26"/>
        </w:rPr>
        <w:t>It’s an honest question</w:t>
      </w:r>
      <w:r w:rsidR="000F3474">
        <w:rPr>
          <w:rFonts w:ascii="Garamond" w:hAnsi="Garamond"/>
          <w:sz w:val="26"/>
          <w:szCs w:val="26"/>
        </w:rPr>
        <w:t>—</w:t>
      </w:r>
      <w:r w:rsidRPr="006060E7">
        <w:rPr>
          <w:rFonts w:ascii="Garamond" w:hAnsi="Garamond"/>
          <w:sz w:val="26"/>
          <w:szCs w:val="26"/>
        </w:rPr>
        <w:t>perhaps one we find ourselves asking in various ways. Is God with</w:t>
      </w:r>
      <w:r w:rsidR="007B03F5">
        <w:rPr>
          <w:rFonts w:ascii="Garamond" w:hAnsi="Garamond"/>
          <w:sz w:val="26"/>
          <w:szCs w:val="26"/>
        </w:rPr>
        <w:t xml:space="preserve"> </w:t>
      </w:r>
      <w:r w:rsidRPr="006060E7">
        <w:rPr>
          <w:rFonts w:ascii="Garamond" w:hAnsi="Garamond"/>
          <w:sz w:val="26"/>
          <w:szCs w:val="26"/>
        </w:rPr>
        <w:t xml:space="preserve">me or not? </w:t>
      </w:r>
    </w:p>
    <w:p w14:paraId="56DFEBB0" w14:textId="77777777" w:rsidR="001033FA" w:rsidRDefault="001033FA" w:rsidP="006060E7">
      <w:pPr>
        <w:rPr>
          <w:rFonts w:ascii="Garamond" w:hAnsi="Garamond"/>
          <w:sz w:val="26"/>
          <w:szCs w:val="26"/>
        </w:rPr>
      </w:pPr>
    </w:p>
    <w:p w14:paraId="73E773ED" w14:textId="2DF42F79" w:rsidR="006060E7" w:rsidRPr="006060E7" w:rsidRDefault="006060E7" w:rsidP="006060E7">
      <w:pPr>
        <w:rPr>
          <w:rFonts w:ascii="Garamond" w:hAnsi="Garamond"/>
          <w:sz w:val="26"/>
          <w:szCs w:val="26"/>
        </w:rPr>
      </w:pPr>
      <w:r w:rsidRPr="006060E7">
        <w:rPr>
          <w:rFonts w:ascii="Garamond" w:hAnsi="Garamond"/>
          <w:sz w:val="26"/>
          <w:szCs w:val="26"/>
        </w:rPr>
        <w:t xml:space="preserve">But the wilderness is a very liminal space. It’s </w:t>
      </w:r>
      <w:r w:rsidR="00092720">
        <w:rPr>
          <w:rFonts w:ascii="Garamond" w:hAnsi="Garamond"/>
          <w:sz w:val="26"/>
          <w:szCs w:val="26"/>
        </w:rPr>
        <w:t>a</w:t>
      </w:r>
      <w:r w:rsidRPr="006060E7">
        <w:rPr>
          <w:rFonts w:ascii="Garamond" w:hAnsi="Garamond"/>
          <w:sz w:val="26"/>
          <w:szCs w:val="26"/>
        </w:rPr>
        <w:t xml:space="preserve"> place </w:t>
      </w:r>
      <w:r w:rsidR="00092720">
        <w:rPr>
          <w:rFonts w:ascii="Garamond" w:hAnsi="Garamond"/>
          <w:sz w:val="26"/>
          <w:szCs w:val="26"/>
        </w:rPr>
        <w:t xml:space="preserve">where </w:t>
      </w:r>
      <w:r w:rsidRPr="006060E7">
        <w:rPr>
          <w:rFonts w:ascii="Garamond" w:hAnsi="Garamond"/>
          <w:sz w:val="26"/>
          <w:szCs w:val="26"/>
        </w:rPr>
        <w:t>we are invited to trust God’s</w:t>
      </w:r>
      <w:r w:rsidR="007B03F5">
        <w:rPr>
          <w:rFonts w:ascii="Garamond" w:hAnsi="Garamond"/>
          <w:sz w:val="26"/>
          <w:szCs w:val="26"/>
        </w:rPr>
        <w:t xml:space="preserve"> </w:t>
      </w:r>
      <w:r w:rsidRPr="006060E7">
        <w:rPr>
          <w:rFonts w:ascii="Garamond" w:hAnsi="Garamond"/>
          <w:sz w:val="26"/>
          <w:szCs w:val="26"/>
        </w:rPr>
        <w:t>faithfulness</w:t>
      </w:r>
      <w:r w:rsidR="00C7640B">
        <w:rPr>
          <w:rFonts w:ascii="Garamond" w:hAnsi="Garamond"/>
          <w:sz w:val="26"/>
          <w:szCs w:val="26"/>
        </w:rPr>
        <w:t>, even</w:t>
      </w:r>
      <w:r w:rsidRPr="006060E7">
        <w:rPr>
          <w:rFonts w:ascii="Garamond" w:hAnsi="Garamond"/>
          <w:sz w:val="26"/>
          <w:szCs w:val="26"/>
        </w:rPr>
        <w:t xml:space="preserve"> </w:t>
      </w:r>
      <w:proofErr w:type="gramStart"/>
      <w:r w:rsidRPr="006060E7">
        <w:rPr>
          <w:rFonts w:ascii="Garamond" w:hAnsi="Garamond"/>
          <w:sz w:val="26"/>
          <w:szCs w:val="26"/>
        </w:rPr>
        <w:t>in the midst of</w:t>
      </w:r>
      <w:proofErr w:type="gramEnd"/>
      <w:r w:rsidRPr="006060E7">
        <w:rPr>
          <w:rFonts w:ascii="Garamond" w:hAnsi="Garamond"/>
          <w:sz w:val="26"/>
          <w:szCs w:val="26"/>
        </w:rPr>
        <w:t xml:space="preserve"> uncertainty and risk. God accompanied the Israelites every step </w:t>
      </w:r>
      <w:r w:rsidR="00B12CD7">
        <w:rPr>
          <w:rFonts w:ascii="Garamond" w:hAnsi="Garamond"/>
          <w:sz w:val="26"/>
          <w:szCs w:val="26"/>
        </w:rPr>
        <w:t xml:space="preserve">along </w:t>
      </w:r>
      <w:r w:rsidRPr="006060E7">
        <w:rPr>
          <w:rFonts w:ascii="Garamond" w:hAnsi="Garamond"/>
          <w:sz w:val="26"/>
          <w:szCs w:val="26"/>
        </w:rPr>
        <w:t>their journey out of Egypt, yet the precarity of their situation clouded their ability to see and</w:t>
      </w:r>
      <w:r w:rsidR="007B03F5">
        <w:rPr>
          <w:rFonts w:ascii="Garamond" w:hAnsi="Garamond"/>
          <w:sz w:val="26"/>
          <w:szCs w:val="26"/>
        </w:rPr>
        <w:t xml:space="preserve"> </w:t>
      </w:r>
      <w:r w:rsidRPr="006060E7">
        <w:rPr>
          <w:rFonts w:ascii="Garamond" w:hAnsi="Garamond"/>
          <w:sz w:val="26"/>
          <w:szCs w:val="26"/>
        </w:rPr>
        <w:t>sense God’s</w:t>
      </w:r>
      <w:r w:rsidR="007B03F5">
        <w:rPr>
          <w:rFonts w:ascii="Garamond" w:hAnsi="Garamond"/>
          <w:sz w:val="26"/>
          <w:szCs w:val="26"/>
        </w:rPr>
        <w:t xml:space="preserve"> </w:t>
      </w:r>
      <w:r w:rsidRPr="006060E7">
        <w:rPr>
          <w:rFonts w:ascii="Garamond" w:hAnsi="Garamond"/>
          <w:sz w:val="26"/>
          <w:szCs w:val="26"/>
        </w:rPr>
        <w:t>presence.</w:t>
      </w:r>
    </w:p>
    <w:p w14:paraId="536D3AB9" w14:textId="77777777" w:rsidR="007B03F5" w:rsidRDefault="007B03F5" w:rsidP="006060E7">
      <w:pPr>
        <w:rPr>
          <w:rFonts w:ascii="Garamond" w:hAnsi="Garamond"/>
          <w:sz w:val="26"/>
          <w:szCs w:val="26"/>
        </w:rPr>
      </w:pPr>
    </w:p>
    <w:p w14:paraId="1106DB4A" w14:textId="6B2E771E" w:rsidR="006527B9" w:rsidRDefault="00CA305B" w:rsidP="006060E7">
      <w:pPr>
        <w:rPr>
          <w:rFonts w:ascii="Garamond" w:hAnsi="Garamond"/>
          <w:sz w:val="26"/>
          <w:szCs w:val="26"/>
        </w:rPr>
      </w:pPr>
      <w:r>
        <w:rPr>
          <w:rFonts w:ascii="Garamond" w:hAnsi="Garamond"/>
          <w:sz w:val="26"/>
          <w:szCs w:val="26"/>
        </w:rPr>
        <w:t>The</w:t>
      </w:r>
      <w:r w:rsidR="006060E7" w:rsidRPr="006060E7">
        <w:rPr>
          <w:rFonts w:ascii="Garamond" w:hAnsi="Garamond"/>
          <w:sz w:val="26"/>
          <w:szCs w:val="26"/>
        </w:rPr>
        <w:t xml:space="preserve"> </w:t>
      </w:r>
      <w:r w:rsidR="00CC3EC9">
        <w:rPr>
          <w:rFonts w:ascii="Garamond" w:hAnsi="Garamond"/>
          <w:sz w:val="26"/>
          <w:szCs w:val="26"/>
        </w:rPr>
        <w:t xml:space="preserve">psalmist </w:t>
      </w:r>
      <w:r w:rsidR="006060E7" w:rsidRPr="006060E7">
        <w:rPr>
          <w:rFonts w:ascii="Garamond" w:hAnsi="Garamond"/>
          <w:sz w:val="26"/>
          <w:szCs w:val="26"/>
        </w:rPr>
        <w:t xml:space="preserve">evokes this memory as a part of </w:t>
      </w:r>
      <w:r>
        <w:rPr>
          <w:rFonts w:ascii="Garamond" w:hAnsi="Garamond"/>
          <w:sz w:val="26"/>
          <w:szCs w:val="26"/>
        </w:rPr>
        <w:t xml:space="preserve">a moment of collective </w:t>
      </w:r>
      <w:r w:rsidR="006060E7" w:rsidRPr="006060E7">
        <w:rPr>
          <w:rFonts w:ascii="Garamond" w:hAnsi="Garamond"/>
          <w:sz w:val="26"/>
          <w:szCs w:val="26"/>
        </w:rPr>
        <w:t>worship</w:t>
      </w:r>
      <w:r>
        <w:rPr>
          <w:rFonts w:ascii="Garamond" w:hAnsi="Garamond"/>
          <w:sz w:val="26"/>
          <w:szCs w:val="26"/>
        </w:rPr>
        <w:t xml:space="preserve">: </w:t>
      </w:r>
      <w:r w:rsidR="00F41FE1">
        <w:rPr>
          <w:rFonts w:ascii="Garamond" w:hAnsi="Garamond"/>
          <w:sz w:val="26"/>
          <w:szCs w:val="26"/>
        </w:rPr>
        <w:t>recalling and recounting</w:t>
      </w:r>
      <w:r w:rsidR="006060E7" w:rsidRPr="006060E7">
        <w:rPr>
          <w:rFonts w:ascii="Garamond" w:hAnsi="Garamond"/>
          <w:sz w:val="26"/>
          <w:szCs w:val="26"/>
        </w:rPr>
        <w:t xml:space="preserve"> a time when God revealed</w:t>
      </w:r>
      <w:r w:rsidR="007B03F5">
        <w:rPr>
          <w:rFonts w:ascii="Garamond" w:hAnsi="Garamond"/>
          <w:sz w:val="26"/>
          <w:szCs w:val="26"/>
        </w:rPr>
        <w:t xml:space="preserve"> </w:t>
      </w:r>
      <w:r w:rsidR="006060E7" w:rsidRPr="006060E7">
        <w:rPr>
          <w:rFonts w:ascii="Garamond" w:hAnsi="Garamond"/>
          <w:sz w:val="26"/>
          <w:szCs w:val="26"/>
        </w:rPr>
        <w:t>God’s presence amidst precarity and doubt. This, in turn, calls the worshiping community to</w:t>
      </w:r>
      <w:r w:rsidR="007B03F5">
        <w:rPr>
          <w:rFonts w:ascii="Garamond" w:hAnsi="Garamond"/>
          <w:sz w:val="26"/>
          <w:szCs w:val="26"/>
        </w:rPr>
        <w:t xml:space="preserve"> l</w:t>
      </w:r>
      <w:r w:rsidR="006060E7" w:rsidRPr="006060E7">
        <w:rPr>
          <w:rFonts w:ascii="Garamond" w:hAnsi="Garamond"/>
          <w:sz w:val="26"/>
          <w:szCs w:val="26"/>
        </w:rPr>
        <w:t xml:space="preserve">isten </w:t>
      </w:r>
      <w:r w:rsidR="00C25B11">
        <w:rPr>
          <w:rFonts w:ascii="Garamond" w:hAnsi="Garamond"/>
          <w:sz w:val="26"/>
          <w:szCs w:val="26"/>
        </w:rPr>
        <w:t xml:space="preserve">again </w:t>
      </w:r>
      <w:r w:rsidR="006060E7" w:rsidRPr="006060E7">
        <w:rPr>
          <w:rFonts w:ascii="Garamond" w:hAnsi="Garamond"/>
          <w:sz w:val="26"/>
          <w:szCs w:val="26"/>
        </w:rPr>
        <w:t xml:space="preserve">for God’s voice </w:t>
      </w:r>
      <w:proofErr w:type="gramStart"/>
      <w:r w:rsidR="006060E7" w:rsidRPr="006060E7">
        <w:rPr>
          <w:rFonts w:ascii="Garamond" w:hAnsi="Garamond"/>
          <w:sz w:val="26"/>
          <w:szCs w:val="26"/>
        </w:rPr>
        <w:t>in the midst of</w:t>
      </w:r>
      <w:proofErr w:type="gramEnd"/>
      <w:r w:rsidR="006060E7" w:rsidRPr="006060E7">
        <w:rPr>
          <w:rFonts w:ascii="Garamond" w:hAnsi="Garamond"/>
          <w:sz w:val="26"/>
          <w:szCs w:val="26"/>
        </w:rPr>
        <w:t xml:space="preserve"> uncertainty and risk. </w:t>
      </w:r>
      <w:r w:rsidR="005F26C8">
        <w:rPr>
          <w:rFonts w:ascii="Garamond" w:hAnsi="Garamond"/>
          <w:sz w:val="26"/>
          <w:szCs w:val="26"/>
        </w:rPr>
        <w:t>The psalm invites its hearers</w:t>
      </w:r>
      <w:r w:rsidR="00425B67">
        <w:rPr>
          <w:rFonts w:ascii="Garamond" w:hAnsi="Garamond"/>
          <w:sz w:val="26"/>
          <w:szCs w:val="26"/>
        </w:rPr>
        <w:t xml:space="preserve"> to</w:t>
      </w:r>
      <w:r w:rsidR="006060E7" w:rsidRPr="006060E7">
        <w:rPr>
          <w:rFonts w:ascii="Garamond" w:hAnsi="Garamond"/>
          <w:sz w:val="26"/>
          <w:szCs w:val="26"/>
        </w:rPr>
        <w:t xml:space="preserve"> be open to the possibility that the</w:t>
      </w:r>
      <w:r w:rsidR="007B03F5">
        <w:rPr>
          <w:rFonts w:ascii="Garamond" w:hAnsi="Garamond"/>
          <w:sz w:val="26"/>
          <w:szCs w:val="26"/>
        </w:rPr>
        <w:t xml:space="preserve"> </w:t>
      </w:r>
      <w:r w:rsidR="006060E7" w:rsidRPr="006060E7">
        <w:rPr>
          <w:rFonts w:ascii="Garamond" w:hAnsi="Garamond"/>
          <w:sz w:val="26"/>
          <w:szCs w:val="26"/>
        </w:rPr>
        <w:t>answer to the question, “Is the Lord among us or not?” might be that God is standing there in</w:t>
      </w:r>
      <w:r w:rsidR="007B03F5">
        <w:rPr>
          <w:rFonts w:ascii="Garamond" w:hAnsi="Garamond"/>
          <w:sz w:val="26"/>
          <w:szCs w:val="26"/>
        </w:rPr>
        <w:t xml:space="preserve"> </w:t>
      </w:r>
      <w:r w:rsidR="006060E7" w:rsidRPr="006060E7">
        <w:rPr>
          <w:rFonts w:ascii="Garamond" w:hAnsi="Garamond"/>
          <w:sz w:val="26"/>
          <w:szCs w:val="26"/>
        </w:rPr>
        <w:t xml:space="preserve">front of them. </w:t>
      </w:r>
    </w:p>
    <w:p w14:paraId="4C4221D0" w14:textId="77777777" w:rsidR="006527B9" w:rsidRDefault="006527B9" w:rsidP="006060E7">
      <w:pPr>
        <w:rPr>
          <w:rFonts w:ascii="Garamond" w:hAnsi="Garamond"/>
          <w:sz w:val="26"/>
          <w:szCs w:val="26"/>
        </w:rPr>
      </w:pPr>
    </w:p>
    <w:p w14:paraId="761594B4" w14:textId="60C5CEDF" w:rsidR="006060E7" w:rsidRDefault="006060E7" w:rsidP="006060E7">
      <w:pPr>
        <w:rPr>
          <w:rFonts w:ascii="Garamond" w:hAnsi="Garamond"/>
          <w:sz w:val="26"/>
          <w:szCs w:val="26"/>
        </w:rPr>
      </w:pPr>
      <w:r w:rsidRPr="006060E7">
        <w:rPr>
          <w:rFonts w:ascii="Garamond" w:hAnsi="Garamond"/>
          <w:sz w:val="26"/>
          <w:szCs w:val="26"/>
        </w:rPr>
        <w:t>All we need is the grace</w:t>
      </w:r>
      <w:r w:rsidR="007B03F5">
        <w:rPr>
          <w:rFonts w:ascii="Garamond" w:hAnsi="Garamond"/>
          <w:sz w:val="26"/>
          <w:szCs w:val="26"/>
        </w:rPr>
        <w:t xml:space="preserve"> t</w:t>
      </w:r>
      <w:r w:rsidRPr="006060E7">
        <w:rPr>
          <w:rFonts w:ascii="Garamond" w:hAnsi="Garamond"/>
          <w:sz w:val="26"/>
          <w:szCs w:val="26"/>
        </w:rPr>
        <w:t xml:space="preserve">o </w:t>
      </w:r>
      <w:r w:rsidR="002B6AAC">
        <w:rPr>
          <w:rFonts w:ascii="Garamond" w:hAnsi="Garamond"/>
          <w:sz w:val="26"/>
          <w:szCs w:val="26"/>
        </w:rPr>
        <w:t>look and see. If we</w:t>
      </w:r>
      <w:r w:rsidRPr="006060E7">
        <w:rPr>
          <w:rFonts w:ascii="Garamond" w:hAnsi="Garamond"/>
          <w:sz w:val="26"/>
          <w:szCs w:val="26"/>
        </w:rPr>
        <w:t xml:space="preserve"> have open eyes and open heart</w:t>
      </w:r>
      <w:r w:rsidR="002B6AAC">
        <w:rPr>
          <w:rFonts w:ascii="Garamond" w:hAnsi="Garamond"/>
          <w:sz w:val="26"/>
          <w:szCs w:val="26"/>
        </w:rPr>
        <w:t xml:space="preserve">s, we might </w:t>
      </w:r>
      <w:r w:rsidRPr="006060E7">
        <w:rPr>
          <w:rFonts w:ascii="Garamond" w:hAnsi="Garamond"/>
          <w:sz w:val="26"/>
          <w:szCs w:val="26"/>
        </w:rPr>
        <w:t>discover</w:t>
      </w:r>
      <w:r w:rsidR="007B03F5">
        <w:rPr>
          <w:rFonts w:ascii="Garamond" w:hAnsi="Garamond"/>
          <w:sz w:val="26"/>
          <w:szCs w:val="26"/>
        </w:rPr>
        <w:t xml:space="preserve"> </w:t>
      </w:r>
      <w:r w:rsidR="002B6AAC">
        <w:rPr>
          <w:rFonts w:ascii="Garamond" w:hAnsi="Garamond"/>
          <w:sz w:val="26"/>
          <w:szCs w:val="26"/>
        </w:rPr>
        <w:t>the divine</w:t>
      </w:r>
      <w:r w:rsidRPr="006060E7">
        <w:rPr>
          <w:rFonts w:ascii="Garamond" w:hAnsi="Garamond"/>
          <w:sz w:val="26"/>
          <w:szCs w:val="26"/>
        </w:rPr>
        <w:t xml:space="preserve"> </w:t>
      </w:r>
      <w:r w:rsidR="002B6AAC">
        <w:rPr>
          <w:rFonts w:ascii="Garamond" w:hAnsi="Garamond"/>
          <w:sz w:val="26"/>
          <w:szCs w:val="26"/>
        </w:rPr>
        <w:t>p</w:t>
      </w:r>
      <w:r w:rsidRPr="006060E7">
        <w:rPr>
          <w:rFonts w:ascii="Garamond" w:hAnsi="Garamond"/>
          <w:sz w:val="26"/>
          <w:szCs w:val="26"/>
        </w:rPr>
        <w:t>resence in even the most unlikely of places.</w:t>
      </w:r>
    </w:p>
    <w:p w14:paraId="64A20919" w14:textId="77777777" w:rsidR="007B03F5" w:rsidRPr="006060E7" w:rsidRDefault="007B03F5" w:rsidP="006060E7">
      <w:pPr>
        <w:rPr>
          <w:rFonts w:ascii="Garamond" w:hAnsi="Garamond"/>
          <w:sz w:val="26"/>
          <w:szCs w:val="26"/>
        </w:rPr>
      </w:pPr>
    </w:p>
    <w:p w14:paraId="34F6A877" w14:textId="4462D8DA" w:rsidR="006060E7" w:rsidRDefault="006060E7" w:rsidP="006060E7">
      <w:pPr>
        <w:rPr>
          <w:rFonts w:ascii="Garamond" w:hAnsi="Garamond"/>
          <w:b/>
          <w:bCs/>
          <w:sz w:val="26"/>
          <w:szCs w:val="26"/>
        </w:rPr>
      </w:pPr>
      <w:r w:rsidRPr="007B03F5">
        <w:rPr>
          <w:rFonts w:ascii="Garamond" w:hAnsi="Garamond"/>
          <w:b/>
          <w:bCs/>
          <w:sz w:val="26"/>
          <w:szCs w:val="26"/>
        </w:rPr>
        <w:t>Reflection Questions</w:t>
      </w:r>
      <w:r w:rsidR="007B03F5" w:rsidRPr="007B03F5">
        <w:rPr>
          <w:rFonts w:ascii="Garamond" w:hAnsi="Garamond"/>
          <w:b/>
          <w:bCs/>
          <w:sz w:val="26"/>
          <w:szCs w:val="26"/>
        </w:rPr>
        <w:t xml:space="preserve"> |</w:t>
      </w:r>
    </w:p>
    <w:p w14:paraId="1A737648" w14:textId="77777777" w:rsidR="003A4382" w:rsidRPr="007B03F5" w:rsidRDefault="003A4382" w:rsidP="006060E7">
      <w:pPr>
        <w:rPr>
          <w:rFonts w:ascii="Garamond" w:hAnsi="Garamond"/>
          <w:b/>
          <w:bCs/>
          <w:sz w:val="26"/>
          <w:szCs w:val="26"/>
        </w:rPr>
      </w:pPr>
    </w:p>
    <w:p w14:paraId="0862DBED" w14:textId="379F600D" w:rsidR="006060E7" w:rsidRPr="007B03F5" w:rsidRDefault="00F02C2D" w:rsidP="007B03F5">
      <w:pPr>
        <w:pStyle w:val="ListParagraph"/>
        <w:numPr>
          <w:ilvl w:val="0"/>
          <w:numId w:val="2"/>
        </w:numPr>
        <w:rPr>
          <w:rFonts w:ascii="Garamond" w:hAnsi="Garamond"/>
          <w:sz w:val="26"/>
          <w:szCs w:val="26"/>
        </w:rPr>
      </w:pPr>
      <w:r>
        <w:rPr>
          <w:rFonts w:ascii="Garamond" w:hAnsi="Garamond"/>
          <w:sz w:val="26"/>
          <w:szCs w:val="26"/>
        </w:rPr>
        <w:t>How does</w:t>
      </w:r>
      <w:r w:rsidR="006060E7" w:rsidRPr="007B03F5">
        <w:rPr>
          <w:rFonts w:ascii="Garamond" w:hAnsi="Garamond"/>
          <w:sz w:val="26"/>
          <w:szCs w:val="26"/>
        </w:rPr>
        <w:t xml:space="preserve"> worship</w:t>
      </w:r>
      <w:r>
        <w:rPr>
          <w:rFonts w:ascii="Garamond" w:hAnsi="Garamond"/>
          <w:sz w:val="26"/>
          <w:szCs w:val="26"/>
        </w:rPr>
        <w:t xml:space="preserve"> evoke memory</w:t>
      </w:r>
      <w:r w:rsidR="006060E7" w:rsidRPr="007B03F5">
        <w:rPr>
          <w:rFonts w:ascii="Garamond" w:hAnsi="Garamond"/>
          <w:sz w:val="26"/>
          <w:szCs w:val="26"/>
        </w:rPr>
        <w:t xml:space="preserve"> in your own life?</w:t>
      </w:r>
    </w:p>
    <w:p w14:paraId="54503E7A" w14:textId="6AB316E8" w:rsidR="006060E7" w:rsidRPr="007B03F5" w:rsidRDefault="006060E7" w:rsidP="007B03F5">
      <w:pPr>
        <w:pStyle w:val="ListParagraph"/>
        <w:numPr>
          <w:ilvl w:val="0"/>
          <w:numId w:val="2"/>
        </w:numPr>
        <w:rPr>
          <w:rFonts w:ascii="Garamond" w:hAnsi="Garamond"/>
          <w:sz w:val="26"/>
          <w:szCs w:val="26"/>
        </w:rPr>
      </w:pPr>
      <w:r w:rsidRPr="007B03F5">
        <w:rPr>
          <w:rFonts w:ascii="Garamond" w:hAnsi="Garamond"/>
          <w:sz w:val="26"/>
          <w:szCs w:val="26"/>
        </w:rPr>
        <w:lastRenderedPageBreak/>
        <w:t xml:space="preserve">Where </w:t>
      </w:r>
      <w:r w:rsidR="007D466D">
        <w:rPr>
          <w:rFonts w:ascii="Garamond" w:hAnsi="Garamond"/>
          <w:sz w:val="26"/>
          <w:szCs w:val="26"/>
        </w:rPr>
        <w:t xml:space="preserve">do you experience the </w:t>
      </w:r>
      <w:r w:rsidRPr="007B03F5">
        <w:rPr>
          <w:rFonts w:ascii="Garamond" w:hAnsi="Garamond"/>
          <w:sz w:val="26"/>
          <w:szCs w:val="26"/>
        </w:rPr>
        <w:t xml:space="preserve">creativity and tenderness of God? </w:t>
      </w:r>
      <w:r w:rsidR="004A5324">
        <w:rPr>
          <w:rFonts w:ascii="Garamond" w:hAnsi="Garamond"/>
          <w:sz w:val="26"/>
          <w:szCs w:val="26"/>
        </w:rPr>
        <w:t>W</w:t>
      </w:r>
      <w:r w:rsidRPr="007B03F5">
        <w:rPr>
          <w:rFonts w:ascii="Garamond" w:hAnsi="Garamond"/>
          <w:sz w:val="26"/>
          <w:szCs w:val="26"/>
        </w:rPr>
        <w:t>here</w:t>
      </w:r>
      <w:r w:rsidR="004A5324">
        <w:rPr>
          <w:rFonts w:ascii="Garamond" w:hAnsi="Garamond"/>
          <w:sz w:val="26"/>
          <w:szCs w:val="26"/>
        </w:rPr>
        <w:t xml:space="preserve"> do</w:t>
      </w:r>
      <w:r w:rsidRPr="007B03F5">
        <w:rPr>
          <w:rFonts w:ascii="Garamond" w:hAnsi="Garamond"/>
          <w:sz w:val="26"/>
          <w:szCs w:val="26"/>
        </w:rPr>
        <w:t xml:space="preserve"> you go </w:t>
      </w:r>
      <w:r w:rsidR="00900093">
        <w:rPr>
          <w:rFonts w:ascii="Garamond" w:hAnsi="Garamond"/>
          <w:sz w:val="26"/>
          <w:szCs w:val="26"/>
        </w:rPr>
        <w:t>to</w:t>
      </w:r>
      <w:r w:rsidRPr="007B03F5">
        <w:rPr>
          <w:rFonts w:ascii="Garamond" w:hAnsi="Garamond"/>
          <w:sz w:val="26"/>
          <w:szCs w:val="26"/>
        </w:rPr>
        <w:t xml:space="preserve"> be reminded of God’s presence and care?</w:t>
      </w:r>
    </w:p>
    <w:p w14:paraId="1D86CA7C" w14:textId="5712C20D" w:rsidR="007B03F5" w:rsidRPr="007B03F5" w:rsidRDefault="006060E7" w:rsidP="007B03F5">
      <w:pPr>
        <w:pStyle w:val="ListParagraph"/>
        <w:numPr>
          <w:ilvl w:val="0"/>
          <w:numId w:val="2"/>
        </w:numPr>
        <w:rPr>
          <w:rFonts w:ascii="Garamond" w:hAnsi="Garamond"/>
          <w:sz w:val="26"/>
          <w:szCs w:val="26"/>
        </w:rPr>
      </w:pPr>
      <w:r w:rsidRPr="007B03F5">
        <w:rPr>
          <w:rFonts w:ascii="Garamond" w:hAnsi="Garamond"/>
          <w:sz w:val="26"/>
          <w:szCs w:val="26"/>
        </w:rPr>
        <w:t>What areas of your life feel like “the wilderness” right now?</w:t>
      </w:r>
    </w:p>
    <w:p w14:paraId="52F0CFA0" w14:textId="34E254B0" w:rsidR="006060E7" w:rsidRPr="007B03F5" w:rsidRDefault="006060E7" w:rsidP="007B03F5">
      <w:pPr>
        <w:pStyle w:val="ListParagraph"/>
        <w:numPr>
          <w:ilvl w:val="0"/>
          <w:numId w:val="2"/>
        </w:numPr>
        <w:rPr>
          <w:rFonts w:ascii="Garamond" w:hAnsi="Garamond"/>
          <w:sz w:val="26"/>
          <w:szCs w:val="26"/>
        </w:rPr>
      </w:pPr>
      <w:r w:rsidRPr="007B03F5">
        <w:rPr>
          <w:rFonts w:ascii="Garamond" w:hAnsi="Garamond"/>
          <w:sz w:val="26"/>
          <w:szCs w:val="26"/>
        </w:rPr>
        <w:t>What make</w:t>
      </w:r>
      <w:r w:rsidR="007B03F5" w:rsidRPr="007B03F5">
        <w:rPr>
          <w:rFonts w:ascii="Garamond" w:hAnsi="Garamond"/>
          <w:sz w:val="26"/>
          <w:szCs w:val="26"/>
        </w:rPr>
        <w:t>s</w:t>
      </w:r>
      <w:r w:rsidRPr="007B03F5">
        <w:rPr>
          <w:rFonts w:ascii="Garamond" w:hAnsi="Garamond"/>
          <w:sz w:val="26"/>
          <w:szCs w:val="26"/>
        </w:rPr>
        <w:t xml:space="preserve"> it difficult </w:t>
      </w:r>
      <w:r w:rsidR="009E27E6">
        <w:rPr>
          <w:rFonts w:ascii="Garamond" w:hAnsi="Garamond"/>
          <w:sz w:val="26"/>
          <w:szCs w:val="26"/>
        </w:rPr>
        <w:t xml:space="preserve">for you </w:t>
      </w:r>
      <w:r w:rsidRPr="007B03F5">
        <w:rPr>
          <w:rFonts w:ascii="Garamond" w:hAnsi="Garamond"/>
          <w:sz w:val="26"/>
          <w:szCs w:val="26"/>
        </w:rPr>
        <w:t>to hear God’s voice or see God’s presence?</w:t>
      </w:r>
    </w:p>
    <w:p w14:paraId="15B93FC2" w14:textId="77777777" w:rsidR="007B03F5" w:rsidRPr="006060E7" w:rsidRDefault="007B03F5" w:rsidP="006060E7">
      <w:pPr>
        <w:rPr>
          <w:rFonts w:ascii="Garamond" w:hAnsi="Garamond"/>
          <w:sz w:val="26"/>
          <w:szCs w:val="26"/>
        </w:rPr>
      </w:pPr>
    </w:p>
    <w:p w14:paraId="2BB4A7E6" w14:textId="4C99FCEB" w:rsidR="006C48A3" w:rsidRDefault="006060E7" w:rsidP="006060E7">
      <w:pPr>
        <w:rPr>
          <w:rFonts w:ascii="Garamond" w:hAnsi="Garamond"/>
          <w:b/>
          <w:bCs/>
          <w:sz w:val="26"/>
          <w:szCs w:val="26"/>
        </w:rPr>
      </w:pPr>
      <w:r w:rsidRPr="006C48A3">
        <w:rPr>
          <w:rFonts w:ascii="Garamond" w:hAnsi="Garamond"/>
          <w:b/>
          <w:bCs/>
          <w:sz w:val="26"/>
          <w:szCs w:val="26"/>
        </w:rPr>
        <w:t>Faith in Practice</w:t>
      </w:r>
      <w:r w:rsidR="006C48A3">
        <w:rPr>
          <w:rFonts w:ascii="Garamond" w:hAnsi="Garamond"/>
          <w:b/>
          <w:bCs/>
          <w:sz w:val="26"/>
          <w:szCs w:val="26"/>
        </w:rPr>
        <w:t xml:space="preserve"> |</w:t>
      </w:r>
    </w:p>
    <w:p w14:paraId="4FB895ED" w14:textId="77777777" w:rsidR="0067159B" w:rsidRPr="006C48A3" w:rsidRDefault="0067159B" w:rsidP="006060E7">
      <w:pPr>
        <w:rPr>
          <w:rFonts w:ascii="Garamond" w:hAnsi="Garamond"/>
          <w:b/>
          <w:bCs/>
          <w:sz w:val="26"/>
          <w:szCs w:val="26"/>
        </w:rPr>
      </w:pPr>
    </w:p>
    <w:p w14:paraId="3E7E1EA3" w14:textId="436379D2" w:rsidR="006060E7" w:rsidRDefault="006060E7" w:rsidP="006060E7">
      <w:pPr>
        <w:rPr>
          <w:rFonts w:ascii="Garamond" w:hAnsi="Garamond"/>
          <w:sz w:val="26"/>
          <w:szCs w:val="26"/>
        </w:rPr>
      </w:pPr>
      <w:r w:rsidRPr="006060E7">
        <w:rPr>
          <w:rFonts w:ascii="Garamond" w:hAnsi="Garamond"/>
          <w:sz w:val="26"/>
          <w:szCs w:val="26"/>
        </w:rPr>
        <w:t xml:space="preserve">In the last half of the </w:t>
      </w:r>
      <w:r w:rsidR="0067159B">
        <w:rPr>
          <w:rFonts w:ascii="Garamond" w:hAnsi="Garamond"/>
          <w:sz w:val="26"/>
          <w:szCs w:val="26"/>
        </w:rPr>
        <w:t>p</w:t>
      </w:r>
      <w:r w:rsidRPr="006060E7">
        <w:rPr>
          <w:rFonts w:ascii="Garamond" w:hAnsi="Garamond"/>
          <w:sz w:val="26"/>
          <w:szCs w:val="26"/>
        </w:rPr>
        <w:t xml:space="preserve">salm, the </w:t>
      </w:r>
      <w:r w:rsidR="00CC3EC9">
        <w:rPr>
          <w:rFonts w:ascii="Garamond" w:hAnsi="Garamond"/>
          <w:sz w:val="26"/>
          <w:szCs w:val="26"/>
        </w:rPr>
        <w:t>p</w:t>
      </w:r>
      <w:r w:rsidRPr="006060E7">
        <w:rPr>
          <w:rFonts w:ascii="Garamond" w:hAnsi="Garamond"/>
          <w:sz w:val="26"/>
          <w:szCs w:val="26"/>
        </w:rPr>
        <w:t xml:space="preserve">salmist </w:t>
      </w:r>
      <w:r w:rsidR="001A3522">
        <w:rPr>
          <w:rFonts w:ascii="Garamond" w:hAnsi="Garamond"/>
          <w:sz w:val="26"/>
          <w:szCs w:val="26"/>
        </w:rPr>
        <w:t>evokes</w:t>
      </w:r>
      <w:r w:rsidRPr="006060E7">
        <w:rPr>
          <w:rFonts w:ascii="Garamond" w:hAnsi="Garamond"/>
          <w:sz w:val="26"/>
          <w:szCs w:val="26"/>
        </w:rPr>
        <w:t xml:space="preserve"> a wilderness story from Israel’s past as a</w:t>
      </w:r>
      <w:r w:rsidR="00D3592D">
        <w:rPr>
          <w:rFonts w:ascii="Garamond" w:hAnsi="Garamond"/>
          <w:sz w:val="26"/>
          <w:szCs w:val="26"/>
        </w:rPr>
        <w:t xml:space="preserve"> </w:t>
      </w:r>
      <w:r w:rsidRPr="006060E7">
        <w:rPr>
          <w:rFonts w:ascii="Garamond" w:hAnsi="Garamond"/>
          <w:sz w:val="26"/>
          <w:szCs w:val="26"/>
        </w:rPr>
        <w:t xml:space="preserve">reminder to remain receptive to God’s voice in the present. Take </w:t>
      </w:r>
      <w:proofErr w:type="spellStart"/>
      <w:r w:rsidRPr="006060E7">
        <w:rPr>
          <w:rFonts w:ascii="Garamond" w:hAnsi="Garamond"/>
          <w:sz w:val="26"/>
          <w:szCs w:val="26"/>
        </w:rPr>
        <w:t>some time</w:t>
      </w:r>
      <w:proofErr w:type="spellEnd"/>
      <w:r w:rsidRPr="006060E7">
        <w:rPr>
          <w:rFonts w:ascii="Garamond" w:hAnsi="Garamond"/>
          <w:sz w:val="26"/>
          <w:szCs w:val="26"/>
        </w:rPr>
        <w:t xml:space="preserve"> this week to write</w:t>
      </w:r>
      <w:r w:rsidR="00D3592D">
        <w:rPr>
          <w:rFonts w:ascii="Garamond" w:hAnsi="Garamond"/>
          <w:sz w:val="26"/>
          <w:szCs w:val="26"/>
        </w:rPr>
        <w:t xml:space="preserve"> d</w:t>
      </w:r>
      <w:r w:rsidRPr="006060E7">
        <w:rPr>
          <w:rFonts w:ascii="Garamond" w:hAnsi="Garamond"/>
          <w:sz w:val="26"/>
          <w:szCs w:val="26"/>
        </w:rPr>
        <w:t xml:space="preserve">own or reflect on </w:t>
      </w:r>
      <w:proofErr w:type="gramStart"/>
      <w:r w:rsidRPr="006060E7">
        <w:rPr>
          <w:rFonts w:ascii="Garamond" w:hAnsi="Garamond"/>
          <w:sz w:val="26"/>
          <w:szCs w:val="26"/>
        </w:rPr>
        <w:t>a past experience</w:t>
      </w:r>
      <w:proofErr w:type="gramEnd"/>
      <w:r w:rsidRPr="006060E7">
        <w:rPr>
          <w:rFonts w:ascii="Garamond" w:hAnsi="Garamond"/>
          <w:sz w:val="26"/>
          <w:szCs w:val="26"/>
        </w:rPr>
        <w:t xml:space="preserve"> which felt risky, painful, or like a complete failure </w:t>
      </w:r>
      <w:r w:rsidR="00D3592D">
        <w:rPr>
          <w:rFonts w:ascii="Garamond" w:hAnsi="Garamond"/>
          <w:sz w:val="26"/>
          <w:szCs w:val="26"/>
        </w:rPr>
        <w:t>while</w:t>
      </w:r>
      <w:r w:rsidRPr="006060E7">
        <w:rPr>
          <w:rFonts w:ascii="Garamond" w:hAnsi="Garamond"/>
          <w:sz w:val="26"/>
          <w:szCs w:val="26"/>
        </w:rPr>
        <w:t xml:space="preserve"> it</w:t>
      </w:r>
      <w:r w:rsidR="00B95FC6">
        <w:rPr>
          <w:rFonts w:ascii="Garamond" w:hAnsi="Garamond"/>
          <w:sz w:val="26"/>
          <w:szCs w:val="26"/>
        </w:rPr>
        <w:t xml:space="preserve"> </w:t>
      </w:r>
      <w:r w:rsidRPr="006060E7">
        <w:rPr>
          <w:rFonts w:ascii="Garamond" w:hAnsi="Garamond"/>
          <w:sz w:val="26"/>
          <w:szCs w:val="26"/>
        </w:rPr>
        <w:t>unfolded, but</w:t>
      </w:r>
      <w:r w:rsidR="001978D8">
        <w:rPr>
          <w:rFonts w:ascii="Garamond" w:hAnsi="Garamond"/>
          <w:sz w:val="26"/>
          <w:szCs w:val="26"/>
        </w:rPr>
        <w:t xml:space="preserve"> in which you can</w:t>
      </w:r>
      <w:r w:rsidRPr="006060E7">
        <w:rPr>
          <w:rFonts w:ascii="Garamond" w:hAnsi="Garamond"/>
          <w:sz w:val="26"/>
          <w:szCs w:val="26"/>
        </w:rPr>
        <w:t xml:space="preserve"> now see the creativity and tenderness of God. Consider</w:t>
      </w:r>
      <w:r w:rsidR="00B95FC6">
        <w:rPr>
          <w:rFonts w:ascii="Garamond" w:hAnsi="Garamond"/>
          <w:sz w:val="26"/>
          <w:szCs w:val="26"/>
        </w:rPr>
        <w:t xml:space="preserve"> </w:t>
      </w:r>
      <w:r w:rsidRPr="006060E7">
        <w:rPr>
          <w:rFonts w:ascii="Garamond" w:hAnsi="Garamond"/>
          <w:sz w:val="26"/>
          <w:szCs w:val="26"/>
        </w:rPr>
        <w:t>how that memory might invite you to hold space for God’s work in your life in the present</w:t>
      </w:r>
      <w:r w:rsidR="00541DD7">
        <w:rPr>
          <w:rFonts w:ascii="Garamond" w:hAnsi="Garamond"/>
          <w:sz w:val="26"/>
          <w:szCs w:val="26"/>
        </w:rPr>
        <w:t xml:space="preserve"> moment</w:t>
      </w:r>
      <w:r w:rsidRPr="006060E7">
        <w:rPr>
          <w:rFonts w:ascii="Garamond" w:hAnsi="Garamond"/>
          <w:sz w:val="26"/>
          <w:szCs w:val="26"/>
        </w:rPr>
        <w:t>. Be</w:t>
      </w:r>
      <w:r w:rsidR="00B95FC6">
        <w:rPr>
          <w:rFonts w:ascii="Garamond" w:hAnsi="Garamond"/>
          <w:sz w:val="26"/>
          <w:szCs w:val="26"/>
        </w:rPr>
        <w:t xml:space="preserve"> </w:t>
      </w:r>
      <w:r w:rsidRPr="006060E7">
        <w:rPr>
          <w:rFonts w:ascii="Garamond" w:hAnsi="Garamond"/>
          <w:sz w:val="26"/>
          <w:szCs w:val="26"/>
        </w:rPr>
        <w:t xml:space="preserve">curious about </w:t>
      </w:r>
      <w:r w:rsidR="00262CA7">
        <w:rPr>
          <w:rFonts w:ascii="Garamond" w:hAnsi="Garamond"/>
          <w:sz w:val="26"/>
          <w:szCs w:val="26"/>
        </w:rPr>
        <w:t>how and where</w:t>
      </w:r>
      <w:r w:rsidRPr="006060E7">
        <w:rPr>
          <w:rFonts w:ascii="Garamond" w:hAnsi="Garamond"/>
          <w:sz w:val="26"/>
          <w:szCs w:val="26"/>
        </w:rPr>
        <w:t xml:space="preserve"> God’s voice might be calling to you</w:t>
      </w:r>
      <w:r w:rsidR="007D09CF">
        <w:rPr>
          <w:rFonts w:ascii="Garamond" w:hAnsi="Garamond"/>
          <w:sz w:val="26"/>
          <w:szCs w:val="26"/>
        </w:rPr>
        <w:t>,</w:t>
      </w:r>
      <w:r w:rsidRPr="006060E7">
        <w:rPr>
          <w:rFonts w:ascii="Garamond" w:hAnsi="Garamond"/>
          <w:sz w:val="26"/>
          <w:szCs w:val="26"/>
        </w:rPr>
        <w:t xml:space="preserve"> from within “the wilderness” of current</w:t>
      </w:r>
      <w:r w:rsidR="00B95FC6">
        <w:rPr>
          <w:rFonts w:ascii="Garamond" w:hAnsi="Garamond"/>
          <w:sz w:val="26"/>
          <w:szCs w:val="26"/>
        </w:rPr>
        <w:t xml:space="preserve"> </w:t>
      </w:r>
      <w:r w:rsidRPr="006060E7">
        <w:rPr>
          <w:rFonts w:ascii="Garamond" w:hAnsi="Garamond"/>
          <w:sz w:val="26"/>
          <w:szCs w:val="26"/>
        </w:rPr>
        <w:t>challenges, conflict, or uncertainty.</w:t>
      </w:r>
    </w:p>
    <w:p w14:paraId="2C42ABA1" w14:textId="77777777" w:rsidR="00CC3EC9" w:rsidRPr="006060E7" w:rsidRDefault="00CC3EC9" w:rsidP="006060E7">
      <w:pPr>
        <w:rPr>
          <w:rFonts w:ascii="Garamond" w:hAnsi="Garamond"/>
          <w:sz w:val="26"/>
          <w:szCs w:val="26"/>
        </w:rPr>
      </w:pPr>
    </w:p>
    <w:p w14:paraId="0400CF39" w14:textId="77777777" w:rsidR="00583CB3" w:rsidRPr="006060E7" w:rsidRDefault="00583CB3" w:rsidP="00583CB3">
      <w:pPr>
        <w:rPr>
          <w:rFonts w:ascii="Garamond" w:hAnsi="Garamond"/>
          <w:sz w:val="26"/>
          <w:szCs w:val="26"/>
        </w:rPr>
      </w:pPr>
    </w:p>
    <w:p w14:paraId="53C186F3" w14:textId="08A2FA1F" w:rsidR="003F68A8" w:rsidRPr="003F68A8" w:rsidRDefault="00907C76" w:rsidP="003F68A8">
      <w:pPr>
        <w:rPr>
          <w:rFonts w:ascii="Garamond" w:hAnsi="Garamond"/>
          <w:i/>
          <w:iCs/>
          <w:sz w:val="26"/>
          <w:szCs w:val="26"/>
        </w:rPr>
      </w:pPr>
      <w:r>
        <w:rPr>
          <w:rFonts w:ascii="Garamond" w:hAnsi="Garamond"/>
          <w:b/>
          <w:bCs/>
          <w:i/>
          <w:iCs/>
          <w:sz w:val="26"/>
          <w:szCs w:val="26"/>
        </w:rPr>
        <w:t>Katelyn Printz</w:t>
      </w:r>
      <w:r w:rsidR="00583CB3" w:rsidRPr="006060E7">
        <w:rPr>
          <w:rFonts w:ascii="Garamond" w:hAnsi="Garamond"/>
          <w:sz w:val="26"/>
          <w:szCs w:val="26"/>
        </w:rPr>
        <w:t xml:space="preserve"> </w:t>
      </w:r>
      <w:r w:rsidR="003F68A8" w:rsidRPr="003F68A8">
        <w:rPr>
          <w:rFonts w:ascii="Garamond" w:hAnsi="Garamond"/>
          <w:i/>
          <w:iCs/>
          <w:sz w:val="26"/>
          <w:szCs w:val="26"/>
        </w:rPr>
        <w:t>is a Postulant from the Diocese of East Tennessee, currently in her second year at Virginia Theological Seminary in Alexandria, VA. Prior to being in seminary, Katelyn worked as a Kindergarten teacher at a play-based Episcopal school in Kingsport, TN and at the local yoga studio. As a part of her</w:t>
      </w:r>
      <w:r w:rsidR="008D527F">
        <w:rPr>
          <w:rFonts w:ascii="Garamond" w:hAnsi="Garamond"/>
          <w:i/>
          <w:iCs/>
          <w:sz w:val="26"/>
          <w:szCs w:val="26"/>
        </w:rPr>
        <w:t xml:space="preserve"> </w:t>
      </w:r>
      <w:r w:rsidR="003F68A8" w:rsidRPr="003F68A8">
        <w:rPr>
          <w:rFonts w:ascii="Garamond" w:hAnsi="Garamond"/>
          <w:i/>
          <w:iCs/>
          <w:sz w:val="26"/>
          <w:szCs w:val="26"/>
        </w:rPr>
        <w:t>studies, she is working at Saint Columba’s Episcopal Church in DC, and loves being involved with children’s ministry and weekly worship services there. In her free time, she loves hot yoga, reading novels, and hiking with her husband Ben and their dogs Max and Athena.</w:t>
      </w:r>
    </w:p>
    <w:p w14:paraId="2E1A6D70" w14:textId="4262FCE8" w:rsidR="00583CB3" w:rsidRPr="00800459" w:rsidRDefault="00583CB3" w:rsidP="00583CB3">
      <w:pPr>
        <w:rPr>
          <w:rFonts w:ascii="Garamond" w:hAnsi="Garamond"/>
          <w:i/>
          <w:iCs/>
          <w:sz w:val="26"/>
          <w:szCs w:val="26"/>
        </w:rPr>
      </w:pPr>
    </w:p>
    <w:p w14:paraId="46E53036" w14:textId="77777777" w:rsidR="00583CB3" w:rsidRPr="006060E7" w:rsidRDefault="00583CB3" w:rsidP="00583CB3">
      <w:pPr>
        <w:tabs>
          <w:tab w:val="left" w:pos="6433"/>
        </w:tabs>
        <w:rPr>
          <w:rFonts w:ascii="Garamond" w:hAnsi="Garamond"/>
          <w:sz w:val="26"/>
          <w:szCs w:val="26"/>
        </w:rPr>
      </w:pPr>
    </w:p>
    <w:p w14:paraId="61776F3E" w14:textId="77777777" w:rsidR="00583CB3" w:rsidRPr="006060E7" w:rsidRDefault="00583CB3" w:rsidP="00583CB3">
      <w:pPr>
        <w:rPr>
          <w:rFonts w:ascii="Garamond" w:hAnsi="Garamond"/>
          <w:sz w:val="26"/>
          <w:szCs w:val="26"/>
        </w:rPr>
      </w:pPr>
    </w:p>
    <w:p w14:paraId="3DF37F61" w14:textId="77777777" w:rsidR="00583CB3" w:rsidRPr="006060E7" w:rsidRDefault="00583CB3" w:rsidP="00583CB3">
      <w:pPr>
        <w:rPr>
          <w:rFonts w:ascii="Garamond" w:hAnsi="Garamond"/>
          <w:sz w:val="26"/>
          <w:szCs w:val="26"/>
        </w:rPr>
      </w:pPr>
      <w:r w:rsidRPr="006060E7">
        <w:rPr>
          <w:rFonts w:ascii="Garamond" w:hAnsi="Garamond"/>
          <w:noProof/>
          <w:sz w:val="26"/>
          <w:szCs w:val="26"/>
        </w:rPr>
        <mc:AlternateContent>
          <mc:Choice Requires="wps">
            <w:drawing>
              <wp:anchor distT="0" distB="0" distL="114300" distR="114300" simplePos="0" relativeHeight="251659264" behindDoc="0" locked="0" layoutInCell="1" allowOverlap="1" wp14:anchorId="03CBF1D0" wp14:editId="42085A48">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5B5E4F13" w14:textId="77777777" w:rsidR="00583CB3" w:rsidRPr="00225FEC" w:rsidRDefault="00583CB3" w:rsidP="00583CB3">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4C0C757A" w14:textId="77777777" w:rsidR="00583CB3" w:rsidRPr="00225FEC" w:rsidRDefault="00583CB3" w:rsidP="00583CB3">
                            <w:pPr>
                              <w:rPr>
                                <w:rFonts w:ascii="Gill Sans MT" w:hAnsi="Gill Sans MT"/>
                                <w:sz w:val="22"/>
                                <w:szCs w:val="22"/>
                              </w:rPr>
                            </w:pPr>
                          </w:p>
                          <w:p w14:paraId="1503A08A" w14:textId="77777777" w:rsidR="00583CB3" w:rsidRPr="00225FEC" w:rsidRDefault="00583CB3" w:rsidP="00583CB3">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47329218" w14:textId="77777777" w:rsidR="00583CB3" w:rsidRPr="00225FEC" w:rsidRDefault="00583CB3" w:rsidP="00583CB3">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BF1D0"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5B5E4F13" w14:textId="77777777" w:rsidR="00583CB3" w:rsidRPr="00225FEC" w:rsidRDefault="00583CB3" w:rsidP="00583CB3">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4C0C757A" w14:textId="77777777" w:rsidR="00583CB3" w:rsidRPr="00225FEC" w:rsidRDefault="00583CB3" w:rsidP="00583CB3">
                      <w:pPr>
                        <w:rPr>
                          <w:rFonts w:ascii="Gill Sans MT" w:hAnsi="Gill Sans MT"/>
                          <w:sz w:val="22"/>
                          <w:szCs w:val="22"/>
                        </w:rPr>
                      </w:pPr>
                    </w:p>
                    <w:p w14:paraId="1503A08A" w14:textId="77777777" w:rsidR="00583CB3" w:rsidRPr="00225FEC" w:rsidRDefault="00583CB3" w:rsidP="00583CB3">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47329218" w14:textId="77777777" w:rsidR="00583CB3" w:rsidRPr="00225FEC" w:rsidRDefault="00583CB3" w:rsidP="00583CB3">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6060E7">
        <w:rPr>
          <w:rFonts w:ascii="Garamond" w:hAnsi="Garamond"/>
          <w:noProof/>
          <w:sz w:val="26"/>
          <w:szCs w:val="26"/>
          <w14:ligatures w14:val="standardContextual"/>
        </w:rPr>
        <w:drawing>
          <wp:inline distT="0" distB="0" distL="0" distR="0" wp14:anchorId="557C4BF4" wp14:editId="1C7ABAA4">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416A8E9F" w14:textId="77777777" w:rsidR="00583CB3" w:rsidRPr="006060E7" w:rsidRDefault="00583CB3" w:rsidP="00583CB3">
      <w:pPr>
        <w:rPr>
          <w:rFonts w:ascii="Garamond" w:hAnsi="Garamond"/>
          <w:sz w:val="26"/>
          <w:szCs w:val="26"/>
        </w:rPr>
      </w:pPr>
    </w:p>
    <w:p w14:paraId="2FEE3032" w14:textId="77777777" w:rsidR="00583CB3" w:rsidRPr="006060E7" w:rsidRDefault="00583CB3" w:rsidP="00583CB3">
      <w:pPr>
        <w:rPr>
          <w:rFonts w:ascii="Garamond" w:hAnsi="Garamond"/>
          <w:sz w:val="26"/>
          <w:szCs w:val="26"/>
        </w:rPr>
      </w:pPr>
    </w:p>
    <w:p w14:paraId="5FBBBE1C" w14:textId="77777777" w:rsidR="00583CB3" w:rsidRPr="006060E7" w:rsidRDefault="00583CB3" w:rsidP="00583CB3">
      <w:pPr>
        <w:rPr>
          <w:rFonts w:ascii="Garamond" w:hAnsi="Garamond"/>
          <w:sz w:val="26"/>
          <w:szCs w:val="26"/>
        </w:rPr>
      </w:pPr>
    </w:p>
    <w:p w14:paraId="4079311B" w14:textId="77777777" w:rsidR="00583CB3" w:rsidRPr="006060E7" w:rsidRDefault="00583CB3" w:rsidP="00583CB3">
      <w:pPr>
        <w:rPr>
          <w:rFonts w:ascii="Garamond" w:hAnsi="Garamond"/>
          <w:sz w:val="26"/>
          <w:szCs w:val="26"/>
        </w:rPr>
      </w:pPr>
    </w:p>
    <w:p w14:paraId="5C646849" w14:textId="77777777" w:rsidR="000661CF" w:rsidRPr="006060E7" w:rsidRDefault="000661CF">
      <w:pPr>
        <w:rPr>
          <w:rFonts w:ascii="Garamond" w:hAnsi="Garamond"/>
        </w:rPr>
      </w:pPr>
    </w:p>
    <w:sectPr w:rsidR="000661CF" w:rsidRPr="006060E7" w:rsidSect="00583CB3">
      <w:footerReference w:type="default" r:id="rId13"/>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16FA" w14:textId="77777777" w:rsidR="009F271B" w:rsidRDefault="009F271B">
      <w:r>
        <w:separator/>
      </w:r>
    </w:p>
  </w:endnote>
  <w:endnote w:type="continuationSeparator" w:id="0">
    <w:p w14:paraId="1E183154" w14:textId="77777777" w:rsidR="009F271B" w:rsidRDefault="009F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E7BE" w14:textId="77777777" w:rsidR="00583CB3" w:rsidRPr="00812385" w:rsidRDefault="00583CB3"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40052669" w14:textId="77777777" w:rsidR="00583CB3" w:rsidRPr="00812385" w:rsidRDefault="00583CB3" w:rsidP="00812385">
    <w:pPr>
      <w:pStyle w:val="Footer"/>
      <w:rPr>
        <w:rFonts w:ascii="Garamond" w:hAnsi="Garamond"/>
        <w:sz w:val="18"/>
      </w:rPr>
    </w:pPr>
    <w:r w:rsidRPr="00812385">
      <w:rPr>
        <w:rFonts w:ascii="Garamond" w:hAnsi="Garamond"/>
        <w:sz w:val="18"/>
      </w:rPr>
      <w:t>© 20</w:t>
    </w:r>
    <w:r>
      <w:rPr>
        <w:rFonts w:ascii="Garamond" w:hAnsi="Garamond"/>
        <w:sz w:val="18"/>
      </w:rPr>
      <w:t>26</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AD27" w14:textId="77777777" w:rsidR="009F271B" w:rsidRDefault="009F271B">
      <w:r>
        <w:separator/>
      </w:r>
    </w:p>
  </w:footnote>
  <w:footnote w:type="continuationSeparator" w:id="0">
    <w:p w14:paraId="561651D1" w14:textId="77777777" w:rsidR="009F271B" w:rsidRDefault="009F2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4B43"/>
    <w:multiLevelType w:val="hybridMultilevel"/>
    <w:tmpl w:val="14B8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238BD"/>
    <w:multiLevelType w:val="hybridMultilevel"/>
    <w:tmpl w:val="B7BA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475976">
    <w:abstractNumId w:val="0"/>
  </w:num>
  <w:num w:numId="2" w16cid:durableId="2040088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B3"/>
    <w:rsid w:val="00005447"/>
    <w:rsid w:val="00015453"/>
    <w:rsid w:val="000502E6"/>
    <w:rsid w:val="00065D62"/>
    <w:rsid w:val="000661CF"/>
    <w:rsid w:val="00092720"/>
    <w:rsid w:val="000A2322"/>
    <w:rsid w:val="000C0C4F"/>
    <w:rsid w:val="000D1DC3"/>
    <w:rsid w:val="000F3474"/>
    <w:rsid w:val="001025D0"/>
    <w:rsid w:val="001033FA"/>
    <w:rsid w:val="0010377C"/>
    <w:rsid w:val="00190E50"/>
    <w:rsid w:val="001978D8"/>
    <w:rsid w:val="001A3522"/>
    <w:rsid w:val="001B30F1"/>
    <w:rsid w:val="00237679"/>
    <w:rsid w:val="00262CA7"/>
    <w:rsid w:val="002A0E23"/>
    <w:rsid w:val="002B6AAC"/>
    <w:rsid w:val="002E683C"/>
    <w:rsid w:val="003170B8"/>
    <w:rsid w:val="00360367"/>
    <w:rsid w:val="00366C95"/>
    <w:rsid w:val="00373AEE"/>
    <w:rsid w:val="00393A1E"/>
    <w:rsid w:val="003A4382"/>
    <w:rsid w:val="003E6DBF"/>
    <w:rsid w:val="003F68A8"/>
    <w:rsid w:val="0042182B"/>
    <w:rsid w:val="00425B67"/>
    <w:rsid w:val="0046401C"/>
    <w:rsid w:val="004A5324"/>
    <w:rsid w:val="00511597"/>
    <w:rsid w:val="0052715F"/>
    <w:rsid w:val="00541DD7"/>
    <w:rsid w:val="005422F4"/>
    <w:rsid w:val="00583CB3"/>
    <w:rsid w:val="0059470E"/>
    <w:rsid w:val="005F26C8"/>
    <w:rsid w:val="00602CA8"/>
    <w:rsid w:val="006060E7"/>
    <w:rsid w:val="00624A9B"/>
    <w:rsid w:val="006527B9"/>
    <w:rsid w:val="0067159B"/>
    <w:rsid w:val="0069373F"/>
    <w:rsid w:val="006C48A3"/>
    <w:rsid w:val="0075217B"/>
    <w:rsid w:val="007B03F5"/>
    <w:rsid w:val="007D09CF"/>
    <w:rsid w:val="007D466D"/>
    <w:rsid w:val="00800459"/>
    <w:rsid w:val="00856EEB"/>
    <w:rsid w:val="00881F8B"/>
    <w:rsid w:val="008949F1"/>
    <w:rsid w:val="008A700B"/>
    <w:rsid w:val="008D527F"/>
    <w:rsid w:val="00900093"/>
    <w:rsid w:val="00907C76"/>
    <w:rsid w:val="009320A5"/>
    <w:rsid w:val="0095632E"/>
    <w:rsid w:val="00966473"/>
    <w:rsid w:val="009676D6"/>
    <w:rsid w:val="00987131"/>
    <w:rsid w:val="009C1734"/>
    <w:rsid w:val="009E1219"/>
    <w:rsid w:val="009E27E6"/>
    <w:rsid w:val="009F271B"/>
    <w:rsid w:val="00A1279C"/>
    <w:rsid w:val="00A14B81"/>
    <w:rsid w:val="00A30170"/>
    <w:rsid w:val="00A50D1C"/>
    <w:rsid w:val="00A5718E"/>
    <w:rsid w:val="00A738C7"/>
    <w:rsid w:val="00AB483B"/>
    <w:rsid w:val="00AD5C5F"/>
    <w:rsid w:val="00B12CD7"/>
    <w:rsid w:val="00B17614"/>
    <w:rsid w:val="00B63FC3"/>
    <w:rsid w:val="00B672E2"/>
    <w:rsid w:val="00B95FC6"/>
    <w:rsid w:val="00BE0D47"/>
    <w:rsid w:val="00C10347"/>
    <w:rsid w:val="00C25B11"/>
    <w:rsid w:val="00C60B4C"/>
    <w:rsid w:val="00C7640B"/>
    <w:rsid w:val="00C86983"/>
    <w:rsid w:val="00CA305B"/>
    <w:rsid w:val="00CC3EC9"/>
    <w:rsid w:val="00CC469B"/>
    <w:rsid w:val="00D02F70"/>
    <w:rsid w:val="00D12FEF"/>
    <w:rsid w:val="00D3562C"/>
    <w:rsid w:val="00D3592D"/>
    <w:rsid w:val="00DD750F"/>
    <w:rsid w:val="00E3225F"/>
    <w:rsid w:val="00E350CA"/>
    <w:rsid w:val="00E50243"/>
    <w:rsid w:val="00E502DD"/>
    <w:rsid w:val="00EA1491"/>
    <w:rsid w:val="00F02C2D"/>
    <w:rsid w:val="00F135DE"/>
    <w:rsid w:val="00F37809"/>
    <w:rsid w:val="00F41FE1"/>
    <w:rsid w:val="00F45DD0"/>
    <w:rsid w:val="00F75E73"/>
    <w:rsid w:val="00F9458F"/>
    <w:rsid w:val="00FA6DA0"/>
    <w:rsid w:val="00FB1997"/>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9B8EF9"/>
  <w15:chartTrackingRefBased/>
  <w15:docId w15:val="{45096FE0-1271-6249-980E-183C49F1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CB3"/>
    <w:pPr>
      <w:spacing w:after="0" w:line="240" w:lineRule="auto"/>
    </w:pPr>
    <w:rPr>
      <w:kern w:val="0"/>
      <w14:ligatures w14:val="none"/>
    </w:rPr>
  </w:style>
  <w:style w:type="paragraph" w:styleId="Heading1">
    <w:name w:val="heading 1"/>
    <w:basedOn w:val="Normal"/>
    <w:next w:val="Normal"/>
    <w:link w:val="Heading1Char"/>
    <w:uiPriority w:val="9"/>
    <w:qFormat/>
    <w:rsid w:val="00583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C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C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C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C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CB3"/>
    <w:rPr>
      <w:rFonts w:eastAsiaTheme="majorEastAsia" w:cstheme="majorBidi"/>
      <w:color w:val="272727" w:themeColor="text1" w:themeTint="D8"/>
    </w:rPr>
  </w:style>
  <w:style w:type="paragraph" w:styleId="Title">
    <w:name w:val="Title"/>
    <w:basedOn w:val="Normal"/>
    <w:next w:val="Normal"/>
    <w:link w:val="TitleChar"/>
    <w:uiPriority w:val="10"/>
    <w:qFormat/>
    <w:rsid w:val="00583C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CB3"/>
    <w:pPr>
      <w:spacing w:before="160"/>
      <w:jc w:val="center"/>
    </w:pPr>
    <w:rPr>
      <w:i/>
      <w:iCs/>
      <w:color w:val="404040" w:themeColor="text1" w:themeTint="BF"/>
    </w:rPr>
  </w:style>
  <w:style w:type="character" w:customStyle="1" w:styleId="QuoteChar">
    <w:name w:val="Quote Char"/>
    <w:basedOn w:val="DefaultParagraphFont"/>
    <w:link w:val="Quote"/>
    <w:uiPriority w:val="29"/>
    <w:rsid w:val="00583CB3"/>
    <w:rPr>
      <w:i/>
      <w:iCs/>
      <w:color w:val="404040" w:themeColor="text1" w:themeTint="BF"/>
    </w:rPr>
  </w:style>
  <w:style w:type="paragraph" w:styleId="ListParagraph">
    <w:name w:val="List Paragraph"/>
    <w:basedOn w:val="Normal"/>
    <w:uiPriority w:val="34"/>
    <w:qFormat/>
    <w:rsid w:val="00583CB3"/>
    <w:pPr>
      <w:ind w:left="720"/>
      <w:contextualSpacing/>
    </w:pPr>
  </w:style>
  <w:style w:type="character" w:styleId="IntenseEmphasis">
    <w:name w:val="Intense Emphasis"/>
    <w:basedOn w:val="DefaultParagraphFont"/>
    <w:uiPriority w:val="21"/>
    <w:qFormat/>
    <w:rsid w:val="00583CB3"/>
    <w:rPr>
      <w:i/>
      <w:iCs/>
      <w:color w:val="0F4761" w:themeColor="accent1" w:themeShade="BF"/>
    </w:rPr>
  </w:style>
  <w:style w:type="paragraph" w:styleId="IntenseQuote">
    <w:name w:val="Intense Quote"/>
    <w:basedOn w:val="Normal"/>
    <w:next w:val="Normal"/>
    <w:link w:val="IntenseQuoteChar"/>
    <w:uiPriority w:val="30"/>
    <w:qFormat/>
    <w:rsid w:val="00583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CB3"/>
    <w:rPr>
      <w:i/>
      <w:iCs/>
      <w:color w:val="0F4761" w:themeColor="accent1" w:themeShade="BF"/>
    </w:rPr>
  </w:style>
  <w:style w:type="character" w:styleId="IntenseReference">
    <w:name w:val="Intense Reference"/>
    <w:basedOn w:val="DefaultParagraphFont"/>
    <w:uiPriority w:val="32"/>
    <w:qFormat/>
    <w:rsid w:val="00583CB3"/>
    <w:rPr>
      <w:b/>
      <w:bCs/>
      <w:smallCaps/>
      <w:color w:val="0F4761" w:themeColor="accent1" w:themeShade="BF"/>
      <w:spacing w:val="5"/>
    </w:rPr>
  </w:style>
  <w:style w:type="paragraph" w:styleId="Footer">
    <w:name w:val="footer"/>
    <w:basedOn w:val="Normal"/>
    <w:link w:val="FooterChar"/>
    <w:uiPriority w:val="99"/>
    <w:unhideWhenUsed/>
    <w:rsid w:val="00583CB3"/>
    <w:pPr>
      <w:tabs>
        <w:tab w:val="center" w:pos="4680"/>
        <w:tab w:val="right" w:pos="9360"/>
      </w:tabs>
    </w:pPr>
  </w:style>
  <w:style w:type="character" w:customStyle="1" w:styleId="FooterChar">
    <w:name w:val="Footer Char"/>
    <w:basedOn w:val="DefaultParagraphFont"/>
    <w:link w:val="Footer"/>
    <w:uiPriority w:val="99"/>
    <w:rsid w:val="00583CB3"/>
    <w:rPr>
      <w:kern w:val="0"/>
      <w14:ligatures w14:val="none"/>
    </w:rPr>
  </w:style>
  <w:style w:type="character" w:styleId="Hyperlink">
    <w:name w:val="Hyperlink"/>
    <w:basedOn w:val="DefaultParagraphFont"/>
    <w:uiPriority w:val="99"/>
    <w:unhideWhenUsed/>
    <w:rsid w:val="00583CB3"/>
    <w:rPr>
      <w:color w:val="467886" w:themeColor="hyperlink"/>
      <w:u w:val="single"/>
    </w:rPr>
  </w:style>
  <w:style w:type="paragraph" w:customStyle="1" w:styleId="Body">
    <w:name w:val="Body"/>
    <w:rsid w:val="00583CB3"/>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iscopalchurch.org/bible-study/" TargetMode="Externa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1208</Words>
  <Characters>5715</Characters>
  <Application>Microsoft Office Word</Application>
  <DocSecurity>0</DocSecurity>
  <Lines>119</Lines>
  <Paragraphs>36</Paragraphs>
  <ScaleCrop>false</ScaleCrop>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Scott Rands</cp:lastModifiedBy>
  <cp:revision>102</cp:revision>
  <dcterms:created xsi:type="dcterms:W3CDTF">2026-02-04T17:58:00Z</dcterms:created>
  <dcterms:modified xsi:type="dcterms:W3CDTF">2026-02-10T16:09:00Z</dcterms:modified>
</cp:coreProperties>
</file>