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4271A1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71BD5041" w:rsidR="00DA4BF9" w:rsidRPr="004271A1" w:rsidRDefault="00E7203F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proofErr w:type="spellStart"/>
      <w:r>
        <w:rPr>
          <w:rFonts w:ascii="Garamond" w:hAnsi="Garamond"/>
          <w:b/>
          <w:sz w:val="26"/>
          <w:szCs w:val="26"/>
          <w:lang w:val="es-ES"/>
        </w:rPr>
        <w:t>Dìa</w:t>
      </w:r>
      <w:proofErr w:type="spellEnd"/>
      <w:r>
        <w:rPr>
          <w:rFonts w:ascii="Garamond" w:hAnsi="Garamond"/>
          <w:b/>
          <w:sz w:val="26"/>
          <w:szCs w:val="26"/>
          <w:lang w:val="es-ES"/>
        </w:rPr>
        <w:t xml:space="preserve"> de Pascua</w:t>
      </w:r>
      <w:r w:rsidR="005F77A6" w:rsidRPr="004271A1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0BF6BBD9" w:rsidR="00DA4BF9" w:rsidRPr="004271A1" w:rsidRDefault="00E7203F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5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</w:t>
      </w:r>
      <w:r>
        <w:rPr>
          <w:rFonts w:ascii="Garamond" w:hAnsi="Garamond"/>
          <w:b/>
          <w:sz w:val="26"/>
          <w:szCs w:val="26"/>
          <w:lang w:val="es-ES"/>
        </w:rPr>
        <w:t>abril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4271A1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6487EA95" w14:textId="4D22D9B0" w:rsidR="001104B8" w:rsidRDefault="00DA4BF9" w:rsidP="001104B8">
      <w:pPr>
        <w:rPr>
          <w:rFonts w:ascii="Garamond" w:hAnsi="Garamond"/>
          <w:sz w:val="26"/>
          <w:szCs w:val="26"/>
        </w:rPr>
      </w:pPr>
      <w:r w:rsidRPr="004271A1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E7203F" w:rsidRPr="00E7203F">
        <w:rPr>
          <w:rFonts w:ascii="Garamond" w:hAnsi="Garamond"/>
          <w:sz w:val="26"/>
          <w:szCs w:val="26"/>
        </w:rPr>
        <w:t>Hechos</w:t>
      </w:r>
      <w:proofErr w:type="spellEnd"/>
      <w:r w:rsidR="00E7203F" w:rsidRPr="00E7203F">
        <w:rPr>
          <w:rFonts w:ascii="Garamond" w:hAnsi="Garamond"/>
          <w:sz w:val="26"/>
          <w:szCs w:val="26"/>
        </w:rPr>
        <w:t xml:space="preserve"> 10:34-43; Salmo 118:1-2, 14-24; </w:t>
      </w:r>
      <w:proofErr w:type="spellStart"/>
      <w:r w:rsidR="00E7203F" w:rsidRPr="00E7203F">
        <w:rPr>
          <w:rFonts w:ascii="Garamond" w:hAnsi="Garamond"/>
          <w:sz w:val="26"/>
          <w:szCs w:val="26"/>
        </w:rPr>
        <w:t>Colosenses</w:t>
      </w:r>
      <w:proofErr w:type="spellEnd"/>
      <w:r w:rsidR="00E7203F" w:rsidRPr="00E7203F">
        <w:rPr>
          <w:rFonts w:ascii="Garamond" w:hAnsi="Garamond"/>
          <w:sz w:val="26"/>
          <w:szCs w:val="26"/>
        </w:rPr>
        <w:t xml:space="preserve"> 3:1-4; </w:t>
      </w:r>
      <w:r w:rsidR="00E7203F" w:rsidRPr="008D73E3">
        <w:rPr>
          <w:rFonts w:ascii="Garamond" w:hAnsi="Garamond"/>
          <w:b/>
          <w:bCs/>
          <w:sz w:val="26"/>
          <w:szCs w:val="26"/>
        </w:rPr>
        <w:t>Mateo 28:1-10</w:t>
      </w:r>
    </w:p>
    <w:p w14:paraId="7E0CC778" w14:textId="77777777" w:rsidR="00E7203F" w:rsidRPr="004271A1" w:rsidRDefault="00E7203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71EBD4B8" w14:textId="218A38ED" w:rsidR="000249F0" w:rsidRDefault="00E7203F" w:rsidP="001104B8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Dios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todo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poder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mediante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Hijo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único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Jesucristo,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venciste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abriste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puertas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vida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: Concede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Espíritu,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dador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vida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levante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de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pecado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hoy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celebramos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quien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vive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ahora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Amén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365980A9" w14:textId="77777777" w:rsidR="00E7203F" w:rsidRPr="004271A1" w:rsidRDefault="00E7203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74E068C7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vio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morir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633B1DCA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0208C1B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cerca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14DB39F7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5BABE4B6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suficientemente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cerca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como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ver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hace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Imperio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quiere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dejar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cosas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claras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1C18CF39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C721273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suficientemente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cerca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como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oír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último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aliento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entrecortado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peso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cuerpo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6D4F4716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F3ABB0A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Han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pasado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tres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días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desde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aquel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horror. Se dirige a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tumba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antes del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amanecer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</w:t>
      </w:r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El dolor no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duerme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. </w:t>
      </w:r>
      <w:r w:rsidRPr="00E7203F">
        <w:rPr>
          <w:rFonts w:ascii="Garamond" w:hAnsi="Garamond" w:cs="Times New Roman"/>
          <w:sz w:val="26"/>
          <w:szCs w:val="26"/>
        </w:rPr>
        <w:t xml:space="preserve">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ajusta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manto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sirve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poco contra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dolor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helado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se ha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instalado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detrás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sus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costillas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Espera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encontrar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una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tumba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sellada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Una piedra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sobre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entrada. Un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cierre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2A571FF0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3B2652D0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Pero la boca de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tumba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está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abierta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4843C9DB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BA3BDA8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proofErr w:type="spellStart"/>
      <w:r w:rsidRPr="00E7203F">
        <w:rPr>
          <w:rFonts w:ascii="Garamond" w:hAnsi="Garamond" w:cs="Times New Roman"/>
          <w:sz w:val="26"/>
          <w:szCs w:val="26"/>
        </w:rPr>
        <w:t>Desesperada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busca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Jesús —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cuerpo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—,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pero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una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tumba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vacía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«Se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llevado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»,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concluye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Esa es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única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explicación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tiene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robo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más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plausible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Corre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contárselo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Pedro y al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otro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discípulo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</w:t>
      </w:r>
    </w:p>
    <w:p w14:paraId="6793B655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03AFD3D7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proofErr w:type="spellStart"/>
      <w:r w:rsidRPr="00E7203F">
        <w:rPr>
          <w:rFonts w:ascii="Garamond" w:hAnsi="Garamond" w:cs="Times New Roman"/>
          <w:sz w:val="26"/>
          <w:szCs w:val="26"/>
        </w:rPr>
        <w:t>Ahora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hombres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corren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Uno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corre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más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rápido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otro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cuerpo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ha desaparecido. Solo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quedan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lienzos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donde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antes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estaba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carne. El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paño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cubría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cabeza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está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doblado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pulcritud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casi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como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casa,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como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hubiera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ordenado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antes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salir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habitación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Uno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hombres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cree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ninguno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dos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entiende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 Luego se van.</w:t>
      </w:r>
    </w:p>
    <w:p w14:paraId="0B5E91B0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4607B15A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Ella 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302BAE2D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6C5BE14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proofErr w:type="spellStart"/>
      <w:r w:rsidRPr="00E7203F">
        <w:rPr>
          <w:rFonts w:ascii="Garamond" w:hAnsi="Garamond" w:cs="Times New Roman"/>
          <w:sz w:val="26"/>
          <w:szCs w:val="26"/>
        </w:rPr>
        <w:lastRenderedPageBreak/>
        <w:t>Llora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sin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contenerse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sonidos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lamento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desconsolado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gemidos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aullidos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llenan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jardín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Las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lágrimas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nublan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vista. Dos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figuras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vestidas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blanco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preguntan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: «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Mujer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, ¿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qué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lloras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?». Ella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repite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única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tiene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: «Se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llevado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mi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».</w:t>
      </w:r>
    </w:p>
    <w:p w14:paraId="6BADB5E4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3B19D4EA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Se da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vuelta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un hombre de pie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suave luz de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mañana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Aún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aturdida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dolor,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supone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debe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ser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jardinero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cual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cierto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modo, no es del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todo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incorrecto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6909F211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Ve. Y no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3D9866F1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AB2138E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proofErr w:type="spellStart"/>
      <w:r w:rsidRPr="00E7203F">
        <w:rPr>
          <w:rFonts w:ascii="Garamond" w:hAnsi="Garamond" w:cs="Times New Roman"/>
          <w:sz w:val="26"/>
          <w:szCs w:val="26"/>
        </w:rPr>
        <w:t>Entonces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él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dice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4DD3A077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3CA4E68F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>«María».</w:t>
      </w:r>
    </w:p>
    <w:p w14:paraId="7D98B23D" w14:textId="77777777" w:rsidR="002539DC" w:rsidRDefault="002539DC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3A4ED6F1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4F80BCBE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proofErr w:type="spellStart"/>
      <w:r w:rsidRPr="00E7203F">
        <w:rPr>
          <w:rFonts w:ascii="Garamond" w:hAnsi="Garamond" w:cs="Times New Roman"/>
          <w:sz w:val="26"/>
          <w:szCs w:val="26"/>
        </w:rPr>
        <w:t>Él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pronuncia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17C589C8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8D5A5FC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Y,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repente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estabiliza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0799E88B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574D69AC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Casi 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puede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sentir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cómo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dolor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afloja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agarre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segundo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cómo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mente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no ha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dejado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dar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vueltas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vueltas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fin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vuelve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aferrarse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algo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sólido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204A17FA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4FDBBD01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ya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ocurrido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pero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no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sabía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visto y no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reconocido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Estaba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jardín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con Cristo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no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reconocido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3BEEC12E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5175D82D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El dolor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hace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Reduce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Distorsiona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señal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30F327B7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7B476A7F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tumba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estaba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vacía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26B9EF01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7DCD943A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>Y María también.</w:t>
      </w:r>
    </w:p>
    <w:p w14:paraId="593D9A95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52BC6C48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Hasta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él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pronunció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22583787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192DFB3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Pero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oye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voz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él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voz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maestro —«María»—, dos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reconocimientos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ocurren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mismo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repente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sabe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él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Y con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misma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rapidez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recuerda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1A9C8BD4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Ser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llamado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es ser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reubicado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dentro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del amor. Y ese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puede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sonido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más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auténtico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7A2126CC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02AD0788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ya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cambiado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25C25070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430692C5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proofErr w:type="spellStart"/>
      <w:r w:rsidRPr="00E7203F">
        <w:rPr>
          <w:rFonts w:ascii="Garamond" w:hAnsi="Garamond" w:cs="Times New Roman"/>
          <w:sz w:val="26"/>
          <w:szCs w:val="26"/>
        </w:rPr>
        <w:t>Ahora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podía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verlo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20649256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E396968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Ese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reconocimiento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dice algo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sobre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cómo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funciona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realmente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muchos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sentidos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trata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todas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las formas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pasa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alto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5F66C2C3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B8DA375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Si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dependiera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claridad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perderíamos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73C48FE6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56D166EF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proofErr w:type="spellStart"/>
      <w:r w:rsidRPr="00E7203F">
        <w:rPr>
          <w:rFonts w:ascii="Garamond" w:hAnsi="Garamond" w:cs="Times New Roman"/>
          <w:sz w:val="26"/>
          <w:szCs w:val="26"/>
        </w:rPr>
        <w:lastRenderedPageBreak/>
        <w:t>Afortunadamente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Jesús no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espera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teología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María 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aclare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sí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sola.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Él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acerca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confusión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dolor. El punto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inflexión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no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reconozca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él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él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reconozca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3ABBE41E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3A66CCBF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proofErr w:type="spellStart"/>
      <w:r w:rsidRPr="00E7203F">
        <w:rPr>
          <w:rFonts w:ascii="Garamond" w:hAnsi="Garamond" w:cs="Times New Roman"/>
          <w:sz w:val="26"/>
          <w:szCs w:val="26"/>
        </w:rPr>
        <w:t>Fíjate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cambia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No es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comprensión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María. Es Jesús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pronunciando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14C980C6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15DE70D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importa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ocurrió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pacífico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puede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desarrollarse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dolor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sigue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presente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María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sigue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llorando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está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frente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728015ED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5A759D43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El Imperio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humilló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públicamente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Roma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expuso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rebajó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crucifixión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fue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teatro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una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advertencia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un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espectáculo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un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despojo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dignidad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El Imperio opera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espectáculo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público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coacción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El Imperio dice: Eres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etiquetamos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Asigna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identidad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acusación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espectáculo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6D1EEE60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56ABCD50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Pero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responde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humillación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no con un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espectáculo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más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ruidoso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sino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intimidad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Dios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responde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vergüenza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pública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personal. Dios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obra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tratamiento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personal 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reconocimiento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Dios dice: Eres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quien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yo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llamo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17F05A3F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7AC2D0BD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>«María».</w:t>
      </w:r>
    </w:p>
    <w:p w14:paraId="1ECEE929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En ese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nada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externo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cambiado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imperio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sigue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pie. El dolor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sigue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siendo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real.</w:t>
      </w:r>
    </w:p>
    <w:p w14:paraId="4FF7716E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02D37F2C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Pero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lugar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restaura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Ella no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borrada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No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reducida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una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testigo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violencia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Ella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sigue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siendo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misma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conocida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localizada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llamada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15EF869B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06C27415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>«María».</w:t>
      </w:r>
    </w:p>
    <w:p w14:paraId="6CEC0CD7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36B58251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El primer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milagro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él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está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vivo. El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milagro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más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profundo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amor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sobrevive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Más profundo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aún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violencia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destinada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borrarlo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tiene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última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palabra. Y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capa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más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profunda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puede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amor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más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fuerte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fuerzas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intentan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renombrarnos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encogernos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decirnos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quiénes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permite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ser.</w:t>
      </w:r>
    </w:p>
    <w:p w14:paraId="558F5DC0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C552F78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Por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sana: no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dolor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desaparezca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sino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voz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confiaba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—la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voz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conocía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antes de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cruz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sigue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hablando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11400192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B0B0AD4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restaura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lugar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se ha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vuelto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inhabitable.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hace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llamándola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vuelta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2521958E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1AB20A3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>«María».</w:t>
      </w:r>
    </w:p>
    <w:p w14:paraId="23AE6DF2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D0FDAD7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Esto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importa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antes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entendamos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nada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absoluto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somos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llamados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Antes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ojos 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adapten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la luz,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ya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somos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vistos. Antes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dar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un solo paso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hacia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Dios,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descubrimos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Dios ha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pronunciado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60F2FBDB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44B4AD7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tumba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estaba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vacía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0CC8E316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782E0C4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Pero María no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fue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abandonada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086410E3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2F57DB1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lastRenderedPageBreak/>
        <w:t xml:space="preserve">El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sigue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siendo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violento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todos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años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la Pascua. Roma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sigue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siendo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Roma.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sigue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existiendo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imperio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sigue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pie.</w:t>
      </w:r>
    </w:p>
    <w:p w14:paraId="7EE3DBDE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0676DB6C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El dolor dice: «No hay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futuro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». </w:t>
      </w:r>
    </w:p>
    <w:p w14:paraId="5121354F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8CC76CF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dice: «No hay fin».</w:t>
      </w:r>
    </w:p>
    <w:p w14:paraId="5EE32A04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76F69BFE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En un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combatimos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dolor con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siguiente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hay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hacer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Y lo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siguiente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hay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hacer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no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huir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dar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testimonio.</w:t>
      </w:r>
    </w:p>
    <w:p w14:paraId="6DCB5356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C48F205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La Pascua no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saca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un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sufrimiento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nos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devuelve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nuestro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lugar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él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>.</w:t>
      </w:r>
    </w:p>
    <w:p w14:paraId="05797353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proofErr w:type="spellStart"/>
      <w:r w:rsidRPr="00E7203F">
        <w:rPr>
          <w:rFonts w:ascii="Garamond" w:hAnsi="Garamond" w:cs="Times New Roman"/>
          <w:sz w:val="26"/>
          <w:szCs w:val="26"/>
        </w:rPr>
        <w:t>Ahora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restaurada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María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enviada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Jesús. </w:t>
      </w:r>
    </w:p>
    <w:p w14:paraId="79E3CCFF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F49F1E6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«Ve». </w:t>
      </w:r>
    </w:p>
    <w:p w14:paraId="2B1DA10C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72D1C79D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va.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</w:p>
    <w:p w14:paraId="74E3C1AD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089FC69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convierte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apóstol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los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Roma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sigue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poder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Con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identidad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restaurada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revela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vocación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70264701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8A53E02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Como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escribió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Leonard Cohen: «El amor no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una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marcha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triunfal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Es un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aleluya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frío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quebrantado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».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fe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alabanza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surge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una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vida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aún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duele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de un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no ha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terminado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llorar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6648A1D9" w14:textId="77777777" w:rsidR="00E7203F" w:rsidRDefault="00E7203F" w:rsidP="00E7203F">
      <w:pPr>
        <w:rPr>
          <w:rFonts w:ascii="Garamond" w:hAnsi="Garamond" w:cs="Times New Roman"/>
          <w:b/>
          <w:bCs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imperio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sigue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pie,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ahora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Pero </w:t>
      </w:r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la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restaura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nuestro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equilibrio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interior.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Restaura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nuestra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capacidad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vivir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fielmente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a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pesar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b/>
          <w:bCs/>
          <w:sz w:val="26"/>
          <w:szCs w:val="26"/>
        </w:rPr>
        <w:t>él</w:t>
      </w:r>
      <w:proofErr w:type="spellEnd"/>
      <w:r w:rsidRPr="00E7203F">
        <w:rPr>
          <w:rFonts w:ascii="Garamond" w:hAnsi="Garamond" w:cs="Times New Roman"/>
          <w:b/>
          <w:bCs/>
          <w:sz w:val="26"/>
          <w:szCs w:val="26"/>
        </w:rPr>
        <w:t>.</w:t>
      </w:r>
    </w:p>
    <w:p w14:paraId="2C0EB8F6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0B75FAD8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María no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sanada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cruz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Es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enviada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18C92C0B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4824F15B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La luz de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mañana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extiende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jardín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donde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llorando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tocando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misma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tierra,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misma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piedra, las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mismas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hojas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tiemblan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brisa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6208DCF6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4C4C1570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ese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nuevo.</w:t>
      </w:r>
    </w:p>
    <w:p w14:paraId="30C60420" w14:textId="77777777" w:rsidR="00282E3F" w:rsidRDefault="00282E3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899D67B" w:rsidR="00DA4BF9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1C44E80A" w14:textId="62A106F8" w:rsidR="00E7203F" w:rsidRPr="00E7203F" w:rsidRDefault="00E7203F" w:rsidP="00E7203F">
      <w:pPr>
        <w:pStyle w:val="ListParagraph"/>
        <w:numPr>
          <w:ilvl w:val="0"/>
          <w:numId w:val="18"/>
        </w:num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¿En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qué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vida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como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María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huerto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Cuándo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dolor 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agotamiento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han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limitado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visión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?</w:t>
      </w:r>
    </w:p>
    <w:p w14:paraId="1A868D65" w14:textId="727D7224" w:rsidR="00E7203F" w:rsidRPr="00E7203F" w:rsidRDefault="00E7203F" w:rsidP="00E7203F">
      <w:pPr>
        <w:pStyle w:val="ListParagraph"/>
        <w:numPr>
          <w:ilvl w:val="0"/>
          <w:numId w:val="18"/>
        </w:num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>¿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Qué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pérdidas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pesan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más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? ¿De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qué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estar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trayendo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?</w:t>
      </w:r>
    </w:p>
    <w:p w14:paraId="36EB134A" w14:textId="46AFDB46" w:rsidR="00E7203F" w:rsidRPr="00E7203F" w:rsidRDefault="00E7203F" w:rsidP="00E7203F">
      <w:pPr>
        <w:pStyle w:val="ListParagraph"/>
        <w:numPr>
          <w:ilvl w:val="0"/>
          <w:numId w:val="18"/>
        </w:num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>¿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Qué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ayuda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Dios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pronunciar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restaurando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algo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verdadero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sobre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eres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?</w:t>
      </w:r>
    </w:p>
    <w:p w14:paraId="73184EB6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41FCB8DE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algún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tómate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tranquilidad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escribe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parte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superior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una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página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174CE6AE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7C3A665E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proofErr w:type="spellStart"/>
      <w:r w:rsidRPr="00E7203F">
        <w:rPr>
          <w:rFonts w:ascii="Garamond" w:hAnsi="Garamond" w:cs="Times New Roman"/>
          <w:sz w:val="26"/>
          <w:szCs w:val="26"/>
        </w:rPr>
        <w:lastRenderedPageBreak/>
        <w:t>Reflexiona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sobre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María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jardín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imagina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Cristo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pronunciando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tu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tal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como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pronunció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: con amor. Luego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responde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esta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pregunta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: «</w:t>
      </w:r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Si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creyera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Dios me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conoce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verdad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y me llama,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siguiente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paso de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fe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daría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sería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>…</w:t>
      </w:r>
      <w:r w:rsidRPr="00E7203F">
        <w:rPr>
          <w:rFonts w:ascii="Garamond" w:hAnsi="Garamond" w:cs="Times New Roman"/>
          <w:sz w:val="26"/>
          <w:szCs w:val="26"/>
        </w:rPr>
        <w:t>»</w:t>
      </w:r>
    </w:p>
    <w:p w14:paraId="5F26B363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7761716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sz w:val="26"/>
          <w:szCs w:val="26"/>
        </w:rPr>
        <w:t xml:space="preserve">Deja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sea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sencilla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sincera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suele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comenzar</w:t>
      </w:r>
      <w:proofErr w:type="spellEnd"/>
      <w:r w:rsidRPr="00E7203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sz w:val="26"/>
          <w:szCs w:val="26"/>
        </w:rPr>
        <w:t>así</w:t>
      </w:r>
      <w:proofErr w:type="spellEnd"/>
      <w:r w:rsidRPr="00E7203F">
        <w:rPr>
          <w:rFonts w:ascii="Garamond" w:hAnsi="Garamond" w:cs="Times New Roman"/>
          <w:sz w:val="26"/>
          <w:szCs w:val="26"/>
        </w:rPr>
        <w:t>.</w:t>
      </w:r>
    </w:p>
    <w:p w14:paraId="66D47673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3EA0357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CA11650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46386214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823C174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550A65B5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3578CDF5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772AA4D8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AFFA672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C650A14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FFC97CE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4900C733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5BFE3357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43345262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A7AE599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612C5F8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30FB11A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75B2BA5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4122EBF0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7CC1C250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7AF7677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023004C6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68734346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06854846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22B734DE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1DAAFF78" w14:textId="77777777" w:rsid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4F621B85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</w:p>
    <w:p w14:paraId="38609942" w14:textId="77777777" w:rsidR="00E7203F" w:rsidRPr="00E7203F" w:rsidRDefault="00E7203F" w:rsidP="00E7203F">
      <w:pPr>
        <w:rPr>
          <w:rFonts w:ascii="Garamond" w:hAnsi="Garamond" w:cs="Times New Roman"/>
          <w:sz w:val="26"/>
          <w:szCs w:val="26"/>
        </w:rPr>
      </w:pPr>
      <w:r w:rsidRPr="00E7203F">
        <w:rPr>
          <w:rFonts w:ascii="Garamond" w:hAnsi="Garamond" w:cs="Times New Roman"/>
          <w:b/>
          <w:bCs/>
          <w:i/>
          <w:iCs/>
          <w:sz w:val="26"/>
          <w:szCs w:val="26"/>
        </w:rPr>
        <w:t>Tina Francis</w:t>
      </w:r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seminarista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escritora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se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prepara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para la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ordenación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la Iglesia Episcopal.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Está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terminando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Maestría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Teología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Seminario del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Suroeste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Austin, Texas,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donde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vive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con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esposo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hijo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.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Nacida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de padres del sur de la India y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criada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Dubái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Canadá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y Seattle,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siente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un gran amor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por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las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historias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que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cruzan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fronteras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.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Encuentra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a Dios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conversación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las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comidas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compartidas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taza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 xml:space="preserve"> de masala chai bien </w:t>
      </w:r>
      <w:proofErr w:type="spellStart"/>
      <w:r w:rsidRPr="00E7203F">
        <w:rPr>
          <w:rFonts w:ascii="Garamond" w:hAnsi="Garamond" w:cs="Times New Roman"/>
          <w:i/>
          <w:iCs/>
          <w:sz w:val="26"/>
          <w:szCs w:val="26"/>
        </w:rPr>
        <w:t>preparada</w:t>
      </w:r>
      <w:proofErr w:type="spellEnd"/>
      <w:r w:rsidRPr="00E7203F">
        <w:rPr>
          <w:rFonts w:ascii="Garamond" w:hAnsi="Garamond" w:cs="Times New Roman"/>
          <w:i/>
          <w:iCs/>
          <w:sz w:val="26"/>
          <w:szCs w:val="26"/>
        </w:rPr>
        <w:t>.</w:t>
      </w:r>
    </w:p>
    <w:p w14:paraId="2627D94F" w14:textId="77777777" w:rsidR="005A101A" w:rsidRPr="004271A1" w:rsidRDefault="005A101A" w:rsidP="005A101A">
      <w:pPr>
        <w:rPr>
          <w:b/>
          <w:bCs/>
          <w:i/>
          <w:iCs/>
          <w:sz w:val="26"/>
          <w:szCs w:val="26"/>
          <w:lang w:val="es-ES"/>
        </w:rPr>
      </w:pPr>
      <w:r w:rsidRPr="004271A1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12677A06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049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4271A1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4271A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Los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Sermones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Iluminan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estudios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bíblicos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funcionan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son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oferta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conjunta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Forward Movement y la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Oficina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Comunicación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Los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Sermones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Iluminan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estudios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bíblicos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funcionan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son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oferta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conjunta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Forward Movement y la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Oficina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Comunicación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4271A1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0F9B" w14:textId="77777777" w:rsidR="00410505" w:rsidRDefault="00410505" w:rsidP="001104B8">
      <w:r>
        <w:separator/>
      </w:r>
    </w:p>
  </w:endnote>
  <w:endnote w:type="continuationSeparator" w:id="0">
    <w:p w14:paraId="31D8652B" w14:textId="77777777" w:rsidR="00410505" w:rsidRDefault="00410505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45018122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815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Second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Avenue, New York, N.Y. 10017 © 202</w:t>
    </w:r>
    <w:r>
      <w:rPr>
        <w:rFonts w:ascii="Gill Sans Light" w:hAnsi="Gill Sans Light" w:cs="Gill Sans Light"/>
        <w:sz w:val="20"/>
        <w:szCs w:val="20"/>
        <w:lang w:val="es-ES"/>
      </w:rPr>
      <w:t>5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Foreign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States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America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Scripture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Common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Prayer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8C87" w14:textId="77777777" w:rsidR="00410505" w:rsidRDefault="00410505" w:rsidP="001104B8">
      <w:r>
        <w:separator/>
      </w:r>
    </w:p>
  </w:footnote>
  <w:footnote w:type="continuationSeparator" w:id="0">
    <w:p w14:paraId="4B06A8C5" w14:textId="77777777" w:rsidR="00410505" w:rsidRDefault="00410505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7"/>
  </w:num>
  <w:num w:numId="2" w16cid:durableId="1048457284">
    <w:abstractNumId w:val="9"/>
  </w:num>
  <w:num w:numId="3" w16cid:durableId="1314482960">
    <w:abstractNumId w:val="3"/>
  </w:num>
  <w:num w:numId="4" w16cid:durableId="1265841795">
    <w:abstractNumId w:val="0"/>
  </w:num>
  <w:num w:numId="5" w16cid:durableId="1680543349">
    <w:abstractNumId w:val="4"/>
  </w:num>
  <w:num w:numId="6" w16cid:durableId="995957169">
    <w:abstractNumId w:val="2"/>
  </w:num>
  <w:num w:numId="7" w16cid:durableId="1116219082">
    <w:abstractNumId w:val="10"/>
  </w:num>
  <w:num w:numId="8" w16cid:durableId="1720591526">
    <w:abstractNumId w:val="16"/>
  </w:num>
  <w:num w:numId="9" w16cid:durableId="1379355177">
    <w:abstractNumId w:val="8"/>
  </w:num>
  <w:num w:numId="10" w16cid:durableId="2011709476">
    <w:abstractNumId w:val="15"/>
  </w:num>
  <w:num w:numId="11" w16cid:durableId="412093803">
    <w:abstractNumId w:val="12"/>
  </w:num>
  <w:num w:numId="12" w16cid:durableId="66878406">
    <w:abstractNumId w:val="6"/>
  </w:num>
  <w:num w:numId="13" w16cid:durableId="2014337461">
    <w:abstractNumId w:val="1"/>
  </w:num>
  <w:num w:numId="14" w16cid:durableId="1496527691">
    <w:abstractNumId w:val="14"/>
  </w:num>
  <w:num w:numId="15" w16cid:durableId="744498450">
    <w:abstractNumId w:val="11"/>
  </w:num>
  <w:num w:numId="16" w16cid:durableId="1378898366">
    <w:abstractNumId w:val="5"/>
  </w:num>
  <w:num w:numId="17" w16cid:durableId="1423140075">
    <w:abstractNumId w:val="13"/>
  </w:num>
  <w:num w:numId="18" w16cid:durableId="8568435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9F0"/>
    <w:rsid w:val="000C4618"/>
    <w:rsid w:val="000E1ECF"/>
    <w:rsid w:val="000F24DF"/>
    <w:rsid w:val="000F65EC"/>
    <w:rsid w:val="001104B8"/>
    <w:rsid w:val="00111A8A"/>
    <w:rsid w:val="00137432"/>
    <w:rsid w:val="00140E18"/>
    <w:rsid w:val="00166F4E"/>
    <w:rsid w:val="00171803"/>
    <w:rsid w:val="0022708D"/>
    <w:rsid w:val="002539DC"/>
    <w:rsid w:val="00282E3F"/>
    <w:rsid w:val="00291E6B"/>
    <w:rsid w:val="0029482E"/>
    <w:rsid w:val="002A3AE8"/>
    <w:rsid w:val="003050D2"/>
    <w:rsid w:val="00334546"/>
    <w:rsid w:val="003C1D14"/>
    <w:rsid w:val="004046F0"/>
    <w:rsid w:val="00410505"/>
    <w:rsid w:val="004271A1"/>
    <w:rsid w:val="004319B7"/>
    <w:rsid w:val="0045393B"/>
    <w:rsid w:val="0048238F"/>
    <w:rsid w:val="004D65FB"/>
    <w:rsid w:val="004F1848"/>
    <w:rsid w:val="005015DF"/>
    <w:rsid w:val="00560BE2"/>
    <w:rsid w:val="00581D28"/>
    <w:rsid w:val="005A101A"/>
    <w:rsid w:val="005C0852"/>
    <w:rsid w:val="005C79F9"/>
    <w:rsid w:val="005F77A6"/>
    <w:rsid w:val="00611F08"/>
    <w:rsid w:val="006269F6"/>
    <w:rsid w:val="006368E5"/>
    <w:rsid w:val="006422A4"/>
    <w:rsid w:val="006507FF"/>
    <w:rsid w:val="006B0B9B"/>
    <w:rsid w:val="006B6418"/>
    <w:rsid w:val="006C6711"/>
    <w:rsid w:val="006D2C47"/>
    <w:rsid w:val="006E4EEC"/>
    <w:rsid w:val="006E7055"/>
    <w:rsid w:val="007057AE"/>
    <w:rsid w:val="00724601"/>
    <w:rsid w:val="007724F6"/>
    <w:rsid w:val="00773602"/>
    <w:rsid w:val="008B03A7"/>
    <w:rsid w:val="008D146D"/>
    <w:rsid w:val="008D73E3"/>
    <w:rsid w:val="008E116D"/>
    <w:rsid w:val="00923B11"/>
    <w:rsid w:val="009D0E2C"/>
    <w:rsid w:val="009D4D98"/>
    <w:rsid w:val="00A57D2B"/>
    <w:rsid w:val="00A76028"/>
    <w:rsid w:val="00A8736E"/>
    <w:rsid w:val="00AD7EEF"/>
    <w:rsid w:val="00B526D3"/>
    <w:rsid w:val="00B80678"/>
    <w:rsid w:val="00BA541C"/>
    <w:rsid w:val="00BC04BC"/>
    <w:rsid w:val="00BD0D5B"/>
    <w:rsid w:val="00BD2E95"/>
    <w:rsid w:val="00BF344B"/>
    <w:rsid w:val="00C4302C"/>
    <w:rsid w:val="00C8399E"/>
    <w:rsid w:val="00C87471"/>
    <w:rsid w:val="00CE31E9"/>
    <w:rsid w:val="00D212A9"/>
    <w:rsid w:val="00D320B1"/>
    <w:rsid w:val="00D51FC6"/>
    <w:rsid w:val="00D57D0E"/>
    <w:rsid w:val="00D62514"/>
    <w:rsid w:val="00D82F49"/>
    <w:rsid w:val="00DA4BF9"/>
    <w:rsid w:val="00DD6244"/>
    <w:rsid w:val="00E003DA"/>
    <w:rsid w:val="00E06018"/>
    <w:rsid w:val="00E462AF"/>
    <w:rsid w:val="00E469ED"/>
    <w:rsid w:val="00E7203F"/>
    <w:rsid w:val="00ED57C2"/>
    <w:rsid w:val="00F25FAD"/>
    <w:rsid w:val="00F30652"/>
    <w:rsid w:val="00FC2496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1414</Words>
  <Characters>7001</Characters>
  <Application>Microsoft Office Word</Application>
  <DocSecurity>0</DocSecurity>
  <Lines>159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4</cp:revision>
  <cp:lastPrinted>2026-03-19T15:52:00Z</cp:lastPrinted>
  <dcterms:created xsi:type="dcterms:W3CDTF">2026-03-19T15:52:00Z</dcterms:created>
  <dcterms:modified xsi:type="dcterms:W3CDTF">2026-03-19T15:53:00Z</dcterms:modified>
</cp:coreProperties>
</file>