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9F1DE" w14:textId="77777777" w:rsidR="00C23A6C" w:rsidRPr="00D741C1" w:rsidRDefault="00C23A6C" w:rsidP="003E2528">
      <w:pPr>
        <w:spacing w:line="240" w:lineRule="auto"/>
        <w:ind w:right="720"/>
        <w:rPr>
          <w:rFonts w:ascii="Garamond" w:hAnsi="Garamond"/>
          <w:sz w:val="26"/>
          <w:szCs w:val="26"/>
        </w:rPr>
      </w:pPr>
      <w:r w:rsidRPr="00D741C1">
        <w:rPr>
          <w:rFonts w:ascii="Garamond" w:hAnsi="Garamond"/>
          <w:noProof/>
          <w:sz w:val="26"/>
          <w:szCs w:val="26"/>
        </w:rPr>
        <w:drawing>
          <wp:inline distT="0" distB="0" distL="0" distR="0" wp14:anchorId="041523FC" wp14:editId="3A122E40">
            <wp:extent cx="1771500" cy="1259840"/>
            <wp:effectExtent l="0" t="0" r="6985" b="10160"/>
            <wp:docPr id="1" name="Picture 1"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ign with white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30875" cy="1302066"/>
                    </a:xfrm>
                    <a:prstGeom prst="rect">
                      <a:avLst/>
                    </a:prstGeom>
                  </pic:spPr>
                </pic:pic>
              </a:graphicData>
            </a:graphic>
          </wp:inline>
        </w:drawing>
      </w:r>
    </w:p>
    <w:p w14:paraId="75F0A125" w14:textId="77777777" w:rsidR="00C23A6C" w:rsidRPr="00D741C1" w:rsidRDefault="00C23A6C" w:rsidP="003E2528">
      <w:pPr>
        <w:spacing w:line="240" w:lineRule="auto"/>
        <w:ind w:right="720"/>
        <w:rPr>
          <w:rFonts w:ascii="Garamond" w:hAnsi="Garamond"/>
          <w:sz w:val="26"/>
          <w:szCs w:val="26"/>
        </w:rPr>
      </w:pPr>
    </w:p>
    <w:p w14:paraId="2B62FDEE" w14:textId="185045F8" w:rsidR="00C23A6C" w:rsidRPr="00D741C1" w:rsidRDefault="00C23A6C" w:rsidP="003E2528">
      <w:pPr>
        <w:spacing w:line="240" w:lineRule="auto"/>
        <w:ind w:right="720"/>
        <w:rPr>
          <w:rFonts w:ascii="Garamond" w:hAnsi="Garamond"/>
          <w:b/>
          <w:sz w:val="26"/>
          <w:szCs w:val="26"/>
        </w:rPr>
      </w:pPr>
      <w:r w:rsidRPr="00D741C1">
        <w:rPr>
          <w:rFonts w:ascii="Garamond" w:hAnsi="Garamond"/>
          <w:b/>
          <w:sz w:val="26"/>
          <w:szCs w:val="26"/>
        </w:rPr>
        <w:t xml:space="preserve">Easter </w:t>
      </w:r>
      <w:r>
        <w:rPr>
          <w:rFonts w:ascii="Garamond" w:hAnsi="Garamond"/>
          <w:b/>
          <w:sz w:val="26"/>
          <w:szCs w:val="26"/>
        </w:rPr>
        <w:t>3</w:t>
      </w:r>
      <w:r w:rsidRPr="00D741C1">
        <w:rPr>
          <w:rFonts w:ascii="Garamond" w:hAnsi="Garamond"/>
          <w:b/>
          <w:sz w:val="26"/>
          <w:szCs w:val="26"/>
        </w:rPr>
        <w:t xml:space="preserve"> (A)</w:t>
      </w:r>
    </w:p>
    <w:p w14:paraId="0FB4661C" w14:textId="6389EF8D" w:rsidR="00C23A6C" w:rsidRPr="00D741C1" w:rsidRDefault="00C23A6C" w:rsidP="003E2528">
      <w:pPr>
        <w:spacing w:line="240" w:lineRule="auto"/>
        <w:ind w:right="720"/>
        <w:rPr>
          <w:rFonts w:ascii="Garamond" w:hAnsi="Garamond"/>
          <w:b/>
          <w:sz w:val="26"/>
          <w:szCs w:val="26"/>
        </w:rPr>
      </w:pPr>
      <w:r w:rsidRPr="00D741C1">
        <w:rPr>
          <w:rFonts w:ascii="Garamond" w:hAnsi="Garamond"/>
          <w:b/>
          <w:sz w:val="26"/>
          <w:szCs w:val="26"/>
        </w:rPr>
        <w:t xml:space="preserve">April </w:t>
      </w:r>
      <w:r>
        <w:rPr>
          <w:rFonts w:ascii="Garamond" w:hAnsi="Garamond"/>
          <w:b/>
          <w:sz w:val="26"/>
          <w:szCs w:val="26"/>
        </w:rPr>
        <w:t>19</w:t>
      </w:r>
      <w:r w:rsidRPr="00D741C1">
        <w:rPr>
          <w:rFonts w:ascii="Garamond" w:hAnsi="Garamond"/>
          <w:b/>
          <w:sz w:val="26"/>
          <w:szCs w:val="26"/>
        </w:rPr>
        <w:t>, 2026</w:t>
      </w:r>
    </w:p>
    <w:p w14:paraId="16BE0110" w14:textId="4DC59175" w:rsidR="00C23A6C" w:rsidRPr="00D741C1" w:rsidRDefault="00C23A6C" w:rsidP="003E2528">
      <w:pPr>
        <w:spacing w:line="240" w:lineRule="auto"/>
        <w:rPr>
          <w:rFonts w:ascii="Garamond" w:hAnsi="Garamond"/>
          <w:sz w:val="26"/>
          <w:szCs w:val="26"/>
        </w:rPr>
      </w:pPr>
      <w:r w:rsidRPr="00D741C1">
        <w:rPr>
          <w:rFonts w:ascii="Garamond" w:hAnsi="Garamond"/>
          <w:b/>
          <w:bCs/>
          <w:sz w:val="26"/>
          <w:szCs w:val="26"/>
        </w:rPr>
        <w:t xml:space="preserve">RCL: </w:t>
      </w:r>
      <w:r w:rsidR="00304330" w:rsidRPr="00304330">
        <w:rPr>
          <w:rFonts w:ascii="Garamond" w:hAnsi="Garamond"/>
          <w:b/>
          <w:bCs/>
          <w:sz w:val="26"/>
          <w:szCs w:val="26"/>
        </w:rPr>
        <w:t>Acts 2:14a, 36-41</w:t>
      </w:r>
      <w:r w:rsidRPr="00D741C1">
        <w:rPr>
          <w:rFonts w:ascii="Garamond" w:hAnsi="Garamond"/>
          <w:sz w:val="26"/>
          <w:szCs w:val="26"/>
        </w:rPr>
        <w:t xml:space="preserve">; </w:t>
      </w:r>
      <w:r w:rsidR="00304330" w:rsidRPr="00304330">
        <w:rPr>
          <w:rFonts w:ascii="Garamond" w:hAnsi="Garamond"/>
          <w:sz w:val="26"/>
          <w:szCs w:val="26"/>
        </w:rPr>
        <w:t>Psalm 116:1-3,10-17</w:t>
      </w:r>
      <w:r w:rsidRPr="00D741C1">
        <w:rPr>
          <w:rFonts w:ascii="Garamond" w:hAnsi="Garamond"/>
          <w:sz w:val="26"/>
          <w:szCs w:val="26"/>
        </w:rPr>
        <w:t xml:space="preserve">; </w:t>
      </w:r>
      <w:r w:rsidR="00304330" w:rsidRPr="00304330">
        <w:rPr>
          <w:rFonts w:ascii="Garamond" w:hAnsi="Garamond"/>
          <w:sz w:val="26"/>
          <w:szCs w:val="26"/>
        </w:rPr>
        <w:t>1 Peter 1:17-23</w:t>
      </w:r>
      <w:r w:rsidRPr="00D741C1">
        <w:rPr>
          <w:rFonts w:ascii="Garamond" w:hAnsi="Garamond"/>
          <w:sz w:val="26"/>
          <w:szCs w:val="26"/>
        </w:rPr>
        <w:t xml:space="preserve">; </w:t>
      </w:r>
      <w:r w:rsidR="00304330" w:rsidRPr="00304330">
        <w:rPr>
          <w:rFonts w:ascii="Garamond" w:hAnsi="Garamond"/>
          <w:sz w:val="26"/>
          <w:szCs w:val="26"/>
        </w:rPr>
        <w:t>Luke 24:13-35</w:t>
      </w:r>
    </w:p>
    <w:p w14:paraId="123B81D5" w14:textId="77777777" w:rsidR="00C23A6C" w:rsidRPr="00D741C1" w:rsidRDefault="00C23A6C" w:rsidP="003E2528">
      <w:pPr>
        <w:spacing w:line="240" w:lineRule="auto"/>
        <w:rPr>
          <w:rFonts w:ascii="Garamond" w:hAnsi="Garamond" w:cs="Times New Roman"/>
          <w:b/>
          <w:bCs/>
          <w:sz w:val="26"/>
          <w:szCs w:val="26"/>
        </w:rPr>
      </w:pPr>
    </w:p>
    <w:p w14:paraId="0FF072A4" w14:textId="77777777" w:rsidR="00C23A6C" w:rsidRPr="00D741C1" w:rsidRDefault="00C23A6C" w:rsidP="003E2528">
      <w:pPr>
        <w:spacing w:line="240" w:lineRule="auto"/>
        <w:rPr>
          <w:rFonts w:ascii="Garamond" w:hAnsi="Garamond" w:cs="Times New Roman"/>
          <w:b/>
          <w:bCs/>
          <w:sz w:val="26"/>
          <w:szCs w:val="26"/>
        </w:rPr>
      </w:pPr>
      <w:r w:rsidRPr="00D741C1">
        <w:rPr>
          <w:rFonts w:ascii="Garamond" w:hAnsi="Garamond" w:cs="Times New Roman"/>
          <w:b/>
          <w:bCs/>
          <w:sz w:val="26"/>
          <w:szCs w:val="26"/>
        </w:rPr>
        <w:t xml:space="preserve">Opening Prayer | </w:t>
      </w:r>
    </w:p>
    <w:p w14:paraId="18A69A46" w14:textId="310DAB66" w:rsidR="00C23A6C" w:rsidRPr="003E2528" w:rsidRDefault="00304330" w:rsidP="003E2528">
      <w:pPr>
        <w:pStyle w:val="NormalWeb"/>
        <w:rPr>
          <w:rFonts w:ascii="Garamond" w:eastAsiaTheme="majorEastAsia" w:hAnsi="Garamond"/>
          <w:i/>
          <w:iCs/>
          <w:color w:val="000000"/>
          <w:sz w:val="26"/>
          <w:szCs w:val="26"/>
          <w:shd w:val="clear" w:color="auto" w:fill="FFFFFF"/>
        </w:rPr>
      </w:pPr>
      <w:r w:rsidRPr="00304330">
        <w:rPr>
          <w:rFonts w:ascii="Garamond" w:hAnsi="Garamond"/>
          <w:color w:val="000000"/>
          <w:sz w:val="26"/>
          <w:szCs w:val="26"/>
          <w:shd w:val="clear" w:color="auto" w:fill="FFFFFF"/>
        </w:rPr>
        <w:t xml:space="preserve">Ever living God, whose will it is that all should come to you through your Son Jesus Christ: Inspire our witness to him, that all may know the power of his forgiveness and the hope of his resurrection; who lives and reigns with you and the Holy Spirit, one God, now and </w:t>
      </w:r>
      <w:proofErr w:type="spellStart"/>
      <w:r w:rsidRPr="00304330">
        <w:rPr>
          <w:rFonts w:ascii="Garamond" w:hAnsi="Garamond"/>
          <w:color w:val="000000"/>
          <w:sz w:val="26"/>
          <w:szCs w:val="26"/>
          <w:shd w:val="clear" w:color="auto" w:fill="FFFFFF"/>
        </w:rPr>
        <w:t>for ever</w:t>
      </w:r>
      <w:proofErr w:type="spellEnd"/>
      <w:r w:rsidRPr="00304330">
        <w:rPr>
          <w:rFonts w:ascii="Garamond" w:hAnsi="Garamond"/>
          <w:color w:val="000000"/>
          <w:sz w:val="26"/>
          <w:szCs w:val="26"/>
          <w:shd w:val="clear" w:color="auto" w:fill="FFFFFF"/>
        </w:rPr>
        <w:t xml:space="preserve">. </w:t>
      </w:r>
      <w:r w:rsidR="00C23A6C" w:rsidRPr="00D741C1">
        <w:rPr>
          <w:rStyle w:val="Emphasis"/>
          <w:rFonts w:ascii="Garamond" w:eastAsiaTheme="majorEastAsia" w:hAnsi="Garamond"/>
          <w:color w:val="000000"/>
          <w:sz w:val="26"/>
          <w:szCs w:val="26"/>
          <w:shd w:val="clear" w:color="auto" w:fill="FFFFFF"/>
        </w:rPr>
        <w:t>Amen.</w:t>
      </w:r>
    </w:p>
    <w:p w14:paraId="0518FDC2" w14:textId="77777777" w:rsidR="003E2528" w:rsidRDefault="003E2528" w:rsidP="003E2528">
      <w:pPr>
        <w:pStyle w:val="NormalWeb"/>
        <w:tabs>
          <w:tab w:val="left" w:pos="2394"/>
        </w:tabs>
        <w:rPr>
          <w:rFonts w:ascii="Garamond" w:hAnsi="Garamond"/>
          <w:b/>
          <w:bCs/>
          <w:sz w:val="26"/>
          <w:szCs w:val="26"/>
        </w:rPr>
      </w:pPr>
    </w:p>
    <w:p w14:paraId="4A7935F0" w14:textId="7D9CD80A" w:rsidR="00C23A6C" w:rsidRPr="00D741C1" w:rsidRDefault="00C23A6C" w:rsidP="003E2528">
      <w:pPr>
        <w:pStyle w:val="NormalWeb"/>
        <w:tabs>
          <w:tab w:val="left" w:pos="2394"/>
        </w:tabs>
        <w:rPr>
          <w:rFonts w:ascii="Garamond" w:hAnsi="Garamond"/>
          <w:b/>
          <w:bCs/>
          <w:sz w:val="26"/>
          <w:szCs w:val="26"/>
        </w:rPr>
      </w:pPr>
      <w:r w:rsidRPr="00D741C1">
        <w:rPr>
          <w:rFonts w:ascii="Garamond" w:hAnsi="Garamond"/>
          <w:b/>
          <w:bCs/>
          <w:sz w:val="26"/>
          <w:szCs w:val="26"/>
        </w:rPr>
        <w:t>Context</w:t>
      </w:r>
      <w:r>
        <w:rPr>
          <w:rFonts w:ascii="Garamond" w:hAnsi="Garamond"/>
          <w:b/>
          <w:bCs/>
          <w:sz w:val="26"/>
          <w:szCs w:val="26"/>
        </w:rPr>
        <w:t xml:space="preserve"> |</w:t>
      </w:r>
      <w:r w:rsidRPr="00D741C1">
        <w:rPr>
          <w:rFonts w:ascii="Garamond" w:hAnsi="Garamond"/>
          <w:b/>
          <w:bCs/>
          <w:sz w:val="26"/>
          <w:szCs w:val="26"/>
        </w:rPr>
        <w:tab/>
      </w:r>
    </w:p>
    <w:p w14:paraId="7E89296A" w14:textId="64E2EECC" w:rsidR="00304330" w:rsidRPr="00304330" w:rsidRDefault="006646F1" w:rsidP="003E2528">
      <w:pPr>
        <w:spacing w:line="240" w:lineRule="auto"/>
        <w:rPr>
          <w:rFonts w:ascii="Garamond" w:eastAsia="Times New Roman" w:hAnsi="Garamond" w:cs="Times New Roman"/>
          <w:kern w:val="0"/>
          <w:sz w:val="26"/>
          <w:szCs w:val="26"/>
          <w14:ligatures w14:val="none"/>
        </w:rPr>
      </w:pPr>
      <w:r>
        <w:rPr>
          <w:rFonts w:ascii="Garamond" w:eastAsia="Times New Roman" w:hAnsi="Garamond" w:cs="Times New Roman"/>
          <w:kern w:val="0"/>
          <w:sz w:val="26"/>
          <w:szCs w:val="26"/>
          <w14:ligatures w14:val="none"/>
        </w:rPr>
        <w:t xml:space="preserve">The scenes captured in </w:t>
      </w:r>
      <w:r w:rsidR="00304330" w:rsidRPr="00304330">
        <w:rPr>
          <w:rFonts w:ascii="Garamond" w:eastAsia="Times New Roman" w:hAnsi="Garamond" w:cs="Times New Roman"/>
          <w:kern w:val="0"/>
          <w:sz w:val="26"/>
          <w:szCs w:val="26"/>
          <w14:ligatures w14:val="none"/>
        </w:rPr>
        <w:t xml:space="preserve">Acts 2:14a, 36-41 </w:t>
      </w:r>
      <w:r>
        <w:rPr>
          <w:rFonts w:ascii="Garamond" w:eastAsia="Times New Roman" w:hAnsi="Garamond" w:cs="Times New Roman"/>
          <w:kern w:val="0"/>
          <w:sz w:val="26"/>
          <w:szCs w:val="26"/>
          <w14:ligatures w14:val="none"/>
        </w:rPr>
        <w:t>are</w:t>
      </w:r>
      <w:r w:rsidR="00304330" w:rsidRPr="00304330">
        <w:rPr>
          <w:rFonts w:ascii="Garamond" w:eastAsia="Times New Roman" w:hAnsi="Garamond" w:cs="Times New Roman"/>
          <w:kern w:val="0"/>
          <w:sz w:val="26"/>
          <w:szCs w:val="26"/>
          <w14:ligatures w14:val="none"/>
        </w:rPr>
        <w:t xml:space="preserve"> situated during a time of profound growth and development of the early church in Roman Palestine. Christianity began as a religious movement of Jesus’</w:t>
      </w:r>
      <w:r>
        <w:rPr>
          <w:rFonts w:ascii="Garamond" w:eastAsia="Times New Roman" w:hAnsi="Garamond" w:cs="Times New Roman"/>
          <w:kern w:val="0"/>
          <w:sz w:val="26"/>
          <w:szCs w:val="26"/>
          <w14:ligatures w14:val="none"/>
        </w:rPr>
        <w:t>s</w:t>
      </w:r>
      <w:r w:rsidR="00304330" w:rsidRPr="00304330">
        <w:rPr>
          <w:rFonts w:ascii="Garamond" w:eastAsia="Times New Roman" w:hAnsi="Garamond" w:cs="Times New Roman"/>
          <w:kern w:val="0"/>
          <w:sz w:val="26"/>
          <w:szCs w:val="26"/>
          <w14:ligatures w14:val="none"/>
        </w:rPr>
        <w:t xml:space="preserve"> followers within Judaism. In Acts 2, Peter is addressing a Jewish crowd </w:t>
      </w:r>
      <w:r>
        <w:rPr>
          <w:rFonts w:ascii="Garamond" w:eastAsia="Times New Roman" w:hAnsi="Garamond" w:cs="Times New Roman"/>
          <w:kern w:val="0"/>
          <w:sz w:val="26"/>
          <w:szCs w:val="26"/>
          <w14:ligatures w14:val="none"/>
        </w:rPr>
        <w:t>who had</w:t>
      </w:r>
      <w:r w:rsidR="00304330" w:rsidRPr="00304330">
        <w:rPr>
          <w:rFonts w:ascii="Garamond" w:eastAsia="Times New Roman" w:hAnsi="Garamond" w:cs="Times New Roman"/>
          <w:kern w:val="0"/>
          <w:sz w:val="26"/>
          <w:szCs w:val="26"/>
          <w14:ligatures w14:val="none"/>
        </w:rPr>
        <w:t xml:space="preserve"> witnessed the disciples “speak in other languages as the Spirit gave them ability”</w:t>
      </w:r>
      <w:r>
        <w:rPr>
          <w:rFonts w:ascii="Garamond" w:eastAsia="Times New Roman" w:hAnsi="Garamond" w:cs="Times New Roman"/>
          <w:kern w:val="0"/>
          <w:sz w:val="26"/>
          <w:szCs w:val="26"/>
          <w14:ligatures w14:val="none"/>
        </w:rPr>
        <w:t xml:space="preserve"> during the moment of Pentecost</w:t>
      </w:r>
      <w:r w:rsidR="00304330" w:rsidRPr="00304330">
        <w:rPr>
          <w:rFonts w:ascii="Garamond" w:eastAsia="Times New Roman" w:hAnsi="Garamond" w:cs="Times New Roman"/>
          <w:kern w:val="0"/>
          <w:sz w:val="26"/>
          <w:szCs w:val="26"/>
          <w14:ligatures w14:val="none"/>
        </w:rPr>
        <w:t xml:space="preserve"> (Acts 2:4). The crowd is diverse, made</w:t>
      </w:r>
      <w:r w:rsidR="00757F62">
        <w:rPr>
          <w:rFonts w:ascii="Garamond" w:eastAsia="Times New Roman" w:hAnsi="Garamond" w:cs="Times New Roman"/>
          <w:kern w:val="0"/>
          <w:sz w:val="26"/>
          <w:szCs w:val="26"/>
          <w14:ligatures w14:val="none"/>
        </w:rPr>
        <w:t xml:space="preserve"> up</w:t>
      </w:r>
      <w:r w:rsidR="00304330" w:rsidRPr="00304330">
        <w:rPr>
          <w:rFonts w:ascii="Garamond" w:eastAsia="Times New Roman" w:hAnsi="Garamond" w:cs="Times New Roman"/>
          <w:kern w:val="0"/>
          <w:sz w:val="26"/>
          <w:szCs w:val="26"/>
          <w14:ligatures w14:val="none"/>
        </w:rPr>
        <w:t xml:space="preserve"> of Jewish people from </w:t>
      </w:r>
      <w:proofErr w:type="gramStart"/>
      <w:r w:rsidR="00304330" w:rsidRPr="00304330">
        <w:rPr>
          <w:rFonts w:ascii="Garamond" w:eastAsia="Times New Roman" w:hAnsi="Garamond" w:cs="Times New Roman"/>
          <w:kern w:val="0"/>
          <w:sz w:val="26"/>
          <w:szCs w:val="26"/>
          <w14:ligatures w14:val="none"/>
        </w:rPr>
        <w:t>all across</w:t>
      </w:r>
      <w:proofErr w:type="gramEnd"/>
      <w:r w:rsidR="00304330" w:rsidRPr="00304330">
        <w:rPr>
          <w:rFonts w:ascii="Garamond" w:eastAsia="Times New Roman" w:hAnsi="Garamond" w:cs="Times New Roman"/>
          <w:kern w:val="0"/>
          <w:sz w:val="26"/>
          <w:szCs w:val="26"/>
          <w14:ligatures w14:val="none"/>
        </w:rPr>
        <w:t xml:space="preserve"> the Mediterranean and Levant. Most likely, those in the crowd </w:t>
      </w:r>
      <w:r w:rsidR="00757F62">
        <w:rPr>
          <w:rFonts w:ascii="Garamond" w:eastAsia="Times New Roman" w:hAnsi="Garamond" w:cs="Times New Roman"/>
          <w:kern w:val="0"/>
          <w:sz w:val="26"/>
          <w:szCs w:val="26"/>
          <w14:ligatures w14:val="none"/>
        </w:rPr>
        <w:t xml:space="preserve">would </w:t>
      </w:r>
      <w:r w:rsidR="00304330" w:rsidRPr="00304330">
        <w:rPr>
          <w:rFonts w:ascii="Garamond" w:eastAsia="Times New Roman" w:hAnsi="Garamond" w:cs="Times New Roman"/>
          <w:kern w:val="0"/>
          <w:sz w:val="26"/>
          <w:szCs w:val="26"/>
          <w14:ligatures w14:val="none"/>
        </w:rPr>
        <w:t>have traveled to Jerusalem to celebrate the Jewish festival of Pentecost (</w:t>
      </w:r>
      <w:r w:rsidR="00757F62">
        <w:rPr>
          <w:rFonts w:ascii="Garamond" w:eastAsia="Times New Roman" w:hAnsi="Garamond" w:cs="Times New Roman"/>
          <w:kern w:val="0"/>
          <w:sz w:val="26"/>
          <w:szCs w:val="26"/>
          <w14:ligatures w14:val="none"/>
        </w:rPr>
        <w:t>which literally means</w:t>
      </w:r>
      <w:r w:rsidR="00304330" w:rsidRPr="00304330">
        <w:rPr>
          <w:rFonts w:ascii="Garamond" w:eastAsia="Times New Roman" w:hAnsi="Garamond" w:cs="Times New Roman"/>
          <w:kern w:val="0"/>
          <w:sz w:val="26"/>
          <w:szCs w:val="26"/>
          <w14:ligatures w14:val="none"/>
        </w:rPr>
        <w:t xml:space="preserve"> “fifty” in Greek)</w:t>
      </w:r>
      <w:r w:rsidR="00757F62">
        <w:rPr>
          <w:rFonts w:ascii="Garamond" w:eastAsia="Times New Roman" w:hAnsi="Garamond" w:cs="Times New Roman"/>
          <w:kern w:val="0"/>
          <w:sz w:val="26"/>
          <w:szCs w:val="26"/>
          <w14:ligatures w14:val="none"/>
        </w:rPr>
        <w:t xml:space="preserve">. This festival was one </w:t>
      </w:r>
      <w:r w:rsidR="00304330" w:rsidRPr="00304330">
        <w:rPr>
          <w:rFonts w:ascii="Garamond" w:eastAsia="Times New Roman" w:hAnsi="Garamond" w:cs="Times New Roman"/>
          <w:kern w:val="0"/>
          <w:sz w:val="26"/>
          <w:szCs w:val="26"/>
          <w14:ligatures w14:val="none"/>
        </w:rPr>
        <w:t>“commemorating the giving of the Law on Mount Sinai fifty days after Exodus from Egypt” (</w:t>
      </w:r>
      <w:r w:rsidR="00304330" w:rsidRPr="00757F62">
        <w:rPr>
          <w:rFonts w:ascii="Garamond" w:eastAsia="Times New Roman" w:hAnsi="Garamond" w:cs="Times New Roman"/>
          <w:i/>
          <w:iCs/>
          <w:kern w:val="0"/>
          <w:sz w:val="26"/>
          <w:szCs w:val="26"/>
          <w14:ligatures w14:val="none"/>
        </w:rPr>
        <w:t>Feasting on the Word: Year A</w:t>
      </w:r>
      <w:r w:rsidR="00304330" w:rsidRPr="00304330">
        <w:rPr>
          <w:rFonts w:ascii="Garamond" w:eastAsia="Times New Roman" w:hAnsi="Garamond" w:cs="Times New Roman"/>
          <w:kern w:val="0"/>
          <w:sz w:val="26"/>
          <w:szCs w:val="26"/>
          <w14:ligatures w14:val="none"/>
        </w:rPr>
        <w:t xml:space="preserve">, Vol 2, 401). </w:t>
      </w:r>
      <w:r w:rsidR="005916F9">
        <w:rPr>
          <w:rFonts w:ascii="Garamond" w:eastAsia="Times New Roman" w:hAnsi="Garamond" w:cs="Times New Roman"/>
          <w:kern w:val="0"/>
          <w:sz w:val="26"/>
          <w:szCs w:val="26"/>
          <w14:ligatures w14:val="none"/>
        </w:rPr>
        <w:t>During that event, t</w:t>
      </w:r>
      <w:r w:rsidR="00304330" w:rsidRPr="00304330">
        <w:rPr>
          <w:rFonts w:ascii="Garamond" w:eastAsia="Times New Roman" w:hAnsi="Garamond" w:cs="Times New Roman"/>
          <w:kern w:val="0"/>
          <w:sz w:val="26"/>
          <w:szCs w:val="26"/>
          <w14:ligatures w14:val="none"/>
        </w:rPr>
        <w:t xml:space="preserve">he crowd was </w:t>
      </w:r>
      <w:r w:rsidR="005916F9">
        <w:rPr>
          <w:rFonts w:ascii="Garamond" w:eastAsia="Times New Roman" w:hAnsi="Garamond" w:cs="Times New Roman"/>
          <w:kern w:val="0"/>
          <w:sz w:val="26"/>
          <w:szCs w:val="26"/>
          <w14:ligatures w14:val="none"/>
        </w:rPr>
        <w:t>“</w:t>
      </w:r>
      <w:r w:rsidR="00304330" w:rsidRPr="00304330">
        <w:rPr>
          <w:rFonts w:ascii="Garamond" w:eastAsia="Times New Roman" w:hAnsi="Garamond" w:cs="Times New Roman"/>
          <w:kern w:val="0"/>
          <w:sz w:val="26"/>
          <w:szCs w:val="26"/>
          <w14:ligatures w14:val="none"/>
        </w:rPr>
        <w:t>bewildered…amazed, and astonished</w:t>
      </w:r>
      <w:r w:rsidR="005916F9">
        <w:rPr>
          <w:rFonts w:ascii="Garamond" w:eastAsia="Times New Roman" w:hAnsi="Garamond" w:cs="Times New Roman"/>
          <w:kern w:val="0"/>
          <w:sz w:val="26"/>
          <w:szCs w:val="26"/>
          <w14:ligatures w14:val="none"/>
        </w:rPr>
        <w:t xml:space="preserve">” </w:t>
      </w:r>
      <w:r w:rsidR="00304330" w:rsidRPr="00304330">
        <w:rPr>
          <w:rFonts w:ascii="Garamond" w:eastAsia="Times New Roman" w:hAnsi="Garamond" w:cs="Times New Roman"/>
          <w:kern w:val="0"/>
          <w:sz w:val="26"/>
          <w:szCs w:val="26"/>
          <w14:ligatures w14:val="none"/>
        </w:rPr>
        <w:t xml:space="preserve">because they </w:t>
      </w:r>
      <w:r w:rsidR="005916F9">
        <w:rPr>
          <w:rFonts w:ascii="Garamond" w:eastAsia="Times New Roman" w:hAnsi="Garamond" w:cs="Times New Roman"/>
          <w:kern w:val="0"/>
          <w:sz w:val="26"/>
          <w:szCs w:val="26"/>
          <w14:ligatures w14:val="none"/>
        </w:rPr>
        <w:t>“</w:t>
      </w:r>
      <w:r w:rsidR="00304330" w:rsidRPr="00304330">
        <w:rPr>
          <w:rFonts w:ascii="Garamond" w:eastAsia="Times New Roman" w:hAnsi="Garamond" w:cs="Times New Roman"/>
          <w:kern w:val="0"/>
          <w:sz w:val="26"/>
          <w:szCs w:val="26"/>
          <w14:ligatures w14:val="none"/>
        </w:rPr>
        <w:t>heard them speaking</w:t>
      </w:r>
      <w:r w:rsidR="005916F9">
        <w:rPr>
          <w:rFonts w:ascii="Garamond" w:eastAsia="Times New Roman" w:hAnsi="Garamond" w:cs="Times New Roman"/>
          <w:kern w:val="0"/>
          <w:sz w:val="26"/>
          <w:szCs w:val="26"/>
          <w14:ligatures w14:val="none"/>
        </w:rPr>
        <w:t>”</w:t>
      </w:r>
      <w:r w:rsidR="00304330" w:rsidRPr="00304330">
        <w:rPr>
          <w:rFonts w:ascii="Garamond" w:eastAsia="Times New Roman" w:hAnsi="Garamond" w:cs="Times New Roman"/>
          <w:kern w:val="0"/>
          <w:sz w:val="26"/>
          <w:szCs w:val="26"/>
          <w14:ligatures w14:val="none"/>
        </w:rPr>
        <w:t xml:space="preserve"> in their native language (Acts 2:6-7). Some in the crowd curiously wonder aloud </w:t>
      </w:r>
      <w:r w:rsidR="006A4CB9">
        <w:rPr>
          <w:rFonts w:ascii="Garamond" w:eastAsia="Times New Roman" w:hAnsi="Garamond" w:cs="Times New Roman"/>
          <w:kern w:val="0"/>
          <w:sz w:val="26"/>
          <w:szCs w:val="26"/>
          <w14:ligatures w14:val="none"/>
        </w:rPr>
        <w:t xml:space="preserve">about </w:t>
      </w:r>
      <w:r w:rsidR="00304330" w:rsidRPr="00304330">
        <w:rPr>
          <w:rFonts w:ascii="Garamond" w:eastAsia="Times New Roman" w:hAnsi="Garamond" w:cs="Times New Roman"/>
          <w:kern w:val="0"/>
          <w:sz w:val="26"/>
          <w:szCs w:val="26"/>
          <w14:ligatures w14:val="none"/>
        </w:rPr>
        <w:t xml:space="preserve">the meaning of this sign, while others suppose the disciples are drunk. </w:t>
      </w:r>
    </w:p>
    <w:p w14:paraId="6CCD4E38" w14:textId="4B6A0373" w:rsidR="00304330" w:rsidRDefault="00304330" w:rsidP="003E2528">
      <w:pPr>
        <w:spacing w:line="240" w:lineRule="auto"/>
        <w:rPr>
          <w:rFonts w:ascii="Garamond" w:eastAsia="Times New Roman" w:hAnsi="Garamond" w:cs="Times New Roman"/>
          <w:kern w:val="0"/>
          <w:sz w:val="26"/>
          <w:szCs w:val="26"/>
          <w14:ligatures w14:val="none"/>
        </w:rPr>
      </w:pPr>
      <w:r w:rsidRPr="00304330">
        <w:rPr>
          <w:rFonts w:ascii="Garamond" w:eastAsia="Times New Roman" w:hAnsi="Garamond" w:cs="Times New Roman"/>
          <w:kern w:val="0"/>
          <w:sz w:val="26"/>
          <w:szCs w:val="26"/>
          <w14:ligatures w14:val="none"/>
        </w:rPr>
        <w:t xml:space="preserve">Peter stands to address these twin concerns. </w:t>
      </w:r>
      <w:r w:rsidR="00EE0D3B">
        <w:rPr>
          <w:rFonts w:ascii="Garamond" w:eastAsia="Times New Roman" w:hAnsi="Garamond" w:cs="Times New Roman"/>
          <w:kern w:val="0"/>
          <w:sz w:val="26"/>
          <w:szCs w:val="26"/>
          <w14:ligatures w14:val="none"/>
        </w:rPr>
        <w:t xml:space="preserve">First, </w:t>
      </w:r>
      <w:r w:rsidRPr="00304330">
        <w:rPr>
          <w:rFonts w:ascii="Garamond" w:eastAsia="Times New Roman" w:hAnsi="Garamond" w:cs="Times New Roman"/>
          <w:kern w:val="0"/>
          <w:sz w:val="26"/>
          <w:szCs w:val="26"/>
          <w14:ligatures w14:val="none"/>
        </w:rPr>
        <w:t xml:space="preserve">Peter assures the crowd that he and the disciples are not drunk, but in fact </w:t>
      </w:r>
      <w:r w:rsidR="00EE0D3B">
        <w:rPr>
          <w:rFonts w:ascii="Garamond" w:eastAsia="Times New Roman" w:hAnsi="Garamond" w:cs="Times New Roman"/>
          <w:kern w:val="0"/>
          <w:sz w:val="26"/>
          <w:szCs w:val="26"/>
          <w14:ligatures w14:val="none"/>
        </w:rPr>
        <w:t xml:space="preserve">that they </w:t>
      </w:r>
      <w:r w:rsidRPr="00304330">
        <w:rPr>
          <w:rFonts w:ascii="Garamond" w:eastAsia="Times New Roman" w:hAnsi="Garamond" w:cs="Times New Roman"/>
          <w:kern w:val="0"/>
          <w:sz w:val="26"/>
          <w:szCs w:val="26"/>
          <w14:ligatures w14:val="none"/>
        </w:rPr>
        <w:t>are</w:t>
      </w:r>
      <w:r w:rsidR="00EE0D3B">
        <w:rPr>
          <w:rFonts w:ascii="Garamond" w:eastAsia="Times New Roman" w:hAnsi="Garamond" w:cs="Times New Roman"/>
          <w:kern w:val="0"/>
          <w:sz w:val="26"/>
          <w:szCs w:val="26"/>
          <w14:ligatures w14:val="none"/>
        </w:rPr>
        <w:t xml:space="preserve"> all</w:t>
      </w:r>
      <w:r w:rsidRPr="00304330">
        <w:rPr>
          <w:rFonts w:ascii="Garamond" w:eastAsia="Times New Roman" w:hAnsi="Garamond" w:cs="Times New Roman"/>
          <w:kern w:val="0"/>
          <w:sz w:val="26"/>
          <w:szCs w:val="26"/>
          <w14:ligatures w14:val="none"/>
        </w:rPr>
        <w:t xml:space="preserve"> witnessing the fulfilment of the words of the </w:t>
      </w:r>
      <w:r w:rsidR="00EE0D3B">
        <w:rPr>
          <w:rFonts w:ascii="Garamond" w:eastAsia="Times New Roman" w:hAnsi="Garamond" w:cs="Times New Roman"/>
          <w:kern w:val="0"/>
          <w:sz w:val="26"/>
          <w:szCs w:val="26"/>
          <w14:ligatures w14:val="none"/>
        </w:rPr>
        <w:t>p</w:t>
      </w:r>
      <w:r w:rsidRPr="00304330">
        <w:rPr>
          <w:rFonts w:ascii="Garamond" w:eastAsia="Times New Roman" w:hAnsi="Garamond" w:cs="Times New Roman"/>
          <w:kern w:val="0"/>
          <w:sz w:val="26"/>
          <w:szCs w:val="26"/>
          <w14:ligatures w14:val="none"/>
        </w:rPr>
        <w:t>rophet</w:t>
      </w:r>
      <w:r w:rsidR="00EE0D3B">
        <w:rPr>
          <w:rFonts w:ascii="Garamond" w:eastAsia="Times New Roman" w:hAnsi="Garamond" w:cs="Times New Roman"/>
          <w:kern w:val="0"/>
          <w:sz w:val="26"/>
          <w:szCs w:val="26"/>
          <w14:ligatures w14:val="none"/>
        </w:rPr>
        <w:t>,</w:t>
      </w:r>
      <w:r w:rsidRPr="00304330">
        <w:rPr>
          <w:rFonts w:ascii="Garamond" w:eastAsia="Times New Roman" w:hAnsi="Garamond" w:cs="Times New Roman"/>
          <w:kern w:val="0"/>
          <w:sz w:val="26"/>
          <w:szCs w:val="26"/>
          <w14:ligatures w14:val="none"/>
        </w:rPr>
        <w:t xml:space="preserve"> Joel</w:t>
      </w:r>
      <w:r w:rsidR="00EE0D3B">
        <w:rPr>
          <w:rFonts w:ascii="Garamond" w:eastAsia="Times New Roman" w:hAnsi="Garamond" w:cs="Times New Roman"/>
          <w:kern w:val="0"/>
          <w:sz w:val="26"/>
          <w:szCs w:val="26"/>
          <w14:ligatures w14:val="none"/>
        </w:rPr>
        <w:t xml:space="preserve">: </w:t>
      </w:r>
      <w:r w:rsidRPr="00304330">
        <w:rPr>
          <w:rFonts w:ascii="Garamond" w:eastAsia="Times New Roman" w:hAnsi="Garamond" w:cs="Times New Roman"/>
          <w:kern w:val="0"/>
          <w:sz w:val="26"/>
          <w:szCs w:val="26"/>
          <w14:ligatures w14:val="none"/>
        </w:rPr>
        <w:t>“God declares, that I will pour out my Spirit upon all flesh” (Acts 2:17</w:t>
      </w:r>
      <w:r w:rsidR="00EE0D3B">
        <w:rPr>
          <w:rFonts w:ascii="Garamond" w:eastAsia="Times New Roman" w:hAnsi="Garamond" w:cs="Times New Roman"/>
          <w:kern w:val="0"/>
          <w:sz w:val="26"/>
          <w:szCs w:val="26"/>
          <w14:ligatures w14:val="none"/>
        </w:rPr>
        <w:t>,</w:t>
      </w:r>
      <w:r w:rsidRPr="00304330">
        <w:rPr>
          <w:rFonts w:ascii="Garamond" w:eastAsia="Times New Roman" w:hAnsi="Garamond" w:cs="Times New Roman"/>
          <w:kern w:val="0"/>
          <w:sz w:val="26"/>
          <w:szCs w:val="26"/>
          <w14:ligatures w14:val="none"/>
        </w:rPr>
        <w:t xml:space="preserve"> quoting Joel 2:28). Peter further summarizes Jesus’</w:t>
      </w:r>
      <w:r w:rsidR="00EE0D3B">
        <w:rPr>
          <w:rFonts w:ascii="Garamond" w:eastAsia="Times New Roman" w:hAnsi="Garamond" w:cs="Times New Roman"/>
          <w:kern w:val="0"/>
          <w:sz w:val="26"/>
          <w:szCs w:val="26"/>
          <w14:ligatures w14:val="none"/>
        </w:rPr>
        <w:t>s</w:t>
      </w:r>
      <w:r w:rsidRPr="00304330">
        <w:rPr>
          <w:rFonts w:ascii="Garamond" w:eastAsia="Times New Roman" w:hAnsi="Garamond" w:cs="Times New Roman"/>
          <w:kern w:val="0"/>
          <w:sz w:val="26"/>
          <w:szCs w:val="26"/>
          <w14:ligatures w14:val="none"/>
        </w:rPr>
        <w:t xml:space="preserve"> ministry</w:t>
      </w:r>
      <w:r w:rsidR="00EE0D3B">
        <w:rPr>
          <w:rFonts w:ascii="Garamond" w:eastAsia="Times New Roman" w:hAnsi="Garamond" w:cs="Times New Roman"/>
          <w:kern w:val="0"/>
          <w:sz w:val="26"/>
          <w:szCs w:val="26"/>
          <w14:ligatures w14:val="none"/>
        </w:rPr>
        <w:t xml:space="preserve">—his </w:t>
      </w:r>
      <w:r w:rsidRPr="00304330">
        <w:rPr>
          <w:rFonts w:ascii="Garamond" w:eastAsia="Times New Roman" w:hAnsi="Garamond" w:cs="Times New Roman"/>
          <w:kern w:val="0"/>
          <w:sz w:val="26"/>
          <w:szCs w:val="26"/>
          <w14:ligatures w14:val="none"/>
        </w:rPr>
        <w:t>life</w:t>
      </w:r>
      <w:r w:rsidR="00BA3C6C">
        <w:rPr>
          <w:rFonts w:ascii="Garamond" w:eastAsia="Times New Roman" w:hAnsi="Garamond" w:cs="Times New Roman"/>
          <w:kern w:val="0"/>
          <w:sz w:val="26"/>
          <w:szCs w:val="26"/>
          <w14:ligatures w14:val="none"/>
        </w:rPr>
        <w:t>, death,</w:t>
      </w:r>
      <w:r w:rsidRPr="00304330">
        <w:rPr>
          <w:rFonts w:ascii="Garamond" w:eastAsia="Times New Roman" w:hAnsi="Garamond" w:cs="Times New Roman"/>
          <w:kern w:val="0"/>
          <w:sz w:val="26"/>
          <w:szCs w:val="26"/>
          <w14:ligatures w14:val="none"/>
        </w:rPr>
        <w:t xml:space="preserve"> and resurrection</w:t>
      </w:r>
      <w:r w:rsidR="00EE0D3B">
        <w:rPr>
          <w:rFonts w:ascii="Garamond" w:eastAsia="Times New Roman" w:hAnsi="Garamond" w:cs="Times New Roman"/>
          <w:kern w:val="0"/>
          <w:sz w:val="26"/>
          <w:szCs w:val="26"/>
          <w14:ligatures w14:val="none"/>
        </w:rPr>
        <w:t>—</w:t>
      </w:r>
      <w:r w:rsidRPr="00304330">
        <w:rPr>
          <w:rFonts w:ascii="Garamond" w:eastAsia="Times New Roman" w:hAnsi="Garamond" w:cs="Times New Roman"/>
          <w:kern w:val="0"/>
          <w:sz w:val="26"/>
          <w:szCs w:val="26"/>
          <w14:ligatures w14:val="none"/>
        </w:rPr>
        <w:t xml:space="preserve">and contextualizes it as the fulfilment of Old Testament prophesy and God’s </w:t>
      </w:r>
      <w:r w:rsidRPr="00304330">
        <w:rPr>
          <w:rFonts w:ascii="Garamond" w:eastAsia="Times New Roman" w:hAnsi="Garamond" w:cs="Times New Roman"/>
          <w:kern w:val="0"/>
          <w:sz w:val="26"/>
          <w:szCs w:val="26"/>
          <w14:ligatures w14:val="none"/>
        </w:rPr>
        <w:lastRenderedPageBreak/>
        <w:t xml:space="preserve">divine plan. </w:t>
      </w:r>
      <w:r w:rsidR="00A5310F">
        <w:rPr>
          <w:rFonts w:ascii="Garamond" w:eastAsia="Times New Roman" w:hAnsi="Garamond" w:cs="Times New Roman"/>
          <w:kern w:val="0"/>
          <w:sz w:val="26"/>
          <w:szCs w:val="26"/>
          <w14:ligatures w14:val="none"/>
        </w:rPr>
        <w:t xml:space="preserve">Today’s </w:t>
      </w:r>
      <w:proofErr w:type="spellStart"/>
      <w:r w:rsidR="00A5310F">
        <w:rPr>
          <w:rFonts w:ascii="Garamond" w:eastAsia="Times New Roman" w:hAnsi="Garamond" w:cs="Times New Roman"/>
          <w:kern w:val="0"/>
          <w:sz w:val="26"/>
          <w:szCs w:val="26"/>
          <w14:ligatures w14:val="none"/>
        </w:rPr>
        <w:t>lection</w:t>
      </w:r>
      <w:proofErr w:type="spellEnd"/>
      <w:r w:rsidR="00A5310F">
        <w:rPr>
          <w:rFonts w:ascii="Garamond" w:eastAsia="Times New Roman" w:hAnsi="Garamond" w:cs="Times New Roman"/>
          <w:kern w:val="0"/>
          <w:sz w:val="26"/>
          <w:szCs w:val="26"/>
          <w14:ligatures w14:val="none"/>
        </w:rPr>
        <w:t xml:space="preserve">, </w:t>
      </w:r>
      <w:proofErr w:type="gramStart"/>
      <w:r w:rsidRPr="00304330">
        <w:rPr>
          <w:rFonts w:ascii="Garamond" w:eastAsia="Times New Roman" w:hAnsi="Garamond" w:cs="Times New Roman"/>
          <w:kern w:val="0"/>
          <w:sz w:val="26"/>
          <w:szCs w:val="26"/>
          <w14:ligatures w14:val="none"/>
        </w:rPr>
        <w:t>Acts</w:t>
      </w:r>
      <w:proofErr w:type="gramEnd"/>
      <w:r w:rsidRPr="00304330">
        <w:rPr>
          <w:rFonts w:ascii="Garamond" w:eastAsia="Times New Roman" w:hAnsi="Garamond" w:cs="Times New Roman"/>
          <w:kern w:val="0"/>
          <w:sz w:val="26"/>
          <w:szCs w:val="26"/>
          <w14:ligatures w14:val="none"/>
        </w:rPr>
        <w:t xml:space="preserve"> 2:14a, 36-41</w:t>
      </w:r>
      <w:r w:rsidR="00760240">
        <w:rPr>
          <w:rFonts w:ascii="Garamond" w:eastAsia="Times New Roman" w:hAnsi="Garamond" w:cs="Times New Roman"/>
          <w:kern w:val="0"/>
          <w:sz w:val="26"/>
          <w:szCs w:val="26"/>
          <w14:ligatures w14:val="none"/>
        </w:rPr>
        <w:t>,</w:t>
      </w:r>
      <w:r w:rsidRPr="00304330">
        <w:rPr>
          <w:rFonts w:ascii="Garamond" w:eastAsia="Times New Roman" w:hAnsi="Garamond" w:cs="Times New Roman"/>
          <w:kern w:val="0"/>
          <w:sz w:val="26"/>
          <w:szCs w:val="26"/>
          <w14:ligatures w14:val="none"/>
        </w:rPr>
        <w:t xml:space="preserve"> primarily focuses on how the crowd responds to Peter’s message. Many in the crowd </w:t>
      </w:r>
      <w:r w:rsidR="009004BE">
        <w:rPr>
          <w:rFonts w:ascii="Garamond" w:eastAsia="Times New Roman" w:hAnsi="Garamond" w:cs="Times New Roman"/>
          <w:kern w:val="0"/>
          <w:sz w:val="26"/>
          <w:szCs w:val="26"/>
          <w14:ligatures w14:val="none"/>
        </w:rPr>
        <w:t>are</w:t>
      </w:r>
      <w:r w:rsidRPr="00304330">
        <w:rPr>
          <w:rFonts w:ascii="Garamond" w:eastAsia="Times New Roman" w:hAnsi="Garamond" w:cs="Times New Roman"/>
          <w:kern w:val="0"/>
          <w:sz w:val="26"/>
          <w:szCs w:val="26"/>
          <w14:ligatures w14:val="none"/>
        </w:rPr>
        <w:t xml:space="preserve"> emotionally moved and ask Peter and the disciples, “What should we do?” (Acts 2:37). Peter instructed them to repent and be baptized, resulting in “about three thousand persons” added to their fledgling community. Moreover, </w:t>
      </w:r>
      <w:r w:rsidR="009004BE">
        <w:rPr>
          <w:rFonts w:ascii="Garamond" w:eastAsia="Times New Roman" w:hAnsi="Garamond" w:cs="Times New Roman"/>
          <w:kern w:val="0"/>
          <w:sz w:val="26"/>
          <w:szCs w:val="26"/>
          <w14:ligatures w14:val="none"/>
        </w:rPr>
        <w:t xml:space="preserve">the book of </w:t>
      </w:r>
      <w:r w:rsidRPr="00304330">
        <w:rPr>
          <w:rFonts w:ascii="Garamond" w:eastAsia="Times New Roman" w:hAnsi="Garamond" w:cs="Times New Roman"/>
          <w:kern w:val="0"/>
          <w:sz w:val="26"/>
          <w:szCs w:val="26"/>
          <w14:ligatures w14:val="none"/>
        </w:rPr>
        <w:t>Acts</w:t>
      </w:r>
      <w:proofErr w:type="gramStart"/>
      <w:r w:rsidRPr="00304330">
        <w:rPr>
          <w:rFonts w:ascii="Garamond" w:eastAsia="Times New Roman" w:hAnsi="Garamond" w:cs="Times New Roman"/>
          <w:kern w:val="0"/>
          <w:sz w:val="26"/>
          <w:szCs w:val="26"/>
          <w14:ligatures w14:val="none"/>
        </w:rPr>
        <w:t>, as a whole, sets</w:t>
      </w:r>
      <w:proofErr w:type="gramEnd"/>
      <w:r w:rsidRPr="00304330">
        <w:rPr>
          <w:rFonts w:ascii="Garamond" w:eastAsia="Times New Roman" w:hAnsi="Garamond" w:cs="Times New Roman"/>
          <w:kern w:val="0"/>
          <w:sz w:val="26"/>
          <w:szCs w:val="26"/>
          <w14:ligatures w14:val="none"/>
        </w:rPr>
        <w:t xml:space="preserve"> the stage for the development and spread of Jesus’</w:t>
      </w:r>
      <w:r w:rsidR="009004BE">
        <w:rPr>
          <w:rFonts w:ascii="Garamond" w:eastAsia="Times New Roman" w:hAnsi="Garamond" w:cs="Times New Roman"/>
          <w:kern w:val="0"/>
          <w:sz w:val="26"/>
          <w:szCs w:val="26"/>
          <w14:ligatures w14:val="none"/>
        </w:rPr>
        <w:t>s</w:t>
      </w:r>
      <w:r w:rsidRPr="00304330">
        <w:rPr>
          <w:rFonts w:ascii="Garamond" w:eastAsia="Times New Roman" w:hAnsi="Garamond" w:cs="Times New Roman"/>
          <w:kern w:val="0"/>
          <w:sz w:val="26"/>
          <w:szCs w:val="26"/>
          <w14:ligatures w14:val="none"/>
        </w:rPr>
        <w:t xml:space="preserve"> message from Jerusalem throughout the Mediterranean and beyond, </w:t>
      </w:r>
      <w:r w:rsidR="009004BE">
        <w:rPr>
          <w:rFonts w:ascii="Garamond" w:eastAsia="Times New Roman" w:hAnsi="Garamond" w:cs="Times New Roman"/>
          <w:kern w:val="0"/>
          <w:sz w:val="26"/>
          <w:szCs w:val="26"/>
          <w14:ligatures w14:val="none"/>
        </w:rPr>
        <w:t>as the faith expands beyond</w:t>
      </w:r>
      <w:r w:rsidRPr="00304330">
        <w:rPr>
          <w:rFonts w:ascii="Garamond" w:eastAsia="Times New Roman" w:hAnsi="Garamond" w:cs="Times New Roman"/>
          <w:kern w:val="0"/>
          <w:sz w:val="26"/>
          <w:szCs w:val="26"/>
          <w14:ligatures w14:val="none"/>
        </w:rPr>
        <w:t xml:space="preserve"> Jewish followers to </w:t>
      </w:r>
      <w:r w:rsidR="009004BE">
        <w:rPr>
          <w:rFonts w:ascii="Garamond" w:eastAsia="Times New Roman" w:hAnsi="Garamond" w:cs="Times New Roman"/>
          <w:kern w:val="0"/>
          <w:sz w:val="26"/>
          <w:szCs w:val="26"/>
          <w14:ligatures w14:val="none"/>
        </w:rPr>
        <w:t xml:space="preserve">include </w:t>
      </w:r>
      <w:r w:rsidRPr="00304330">
        <w:rPr>
          <w:rFonts w:ascii="Garamond" w:eastAsia="Times New Roman" w:hAnsi="Garamond" w:cs="Times New Roman"/>
          <w:kern w:val="0"/>
          <w:sz w:val="26"/>
          <w:szCs w:val="26"/>
          <w14:ligatures w14:val="none"/>
        </w:rPr>
        <w:t>Gentile converts.</w:t>
      </w:r>
    </w:p>
    <w:p w14:paraId="4EDDF1BF" w14:textId="77777777" w:rsidR="00304330" w:rsidRDefault="00304330" w:rsidP="003E2528">
      <w:pPr>
        <w:spacing w:line="240" w:lineRule="auto"/>
        <w:rPr>
          <w:rFonts w:ascii="Garamond" w:eastAsia="Times New Roman" w:hAnsi="Garamond" w:cs="Times New Roman"/>
          <w:kern w:val="0"/>
          <w:sz w:val="26"/>
          <w:szCs w:val="26"/>
          <w14:ligatures w14:val="none"/>
        </w:rPr>
      </w:pPr>
    </w:p>
    <w:p w14:paraId="5B2A036C" w14:textId="1B3EAF76" w:rsidR="00C23A6C" w:rsidRPr="00D741C1" w:rsidRDefault="00C23A6C" w:rsidP="003E2528">
      <w:pPr>
        <w:spacing w:line="240" w:lineRule="auto"/>
        <w:rPr>
          <w:rFonts w:ascii="Garamond" w:eastAsia="Times New Roman" w:hAnsi="Garamond" w:cs="Times New Roman"/>
          <w:b/>
          <w:bCs/>
          <w:kern w:val="36"/>
          <w:sz w:val="26"/>
          <w:szCs w:val="26"/>
          <w14:ligatures w14:val="none"/>
        </w:rPr>
      </w:pPr>
      <w:r w:rsidRPr="00D741C1">
        <w:rPr>
          <w:rFonts w:ascii="Garamond" w:eastAsia="Times New Roman" w:hAnsi="Garamond" w:cs="Times New Roman"/>
          <w:b/>
          <w:bCs/>
          <w:kern w:val="36"/>
          <w:sz w:val="26"/>
          <w:szCs w:val="26"/>
          <w14:ligatures w14:val="none"/>
        </w:rPr>
        <w:t xml:space="preserve">Theological Reflection </w:t>
      </w:r>
      <w:r>
        <w:rPr>
          <w:rFonts w:ascii="Garamond" w:eastAsia="Times New Roman" w:hAnsi="Garamond" w:cs="Times New Roman"/>
          <w:b/>
          <w:bCs/>
          <w:kern w:val="36"/>
          <w:sz w:val="26"/>
          <w:szCs w:val="26"/>
          <w14:ligatures w14:val="none"/>
        </w:rPr>
        <w:t>|</w:t>
      </w:r>
    </w:p>
    <w:p w14:paraId="1023B320" w14:textId="19DBCD0B" w:rsidR="00304330" w:rsidRPr="00304330" w:rsidRDefault="00304330" w:rsidP="003E2528">
      <w:pPr>
        <w:spacing w:before="100" w:beforeAutospacing="1" w:after="100" w:afterAutospacing="1" w:line="240" w:lineRule="auto"/>
        <w:outlineLvl w:val="2"/>
        <w:rPr>
          <w:rFonts w:ascii="Garamond" w:eastAsia="Times New Roman" w:hAnsi="Garamond" w:cs="Times New Roman"/>
          <w:kern w:val="0"/>
          <w:sz w:val="26"/>
          <w:szCs w:val="26"/>
          <w14:ligatures w14:val="none"/>
        </w:rPr>
      </w:pPr>
      <w:r w:rsidRPr="00304330">
        <w:rPr>
          <w:rFonts w:ascii="Garamond" w:eastAsia="Times New Roman" w:hAnsi="Garamond" w:cs="Times New Roman"/>
          <w:kern w:val="0"/>
          <w:sz w:val="26"/>
          <w:szCs w:val="26"/>
          <w14:ligatures w14:val="none"/>
        </w:rPr>
        <w:t xml:space="preserve">This week marks the third week </w:t>
      </w:r>
      <w:r w:rsidR="00347299">
        <w:rPr>
          <w:rFonts w:ascii="Garamond" w:eastAsia="Times New Roman" w:hAnsi="Garamond" w:cs="Times New Roman"/>
          <w:kern w:val="0"/>
          <w:sz w:val="26"/>
          <w:szCs w:val="26"/>
          <w14:ligatures w14:val="none"/>
        </w:rPr>
        <w:t xml:space="preserve">in our celebration </w:t>
      </w:r>
      <w:r w:rsidRPr="00304330">
        <w:rPr>
          <w:rFonts w:ascii="Garamond" w:eastAsia="Times New Roman" w:hAnsi="Garamond" w:cs="Times New Roman"/>
          <w:kern w:val="0"/>
          <w:sz w:val="26"/>
          <w:szCs w:val="26"/>
          <w14:ligatures w14:val="none"/>
        </w:rPr>
        <w:t xml:space="preserve">of Easter. Christians around the world gather </w:t>
      </w:r>
      <w:r w:rsidR="00347299">
        <w:rPr>
          <w:rFonts w:ascii="Garamond" w:eastAsia="Times New Roman" w:hAnsi="Garamond" w:cs="Times New Roman"/>
          <w:kern w:val="0"/>
          <w:sz w:val="26"/>
          <w:szCs w:val="26"/>
          <w14:ligatures w14:val="none"/>
        </w:rPr>
        <w:t xml:space="preserve">yearly </w:t>
      </w:r>
      <w:r w:rsidRPr="00304330">
        <w:rPr>
          <w:rFonts w:ascii="Garamond" w:eastAsia="Times New Roman" w:hAnsi="Garamond" w:cs="Times New Roman"/>
          <w:kern w:val="0"/>
          <w:sz w:val="26"/>
          <w:szCs w:val="26"/>
          <w14:ligatures w14:val="none"/>
        </w:rPr>
        <w:t xml:space="preserve">to celebrate the resurrection of Jesus Christ. </w:t>
      </w:r>
      <w:r w:rsidR="00347299">
        <w:rPr>
          <w:rFonts w:ascii="Garamond" w:eastAsia="Times New Roman" w:hAnsi="Garamond" w:cs="Times New Roman"/>
          <w:kern w:val="0"/>
          <w:sz w:val="26"/>
          <w:szCs w:val="26"/>
          <w14:ligatures w14:val="none"/>
        </w:rPr>
        <w:t xml:space="preserve">This year, </w:t>
      </w:r>
      <w:r w:rsidRPr="00304330">
        <w:rPr>
          <w:rFonts w:ascii="Garamond" w:eastAsia="Times New Roman" w:hAnsi="Garamond" w:cs="Times New Roman"/>
          <w:kern w:val="0"/>
          <w:sz w:val="26"/>
          <w:szCs w:val="26"/>
          <w14:ligatures w14:val="none"/>
        </w:rPr>
        <w:t xml:space="preserve">Catholics and Protestants celebrate Easter on April 5, </w:t>
      </w:r>
      <w:r w:rsidR="00392ECB">
        <w:rPr>
          <w:rFonts w:ascii="Garamond" w:eastAsia="Times New Roman" w:hAnsi="Garamond" w:cs="Times New Roman"/>
          <w:kern w:val="0"/>
          <w:sz w:val="26"/>
          <w:szCs w:val="26"/>
          <w14:ligatures w14:val="none"/>
        </w:rPr>
        <w:t>while</w:t>
      </w:r>
      <w:r w:rsidRPr="00304330">
        <w:rPr>
          <w:rFonts w:ascii="Garamond" w:eastAsia="Times New Roman" w:hAnsi="Garamond" w:cs="Times New Roman"/>
          <w:kern w:val="0"/>
          <w:sz w:val="26"/>
          <w:szCs w:val="26"/>
          <w14:ligatures w14:val="none"/>
        </w:rPr>
        <w:t xml:space="preserve"> Orthodox Christians celebrate a week later</w:t>
      </w:r>
      <w:r w:rsidR="00392ECB">
        <w:rPr>
          <w:rFonts w:ascii="Garamond" w:eastAsia="Times New Roman" w:hAnsi="Garamond" w:cs="Times New Roman"/>
          <w:kern w:val="0"/>
          <w:sz w:val="26"/>
          <w:szCs w:val="26"/>
          <w14:ligatures w14:val="none"/>
        </w:rPr>
        <w:t>,</w:t>
      </w:r>
      <w:r w:rsidRPr="00304330">
        <w:rPr>
          <w:rFonts w:ascii="Garamond" w:eastAsia="Times New Roman" w:hAnsi="Garamond" w:cs="Times New Roman"/>
          <w:kern w:val="0"/>
          <w:sz w:val="26"/>
          <w:szCs w:val="26"/>
          <w14:ligatures w14:val="none"/>
        </w:rPr>
        <w:t xml:space="preserve"> on April 12. Yet, as one church, we boldly proclaim </w:t>
      </w:r>
      <w:r w:rsidR="00392ECB">
        <w:rPr>
          <w:rFonts w:ascii="Garamond" w:eastAsia="Times New Roman" w:hAnsi="Garamond" w:cs="Times New Roman"/>
          <w:kern w:val="0"/>
          <w:sz w:val="26"/>
          <w:szCs w:val="26"/>
          <w14:ligatures w14:val="none"/>
        </w:rPr>
        <w:t xml:space="preserve">that </w:t>
      </w:r>
      <w:r w:rsidRPr="00304330">
        <w:rPr>
          <w:rFonts w:ascii="Garamond" w:eastAsia="Times New Roman" w:hAnsi="Garamond" w:cs="Times New Roman"/>
          <w:kern w:val="0"/>
          <w:sz w:val="26"/>
          <w:szCs w:val="26"/>
          <w14:ligatures w14:val="none"/>
        </w:rPr>
        <w:t xml:space="preserve">Jesus Christ is not </w:t>
      </w:r>
      <w:proofErr w:type="gramStart"/>
      <w:r w:rsidRPr="00304330">
        <w:rPr>
          <w:rFonts w:ascii="Garamond" w:eastAsia="Times New Roman" w:hAnsi="Garamond" w:cs="Times New Roman"/>
          <w:kern w:val="0"/>
          <w:sz w:val="26"/>
          <w:szCs w:val="26"/>
          <w14:ligatures w14:val="none"/>
        </w:rPr>
        <w:t>dead, but</w:t>
      </w:r>
      <w:proofErr w:type="gramEnd"/>
      <w:r w:rsidRPr="00304330">
        <w:rPr>
          <w:rFonts w:ascii="Garamond" w:eastAsia="Times New Roman" w:hAnsi="Garamond" w:cs="Times New Roman"/>
          <w:kern w:val="0"/>
          <w:sz w:val="26"/>
          <w:szCs w:val="26"/>
          <w14:ligatures w14:val="none"/>
        </w:rPr>
        <w:t xml:space="preserve"> is risen. In the Episcopal Church</w:t>
      </w:r>
      <w:r w:rsidR="00490129">
        <w:rPr>
          <w:rFonts w:ascii="Garamond" w:eastAsia="Times New Roman" w:hAnsi="Garamond" w:cs="Times New Roman"/>
          <w:kern w:val="0"/>
          <w:sz w:val="26"/>
          <w:szCs w:val="26"/>
          <w14:ligatures w14:val="none"/>
        </w:rPr>
        <w:t>,</w:t>
      </w:r>
      <w:r w:rsidRPr="00304330">
        <w:rPr>
          <w:rFonts w:ascii="Garamond" w:eastAsia="Times New Roman" w:hAnsi="Garamond" w:cs="Times New Roman"/>
          <w:kern w:val="0"/>
          <w:sz w:val="26"/>
          <w:szCs w:val="26"/>
          <w14:ligatures w14:val="none"/>
        </w:rPr>
        <w:t xml:space="preserve"> during this season, we hear the sonorous responsorial proclamation. The celebrant says, “Alleluia. Christ is risen.” And with loud cheer the congregation responds, “The Lord is risen indeed. Alleluia” (B</w:t>
      </w:r>
      <w:r w:rsidR="00490129">
        <w:rPr>
          <w:rFonts w:ascii="Garamond" w:eastAsia="Times New Roman" w:hAnsi="Garamond" w:cs="Times New Roman"/>
          <w:kern w:val="0"/>
          <w:sz w:val="26"/>
          <w:szCs w:val="26"/>
          <w14:ligatures w14:val="none"/>
        </w:rPr>
        <w:t xml:space="preserve">ook of </w:t>
      </w:r>
      <w:r w:rsidRPr="00304330">
        <w:rPr>
          <w:rFonts w:ascii="Garamond" w:eastAsia="Times New Roman" w:hAnsi="Garamond" w:cs="Times New Roman"/>
          <w:kern w:val="0"/>
          <w:sz w:val="26"/>
          <w:szCs w:val="26"/>
          <w14:ligatures w14:val="none"/>
        </w:rPr>
        <w:t>C</w:t>
      </w:r>
      <w:r w:rsidR="00490129">
        <w:rPr>
          <w:rFonts w:ascii="Garamond" w:eastAsia="Times New Roman" w:hAnsi="Garamond" w:cs="Times New Roman"/>
          <w:kern w:val="0"/>
          <w:sz w:val="26"/>
          <w:szCs w:val="26"/>
          <w14:ligatures w14:val="none"/>
        </w:rPr>
        <w:t xml:space="preserve">ommon </w:t>
      </w:r>
      <w:r w:rsidRPr="00304330">
        <w:rPr>
          <w:rFonts w:ascii="Garamond" w:eastAsia="Times New Roman" w:hAnsi="Garamond" w:cs="Times New Roman"/>
          <w:kern w:val="0"/>
          <w:sz w:val="26"/>
          <w:szCs w:val="26"/>
          <w14:ligatures w14:val="none"/>
        </w:rPr>
        <w:t>P</w:t>
      </w:r>
      <w:r w:rsidR="00490129">
        <w:rPr>
          <w:rFonts w:ascii="Garamond" w:eastAsia="Times New Roman" w:hAnsi="Garamond" w:cs="Times New Roman"/>
          <w:kern w:val="0"/>
          <w:sz w:val="26"/>
          <w:szCs w:val="26"/>
          <w14:ligatures w14:val="none"/>
        </w:rPr>
        <w:t>rayer,</w:t>
      </w:r>
      <w:r w:rsidRPr="00304330">
        <w:rPr>
          <w:rFonts w:ascii="Garamond" w:eastAsia="Times New Roman" w:hAnsi="Garamond" w:cs="Times New Roman"/>
          <w:kern w:val="0"/>
          <w:sz w:val="26"/>
          <w:szCs w:val="26"/>
          <w14:ligatures w14:val="none"/>
        </w:rPr>
        <w:t xml:space="preserve"> 355)</w:t>
      </w:r>
      <w:r w:rsidR="00490129">
        <w:rPr>
          <w:rFonts w:ascii="Garamond" w:eastAsia="Times New Roman" w:hAnsi="Garamond" w:cs="Times New Roman"/>
          <w:kern w:val="0"/>
          <w:sz w:val="26"/>
          <w:szCs w:val="26"/>
          <w14:ligatures w14:val="none"/>
        </w:rPr>
        <w:t>.</w:t>
      </w:r>
    </w:p>
    <w:p w14:paraId="449B7D1C" w14:textId="06556D08" w:rsidR="00304330" w:rsidRPr="00304330" w:rsidRDefault="00304330" w:rsidP="003E2528">
      <w:pPr>
        <w:spacing w:before="100" w:beforeAutospacing="1" w:after="100" w:afterAutospacing="1" w:line="240" w:lineRule="auto"/>
        <w:outlineLvl w:val="2"/>
        <w:rPr>
          <w:rFonts w:ascii="Garamond" w:eastAsia="Times New Roman" w:hAnsi="Garamond" w:cs="Times New Roman"/>
          <w:kern w:val="0"/>
          <w:sz w:val="26"/>
          <w:szCs w:val="26"/>
          <w14:ligatures w14:val="none"/>
        </w:rPr>
      </w:pPr>
      <w:r w:rsidRPr="00304330">
        <w:rPr>
          <w:rFonts w:ascii="Garamond" w:eastAsia="Times New Roman" w:hAnsi="Garamond" w:cs="Times New Roman"/>
          <w:kern w:val="0"/>
          <w:sz w:val="26"/>
          <w:szCs w:val="26"/>
          <w14:ligatures w14:val="none"/>
        </w:rPr>
        <w:t>Peter once denied being associated with Jesus, yet now, he boldly proclaims that Jesus is “Lord and Messiah” to a large crowd (Acts 2:36). Many in the crowd “are cut to the heart” and respond to Peter’s message with repentance</w:t>
      </w:r>
      <w:r w:rsidR="00484E97">
        <w:rPr>
          <w:rFonts w:ascii="Garamond" w:eastAsia="Times New Roman" w:hAnsi="Garamond" w:cs="Times New Roman"/>
          <w:kern w:val="0"/>
          <w:sz w:val="26"/>
          <w:szCs w:val="26"/>
          <w14:ligatures w14:val="none"/>
        </w:rPr>
        <w:t>,</w:t>
      </w:r>
      <w:r w:rsidRPr="00304330">
        <w:rPr>
          <w:rFonts w:ascii="Garamond" w:eastAsia="Times New Roman" w:hAnsi="Garamond" w:cs="Times New Roman"/>
          <w:kern w:val="0"/>
          <w:sz w:val="26"/>
          <w:szCs w:val="26"/>
          <w14:ligatures w14:val="none"/>
        </w:rPr>
        <w:t xml:space="preserve"> </w:t>
      </w:r>
      <w:r w:rsidR="00484E97">
        <w:rPr>
          <w:rFonts w:ascii="Garamond" w:eastAsia="Times New Roman" w:hAnsi="Garamond" w:cs="Times New Roman"/>
          <w:kern w:val="0"/>
          <w:sz w:val="26"/>
          <w:szCs w:val="26"/>
          <w14:ligatures w14:val="none"/>
        </w:rPr>
        <w:t>seeking</w:t>
      </w:r>
      <w:r w:rsidRPr="00304330">
        <w:rPr>
          <w:rFonts w:ascii="Garamond" w:eastAsia="Times New Roman" w:hAnsi="Garamond" w:cs="Times New Roman"/>
          <w:kern w:val="0"/>
          <w:sz w:val="26"/>
          <w:szCs w:val="26"/>
          <w14:ligatures w14:val="none"/>
        </w:rPr>
        <w:t xml:space="preserve"> baptism. Miraculously, thousands </w:t>
      </w:r>
      <w:r w:rsidR="00424D9D">
        <w:rPr>
          <w:rFonts w:ascii="Garamond" w:eastAsia="Times New Roman" w:hAnsi="Garamond" w:cs="Times New Roman"/>
          <w:kern w:val="0"/>
          <w:sz w:val="26"/>
          <w:szCs w:val="26"/>
          <w14:ligatures w14:val="none"/>
        </w:rPr>
        <w:t>are</w:t>
      </w:r>
      <w:r w:rsidRPr="00304330">
        <w:rPr>
          <w:rFonts w:ascii="Garamond" w:eastAsia="Times New Roman" w:hAnsi="Garamond" w:cs="Times New Roman"/>
          <w:kern w:val="0"/>
          <w:sz w:val="26"/>
          <w:szCs w:val="26"/>
          <w14:ligatures w14:val="none"/>
        </w:rPr>
        <w:t xml:space="preserve"> added to the fledgling community </w:t>
      </w:r>
      <w:r w:rsidR="00424D9D">
        <w:rPr>
          <w:rFonts w:ascii="Garamond" w:eastAsia="Times New Roman" w:hAnsi="Garamond" w:cs="Times New Roman"/>
          <w:kern w:val="0"/>
          <w:sz w:val="26"/>
          <w:szCs w:val="26"/>
          <w14:ligatures w14:val="none"/>
        </w:rPr>
        <w:t>that</w:t>
      </w:r>
      <w:r w:rsidRPr="00304330">
        <w:rPr>
          <w:rFonts w:ascii="Garamond" w:eastAsia="Times New Roman" w:hAnsi="Garamond" w:cs="Times New Roman"/>
          <w:kern w:val="0"/>
          <w:sz w:val="26"/>
          <w:szCs w:val="26"/>
          <w14:ligatures w14:val="none"/>
        </w:rPr>
        <w:t xml:space="preserve"> would become the Church. </w:t>
      </w:r>
    </w:p>
    <w:p w14:paraId="1C1B74A4" w14:textId="15BEB338" w:rsidR="00304330" w:rsidRPr="00304330" w:rsidRDefault="00304330" w:rsidP="003E2528">
      <w:pPr>
        <w:spacing w:before="100" w:beforeAutospacing="1" w:after="100" w:afterAutospacing="1" w:line="240" w:lineRule="auto"/>
        <w:outlineLvl w:val="2"/>
        <w:rPr>
          <w:rFonts w:ascii="Garamond" w:eastAsia="Times New Roman" w:hAnsi="Garamond" w:cs="Times New Roman"/>
          <w:kern w:val="0"/>
          <w:sz w:val="26"/>
          <w:szCs w:val="26"/>
          <w14:ligatures w14:val="none"/>
        </w:rPr>
      </w:pPr>
      <w:r w:rsidRPr="00304330">
        <w:rPr>
          <w:rFonts w:ascii="Garamond" w:eastAsia="Times New Roman" w:hAnsi="Garamond" w:cs="Times New Roman"/>
          <w:kern w:val="0"/>
          <w:sz w:val="26"/>
          <w:szCs w:val="26"/>
          <w14:ligatures w14:val="none"/>
        </w:rPr>
        <w:t xml:space="preserve">What makes the Easter story compelling is </w:t>
      </w:r>
      <w:r w:rsidR="00B16199">
        <w:rPr>
          <w:rFonts w:ascii="Garamond" w:eastAsia="Times New Roman" w:hAnsi="Garamond" w:cs="Times New Roman"/>
          <w:kern w:val="0"/>
          <w:sz w:val="26"/>
          <w:szCs w:val="26"/>
          <w14:ligatures w14:val="none"/>
        </w:rPr>
        <w:t>how</w:t>
      </w:r>
      <w:r w:rsidRPr="00304330">
        <w:rPr>
          <w:rFonts w:ascii="Garamond" w:eastAsia="Times New Roman" w:hAnsi="Garamond" w:cs="Times New Roman"/>
          <w:kern w:val="0"/>
          <w:sz w:val="26"/>
          <w:szCs w:val="26"/>
          <w14:ligatures w14:val="none"/>
        </w:rPr>
        <w:t xml:space="preserve"> the resurrection reveals that Jesus is both Lord and Messiah, overturning</w:t>
      </w:r>
      <w:r w:rsidR="00C16790">
        <w:rPr>
          <w:rFonts w:ascii="Garamond" w:eastAsia="Times New Roman" w:hAnsi="Garamond" w:cs="Times New Roman"/>
          <w:kern w:val="0"/>
          <w:sz w:val="26"/>
          <w:szCs w:val="26"/>
          <w14:ligatures w14:val="none"/>
        </w:rPr>
        <w:t xml:space="preserve"> all</w:t>
      </w:r>
      <w:r w:rsidRPr="00304330">
        <w:rPr>
          <w:rFonts w:ascii="Garamond" w:eastAsia="Times New Roman" w:hAnsi="Garamond" w:cs="Times New Roman"/>
          <w:kern w:val="0"/>
          <w:sz w:val="26"/>
          <w:szCs w:val="26"/>
          <w14:ligatures w14:val="none"/>
        </w:rPr>
        <w:t xml:space="preserve"> expectations of what the Messiah would be. What exactly did it mean to call Jesus </w:t>
      </w:r>
      <w:r w:rsidR="001E539B">
        <w:rPr>
          <w:rFonts w:ascii="Garamond" w:eastAsia="Times New Roman" w:hAnsi="Garamond" w:cs="Times New Roman"/>
          <w:kern w:val="0"/>
          <w:sz w:val="26"/>
          <w:szCs w:val="26"/>
          <w14:ligatures w14:val="none"/>
        </w:rPr>
        <w:t>“</w:t>
      </w:r>
      <w:r w:rsidRPr="00304330">
        <w:rPr>
          <w:rFonts w:ascii="Garamond" w:eastAsia="Times New Roman" w:hAnsi="Garamond" w:cs="Times New Roman"/>
          <w:kern w:val="0"/>
          <w:sz w:val="26"/>
          <w:szCs w:val="26"/>
          <w14:ligatures w14:val="none"/>
        </w:rPr>
        <w:t>Lord and Messiah</w:t>
      </w:r>
      <w:r w:rsidR="001E539B">
        <w:rPr>
          <w:rFonts w:ascii="Garamond" w:eastAsia="Times New Roman" w:hAnsi="Garamond" w:cs="Times New Roman"/>
          <w:kern w:val="0"/>
          <w:sz w:val="26"/>
          <w:szCs w:val="26"/>
          <w14:ligatures w14:val="none"/>
        </w:rPr>
        <w:t>”</w:t>
      </w:r>
      <w:r w:rsidRPr="00304330">
        <w:rPr>
          <w:rFonts w:ascii="Garamond" w:eastAsia="Times New Roman" w:hAnsi="Garamond" w:cs="Times New Roman"/>
          <w:kern w:val="0"/>
          <w:sz w:val="26"/>
          <w:szCs w:val="26"/>
          <w14:ligatures w14:val="none"/>
        </w:rPr>
        <w:t xml:space="preserve">? The title “Lord,” </w:t>
      </w:r>
      <w:r w:rsidRPr="00A16D1D">
        <w:rPr>
          <w:rFonts w:ascii="Garamond" w:eastAsia="Times New Roman" w:hAnsi="Garamond" w:cs="Times New Roman"/>
          <w:i/>
          <w:iCs/>
          <w:kern w:val="0"/>
          <w:sz w:val="26"/>
          <w:szCs w:val="26"/>
          <w14:ligatures w14:val="none"/>
        </w:rPr>
        <w:t>Kyrios</w:t>
      </w:r>
      <w:r w:rsidRPr="00304330">
        <w:rPr>
          <w:rFonts w:ascii="Garamond" w:eastAsia="Times New Roman" w:hAnsi="Garamond" w:cs="Times New Roman"/>
          <w:kern w:val="0"/>
          <w:sz w:val="26"/>
          <w:szCs w:val="26"/>
          <w14:ligatures w14:val="none"/>
        </w:rPr>
        <w:t xml:space="preserve"> in the Greek, is a common address in the New Testament for God, meaning master or ruler. In the Roman Empire, </w:t>
      </w:r>
      <w:r w:rsidRPr="00D87EFF">
        <w:rPr>
          <w:rFonts w:ascii="Garamond" w:eastAsia="Times New Roman" w:hAnsi="Garamond" w:cs="Times New Roman"/>
          <w:i/>
          <w:iCs/>
          <w:kern w:val="0"/>
          <w:sz w:val="26"/>
          <w:szCs w:val="26"/>
          <w14:ligatures w14:val="none"/>
        </w:rPr>
        <w:t>Kyrios</w:t>
      </w:r>
      <w:r w:rsidRPr="00304330">
        <w:rPr>
          <w:rFonts w:ascii="Garamond" w:eastAsia="Times New Roman" w:hAnsi="Garamond" w:cs="Times New Roman"/>
          <w:kern w:val="0"/>
          <w:sz w:val="26"/>
          <w:szCs w:val="26"/>
          <w14:ligatures w14:val="none"/>
        </w:rPr>
        <w:t xml:space="preserve"> was used to address Caesar, the supreme </w:t>
      </w:r>
      <w:r w:rsidR="008F03EC">
        <w:rPr>
          <w:rFonts w:ascii="Garamond" w:eastAsia="Times New Roman" w:hAnsi="Garamond" w:cs="Times New Roman"/>
          <w:kern w:val="0"/>
          <w:sz w:val="26"/>
          <w:szCs w:val="26"/>
          <w14:ligatures w14:val="none"/>
        </w:rPr>
        <w:t>r</w:t>
      </w:r>
      <w:r w:rsidRPr="00304330">
        <w:rPr>
          <w:rFonts w:ascii="Garamond" w:eastAsia="Times New Roman" w:hAnsi="Garamond" w:cs="Times New Roman"/>
          <w:kern w:val="0"/>
          <w:sz w:val="26"/>
          <w:szCs w:val="26"/>
          <w14:ligatures w14:val="none"/>
        </w:rPr>
        <w:t xml:space="preserve">oman ruler. Peter describes the resurrected Jesus as “exalted at the right hand of God,” making his “enemies” his “footstool” (Acts 2:32-35). Peter’s proclamation presents Jesus as Lord over the cosmos, transcending Caesar’s earthly domain. Ultimate allegiance belongs not to earthly powers but to Jesus, who is </w:t>
      </w:r>
      <w:r w:rsidR="00CE2BB7">
        <w:rPr>
          <w:rFonts w:ascii="Garamond" w:eastAsia="Times New Roman" w:hAnsi="Garamond" w:cs="Times New Roman"/>
          <w:kern w:val="0"/>
          <w:sz w:val="26"/>
          <w:szCs w:val="26"/>
          <w14:ligatures w14:val="none"/>
        </w:rPr>
        <w:t xml:space="preserve">the true </w:t>
      </w:r>
      <w:r w:rsidRPr="00304330">
        <w:rPr>
          <w:rFonts w:ascii="Garamond" w:eastAsia="Times New Roman" w:hAnsi="Garamond" w:cs="Times New Roman"/>
          <w:kern w:val="0"/>
          <w:sz w:val="26"/>
          <w:szCs w:val="26"/>
          <w14:ligatures w14:val="none"/>
        </w:rPr>
        <w:t>Lord</w:t>
      </w:r>
      <w:r w:rsidR="00CE2BB7">
        <w:rPr>
          <w:rFonts w:ascii="Garamond" w:eastAsia="Times New Roman" w:hAnsi="Garamond" w:cs="Times New Roman"/>
          <w:kern w:val="0"/>
          <w:sz w:val="26"/>
          <w:szCs w:val="26"/>
          <w14:ligatures w14:val="none"/>
        </w:rPr>
        <w:t xml:space="preserve"> </w:t>
      </w:r>
      <w:proofErr w:type="gramStart"/>
      <w:r w:rsidR="00CE2BB7">
        <w:rPr>
          <w:rFonts w:ascii="Garamond" w:eastAsia="Times New Roman" w:hAnsi="Garamond" w:cs="Times New Roman"/>
          <w:kern w:val="0"/>
          <w:sz w:val="26"/>
          <w:szCs w:val="26"/>
          <w14:ligatures w14:val="none"/>
        </w:rPr>
        <w:t>over all</w:t>
      </w:r>
      <w:proofErr w:type="gramEnd"/>
      <w:r w:rsidRPr="00304330">
        <w:rPr>
          <w:rFonts w:ascii="Garamond" w:eastAsia="Times New Roman" w:hAnsi="Garamond" w:cs="Times New Roman"/>
          <w:kern w:val="0"/>
          <w:sz w:val="26"/>
          <w:szCs w:val="26"/>
          <w14:ligatures w14:val="none"/>
        </w:rPr>
        <w:t>.</w:t>
      </w:r>
    </w:p>
    <w:p w14:paraId="64566668" w14:textId="30B10E1C" w:rsidR="00304330" w:rsidRPr="00304330" w:rsidRDefault="00304330" w:rsidP="003E2528">
      <w:pPr>
        <w:spacing w:before="100" w:beforeAutospacing="1" w:after="100" w:afterAutospacing="1" w:line="240" w:lineRule="auto"/>
        <w:outlineLvl w:val="2"/>
        <w:rPr>
          <w:rFonts w:ascii="Garamond" w:eastAsia="Times New Roman" w:hAnsi="Garamond" w:cs="Times New Roman"/>
          <w:kern w:val="0"/>
          <w:sz w:val="26"/>
          <w:szCs w:val="26"/>
          <w14:ligatures w14:val="none"/>
        </w:rPr>
      </w:pPr>
      <w:r w:rsidRPr="00304330">
        <w:rPr>
          <w:rFonts w:ascii="Garamond" w:eastAsia="Times New Roman" w:hAnsi="Garamond" w:cs="Times New Roman"/>
          <w:kern w:val="0"/>
          <w:sz w:val="26"/>
          <w:szCs w:val="26"/>
          <w14:ligatures w14:val="none"/>
        </w:rPr>
        <w:t xml:space="preserve">The second title, </w:t>
      </w:r>
      <w:r w:rsidR="00B57BEC">
        <w:rPr>
          <w:rFonts w:ascii="Garamond" w:eastAsia="Times New Roman" w:hAnsi="Garamond" w:cs="Times New Roman"/>
          <w:kern w:val="0"/>
          <w:sz w:val="26"/>
          <w:szCs w:val="26"/>
          <w14:ligatures w14:val="none"/>
        </w:rPr>
        <w:t>“</w:t>
      </w:r>
      <w:r w:rsidRPr="00304330">
        <w:rPr>
          <w:rFonts w:ascii="Garamond" w:eastAsia="Times New Roman" w:hAnsi="Garamond" w:cs="Times New Roman"/>
          <w:kern w:val="0"/>
          <w:sz w:val="26"/>
          <w:szCs w:val="26"/>
          <w14:ligatures w14:val="none"/>
        </w:rPr>
        <w:t>Messiah,</w:t>
      </w:r>
      <w:r w:rsidR="00B57BEC">
        <w:rPr>
          <w:rFonts w:ascii="Garamond" w:eastAsia="Times New Roman" w:hAnsi="Garamond" w:cs="Times New Roman"/>
          <w:kern w:val="0"/>
          <w:sz w:val="26"/>
          <w:szCs w:val="26"/>
          <w14:ligatures w14:val="none"/>
        </w:rPr>
        <w:t>”</w:t>
      </w:r>
      <w:r w:rsidRPr="00304330">
        <w:rPr>
          <w:rFonts w:ascii="Garamond" w:eastAsia="Times New Roman" w:hAnsi="Garamond" w:cs="Times New Roman"/>
          <w:kern w:val="0"/>
          <w:sz w:val="26"/>
          <w:szCs w:val="26"/>
          <w14:ligatures w14:val="none"/>
        </w:rPr>
        <w:t xml:space="preserve"> further clarifies the kind of Lord Jesus is. </w:t>
      </w:r>
      <w:r w:rsidR="00B57BEC">
        <w:rPr>
          <w:rFonts w:ascii="Garamond" w:eastAsia="Times New Roman" w:hAnsi="Garamond" w:cs="Times New Roman"/>
          <w:kern w:val="0"/>
          <w:sz w:val="26"/>
          <w:szCs w:val="26"/>
          <w14:ligatures w14:val="none"/>
        </w:rPr>
        <w:t>His</w:t>
      </w:r>
      <w:r w:rsidRPr="00304330">
        <w:rPr>
          <w:rFonts w:ascii="Garamond" w:eastAsia="Times New Roman" w:hAnsi="Garamond" w:cs="Times New Roman"/>
          <w:kern w:val="0"/>
          <w:sz w:val="26"/>
          <w:szCs w:val="26"/>
          <w14:ligatures w14:val="none"/>
        </w:rPr>
        <w:t xml:space="preserve"> title</w:t>
      </w:r>
      <w:r w:rsidR="00B57BEC">
        <w:rPr>
          <w:rFonts w:ascii="Garamond" w:eastAsia="Times New Roman" w:hAnsi="Garamond" w:cs="Times New Roman"/>
          <w:kern w:val="0"/>
          <w:sz w:val="26"/>
          <w:szCs w:val="26"/>
          <w14:ligatures w14:val="none"/>
        </w:rPr>
        <w:t xml:space="preserve"> of</w:t>
      </w:r>
      <w:r w:rsidRPr="00304330">
        <w:rPr>
          <w:rFonts w:ascii="Garamond" w:eastAsia="Times New Roman" w:hAnsi="Garamond" w:cs="Times New Roman"/>
          <w:kern w:val="0"/>
          <w:sz w:val="26"/>
          <w:szCs w:val="26"/>
          <w14:ligatures w14:val="none"/>
        </w:rPr>
        <w:t xml:space="preserve"> </w:t>
      </w:r>
      <w:r w:rsidR="00B57BEC">
        <w:rPr>
          <w:rFonts w:ascii="Garamond" w:eastAsia="Times New Roman" w:hAnsi="Garamond" w:cs="Times New Roman"/>
          <w:kern w:val="0"/>
          <w:sz w:val="26"/>
          <w:szCs w:val="26"/>
          <w14:ligatures w14:val="none"/>
        </w:rPr>
        <w:t>“</w:t>
      </w:r>
      <w:r w:rsidRPr="00304330">
        <w:rPr>
          <w:rFonts w:ascii="Garamond" w:eastAsia="Times New Roman" w:hAnsi="Garamond" w:cs="Times New Roman"/>
          <w:kern w:val="0"/>
          <w:sz w:val="26"/>
          <w:szCs w:val="26"/>
          <w14:ligatures w14:val="none"/>
        </w:rPr>
        <w:t>Christ</w:t>
      </w:r>
      <w:r w:rsidR="00B57BEC">
        <w:rPr>
          <w:rFonts w:ascii="Garamond" w:eastAsia="Times New Roman" w:hAnsi="Garamond" w:cs="Times New Roman"/>
          <w:kern w:val="0"/>
          <w:sz w:val="26"/>
          <w:szCs w:val="26"/>
          <w14:ligatures w14:val="none"/>
        </w:rPr>
        <w:t>”</w:t>
      </w:r>
      <w:r w:rsidRPr="00304330">
        <w:rPr>
          <w:rFonts w:ascii="Garamond" w:eastAsia="Times New Roman" w:hAnsi="Garamond" w:cs="Times New Roman"/>
          <w:kern w:val="0"/>
          <w:sz w:val="26"/>
          <w:szCs w:val="26"/>
          <w14:ligatures w14:val="none"/>
        </w:rPr>
        <w:t xml:space="preserve"> derives from the Greek </w:t>
      </w:r>
      <w:r w:rsidRPr="00B57BEC">
        <w:rPr>
          <w:rFonts w:ascii="Garamond" w:eastAsia="Times New Roman" w:hAnsi="Garamond" w:cs="Times New Roman"/>
          <w:i/>
          <w:iCs/>
          <w:kern w:val="0"/>
          <w:sz w:val="26"/>
          <w:szCs w:val="26"/>
          <w14:ligatures w14:val="none"/>
        </w:rPr>
        <w:t>Christos</w:t>
      </w:r>
      <w:r w:rsidRPr="00304330">
        <w:rPr>
          <w:rFonts w:ascii="Garamond" w:eastAsia="Times New Roman" w:hAnsi="Garamond" w:cs="Times New Roman"/>
          <w:kern w:val="0"/>
          <w:sz w:val="26"/>
          <w:szCs w:val="26"/>
          <w14:ligatures w14:val="none"/>
        </w:rPr>
        <w:t xml:space="preserve">, the Greek rendering of the Hebrew </w:t>
      </w:r>
      <w:r w:rsidRPr="00B57BEC">
        <w:rPr>
          <w:rFonts w:ascii="Garamond" w:eastAsia="Times New Roman" w:hAnsi="Garamond" w:cs="Times New Roman"/>
          <w:i/>
          <w:iCs/>
          <w:kern w:val="0"/>
          <w:sz w:val="26"/>
          <w:szCs w:val="26"/>
          <w14:ligatures w14:val="none"/>
        </w:rPr>
        <w:t>Mashiah</w:t>
      </w:r>
      <w:r w:rsidRPr="00304330">
        <w:rPr>
          <w:rFonts w:ascii="Garamond" w:eastAsia="Times New Roman" w:hAnsi="Garamond" w:cs="Times New Roman"/>
          <w:kern w:val="0"/>
          <w:sz w:val="26"/>
          <w:szCs w:val="26"/>
          <w14:ligatures w14:val="none"/>
        </w:rPr>
        <w:t xml:space="preserve"> (</w:t>
      </w:r>
      <w:r w:rsidR="00B57BEC">
        <w:rPr>
          <w:rFonts w:ascii="Garamond" w:eastAsia="Times New Roman" w:hAnsi="Garamond" w:cs="Times New Roman"/>
          <w:kern w:val="0"/>
          <w:sz w:val="26"/>
          <w:szCs w:val="26"/>
          <w14:ligatures w14:val="none"/>
        </w:rPr>
        <w:t xml:space="preserve">from which comes our English word, </w:t>
      </w:r>
      <w:r w:rsidRPr="00304330">
        <w:rPr>
          <w:rFonts w:ascii="Garamond" w:eastAsia="Times New Roman" w:hAnsi="Garamond" w:cs="Times New Roman"/>
          <w:kern w:val="0"/>
          <w:sz w:val="26"/>
          <w:szCs w:val="26"/>
          <w14:ligatures w14:val="none"/>
        </w:rPr>
        <w:t xml:space="preserve">Messiah), meaning “the anointed one.” Jewish communities living in Roman-occupied Palestine </w:t>
      </w:r>
      <w:r w:rsidR="00B57BEC">
        <w:rPr>
          <w:rFonts w:ascii="Garamond" w:eastAsia="Times New Roman" w:hAnsi="Garamond" w:cs="Times New Roman"/>
          <w:kern w:val="0"/>
          <w:sz w:val="26"/>
          <w:szCs w:val="26"/>
          <w14:ligatures w14:val="none"/>
        </w:rPr>
        <w:t xml:space="preserve">had </w:t>
      </w:r>
      <w:r w:rsidRPr="00304330">
        <w:rPr>
          <w:rFonts w:ascii="Garamond" w:eastAsia="Times New Roman" w:hAnsi="Garamond" w:cs="Times New Roman"/>
          <w:kern w:val="0"/>
          <w:sz w:val="26"/>
          <w:szCs w:val="26"/>
          <w14:ligatures w14:val="none"/>
        </w:rPr>
        <w:t xml:space="preserve">long awaited </w:t>
      </w:r>
      <w:r w:rsidR="00B57BEC">
        <w:rPr>
          <w:rFonts w:ascii="Garamond" w:eastAsia="Times New Roman" w:hAnsi="Garamond" w:cs="Times New Roman"/>
          <w:kern w:val="0"/>
          <w:sz w:val="26"/>
          <w:szCs w:val="26"/>
          <w14:ligatures w14:val="none"/>
        </w:rPr>
        <w:t xml:space="preserve">the </w:t>
      </w:r>
      <w:r w:rsidRPr="00304330">
        <w:rPr>
          <w:rFonts w:ascii="Garamond" w:eastAsia="Times New Roman" w:hAnsi="Garamond" w:cs="Times New Roman"/>
          <w:kern w:val="0"/>
          <w:sz w:val="26"/>
          <w:szCs w:val="26"/>
          <w14:ligatures w14:val="none"/>
        </w:rPr>
        <w:t>messianic figure foretold by the prophets</w:t>
      </w:r>
      <w:r w:rsidR="00B57BEC">
        <w:rPr>
          <w:rFonts w:ascii="Garamond" w:eastAsia="Times New Roman" w:hAnsi="Garamond" w:cs="Times New Roman"/>
          <w:kern w:val="0"/>
          <w:sz w:val="26"/>
          <w:szCs w:val="26"/>
          <w14:ligatures w14:val="none"/>
        </w:rPr>
        <w:t>: the one</w:t>
      </w:r>
      <w:r w:rsidRPr="00304330">
        <w:rPr>
          <w:rFonts w:ascii="Garamond" w:eastAsia="Times New Roman" w:hAnsi="Garamond" w:cs="Times New Roman"/>
          <w:kern w:val="0"/>
          <w:sz w:val="26"/>
          <w:szCs w:val="26"/>
          <w14:ligatures w14:val="none"/>
        </w:rPr>
        <w:t xml:space="preserve"> who would liberate them from </w:t>
      </w:r>
      <w:r w:rsidR="00B57BEC">
        <w:rPr>
          <w:rFonts w:ascii="Garamond" w:eastAsia="Times New Roman" w:hAnsi="Garamond" w:cs="Times New Roman"/>
          <w:kern w:val="0"/>
          <w:sz w:val="26"/>
          <w:szCs w:val="26"/>
          <w14:ligatures w14:val="none"/>
        </w:rPr>
        <w:t>r</w:t>
      </w:r>
      <w:r w:rsidRPr="00304330">
        <w:rPr>
          <w:rFonts w:ascii="Garamond" w:eastAsia="Times New Roman" w:hAnsi="Garamond" w:cs="Times New Roman"/>
          <w:kern w:val="0"/>
          <w:sz w:val="26"/>
          <w:szCs w:val="26"/>
          <w14:ligatures w14:val="none"/>
        </w:rPr>
        <w:t xml:space="preserve">oman rule and restore </w:t>
      </w:r>
      <w:r w:rsidR="00B57BEC">
        <w:rPr>
          <w:rFonts w:ascii="Garamond" w:eastAsia="Times New Roman" w:hAnsi="Garamond" w:cs="Times New Roman"/>
          <w:kern w:val="0"/>
          <w:sz w:val="26"/>
          <w:szCs w:val="26"/>
          <w14:ligatures w14:val="none"/>
        </w:rPr>
        <w:t xml:space="preserve">David’s </w:t>
      </w:r>
      <w:r w:rsidRPr="00304330">
        <w:rPr>
          <w:rFonts w:ascii="Garamond" w:eastAsia="Times New Roman" w:hAnsi="Garamond" w:cs="Times New Roman"/>
          <w:kern w:val="0"/>
          <w:sz w:val="26"/>
          <w:szCs w:val="26"/>
          <w14:ligatures w14:val="none"/>
        </w:rPr>
        <w:t xml:space="preserve">kingdom. </w:t>
      </w:r>
      <w:r w:rsidR="006F2F68">
        <w:rPr>
          <w:rFonts w:ascii="Garamond" w:eastAsia="Times New Roman" w:hAnsi="Garamond" w:cs="Times New Roman"/>
          <w:kern w:val="0"/>
          <w:sz w:val="26"/>
          <w:szCs w:val="26"/>
          <w14:ligatures w14:val="none"/>
        </w:rPr>
        <w:t xml:space="preserve">But </w:t>
      </w:r>
      <w:r w:rsidRPr="00304330">
        <w:rPr>
          <w:rFonts w:ascii="Garamond" w:eastAsia="Times New Roman" w:hAnsi="Garamond" w:cs="Times New Roman"/>
          <w:kern w:val="0"/>
          <w:sz w:val="26"/>
          <w:szCs w:val="26"/>
          <w14:ligatures w14:val="none"/>
        </w:rPr>
        <w:t xml:space="preserve">Jesus did not fit the messianic mold </w:t>
      </w:r>
      <w:r w:rsidR="0078083B">
        <w:rPr>
          <w:rFonts w:ascii="Garamond" w:eastAsia="Times New Roman" w:hAnsi="Garamond" w:cs="Times New Roman"/>
          <w:kern w:val="0"/>
          <w:sz w:val="26"/>
          <w:szCs w:val="26"/>
          <w14:ligatures w14:val="none"/>
        </w:rPr>
        <w:t>expected by</w:t>
      </w:r>
      <w:r w:rsidRPr="00304330">
        <w:rPr>
          <w:rFonts w:ascii="Garamond" w:eastAsia="Times New Roman" w:hAnsi="Garamond" w:cs="Times New Roman"/>
          <w:kern w:val="0"/>
          <w:sz w:val="26"/>
          <w:szCs w:val="26"/>
          <w14:ligatures w14:val="none"/>
        </w:rPr>
        <w:t xml:space="preserve"> Peter’s audience. Jesus ushers in a religious movement that confronts and subverts the Jewish temple leaders</w:t>
      </w:r>
      <w:r w:rsidR="006A78A1">
        <w:rPr>
          <w:rFonts w:ascii="Garamond" w:eastAsia="Times New Roman" w:hAnsi="Garamond" w:cs="Times New Roman"/>
          <w:kern w:val="0"/>
          <w:sz w:val="26"/>
          <w:szCs w:val="26"/>
          <w14:ligatures w14:val="none"/>
        </w:rPr>
        <w:t>,</w:t>
      </w:r>
      <w:r w:rsidRPr="00304330">
        <w:rPr>
          <w:rFonts w:ascii="Garamond" w:eastAsia="Times New Roman" w:hAnsi="Garamond" w:cs="Times New Roman"/>
          <w:kern w:val="0"/>
          <w:sz w:val="26"/>
          <w:szCs w:val="26"/>
          <w14:ligatures w14:val="none"/>
        </w:rPr>
        <w:t xml:space="preserve"> </w:t>
      </w:r>
      <w:r w:rsidR="006A78A1">
        <w:rPr>
          <w:rFonts w:ascii="Garamond" w:eastAsia="Times New Roman" w:hAnsi="Garamond" w:cs="Times New Roman"/>
          <w:kern w:val="0"/>
          <w:sz w:val="26"/>
          <w:szCs w:val="26"/>
          <w14:ligatures w14:val="none"/>
        </w:rPr>
        <w:t>even as it</w:t>
      </w:r>
      <w:r w:rsidRPr="00304330">
        <w:rPr>
          <w:rFonts w:ascii="Garamond" w:eastAsia="Times New Roman" w:hAnsi="Garamond" w:cs="Times New Roman"/>
          <w:kern w:val="0"/>
          <w:sz w:val="26"/>
          <w:szCs w:val="26"/>
          <w14:ligatures w14:val="none"/>
        </w:rPr>
        <w:t xml:space="preserve"> challenges social and political divisions, signaling that the Kingdom of God is already present </w:t>
      </w:r>
      <w:r w:rsidR="000E7EA1" w:rsidRPr="000E7EA1">
        <w:rPr>
          <w:rFonts w:ascii="Garamond" w:eastAsia="Times New Roman" w:hAnsi="Garamond" w:cs="Times New Roman"/>
          <w:i/>
          <w:iCs/>
          <w:kern w:val="0"/>
          <w:sz w:val="26"/>
          <w:szCs w:val="26"/>
          <w14:ligatures w14:val="none"/>
        </w:rPr>
        <w:t>and</w:t>
      </w:r>
      <w:r w:rsidRPr="00304330">
        <w:rPr>
          <w:rFonts w:ascii="Garamond" w:eastAsia="Times New Roman" w:hAnsi="Garamond" w:cs="Times New Roman"/>
          <w:kern w:val="0"/>
          <w:sz w:val="26"/>
          <w:szCs w:val="26"/>
          <w14:ligatures w14:val="none"/>
        </w:rPr>
        <w:t xml:space="preserve"> not yet fully realized (see Mark 1:15). Moreover, Jesus’ crucifixion and resurrection reveal the upside-</w:t>
      </w:r>
      <w:r w:rsidRPr="00304330">
        <w:rPr>
          <w:rFonts w:ascii="Garamond" w:eastAsia="Times New Roman" w:hAnsi="Garamond" w:cs="Times New Roman"/>
          <w:kern w:val="0"/>
          <w:sz w:val="26"/>
          <w:szCs w:val="26"/>
          <w14:ligatures w14:val="none"/>
        </w:rPr>
        <w:lastRenderedPageBreak/>
        <w:t>down nature of the Kingdom of God</w:t>
      </w:r>
      <w:r w:rsidR="00305C76">
        <w:rPr>
          <w:rFonts w:ascii="Garamond" w:eastAsia="Times New Roman" w:hAnsi="Garamond" w:cs="Times New Roman"/>
          <w:kern w:val="0"/>
          <w:sz w:val="26"/>
          <w:szCs w:val="26"/>
          <w14:ligatures w14:val="none"/>
        </w:rPr>
        <w:t xml:space="preserve">, in which life comes from death, and what seemed like </w:t>
      </w:r>
      <w:r w:rsidR="00AD641E">
        <w:rPr>
          <w:rFonts w:ascii="Garamond" w:eastAsia="Times New Roman" w:hAnsi="Garamond" w:cs="Times New Roman"/>
          <w:kern w:val="0"/>
          <w:sz w:val="26"/>
          <w:szCs w:val="26"/>
          <w14:ligatures w14:val="none"/>
        </w:rPr>
        <w:t xml:space="preserve">the </w:t>
      </w:r>
      <w:r w:rsidR="00305C76">
        <w:rPr>
          <w:rFonts w:ascii="Garamond" w:eastAsia="Times New Roman" w:hAnsi="Garamond" w:cs="Times New Roman"/>
          <w:kern w:val="0"/>
          <w:sz w:val="26"/>
          <w:szCs w:val="26"/>
          <w14:ligatures w14:val="none"/>
        </w:rPr>
        <w:t xml:space="preserve">destruction </w:t>
      </w:r>
      <w:r w:rsidR="00B63408">
        <w:rPr>
          <w:rFonts w:ascii="Garamond" w:eastAsia="Times New Roman" w:hAnsi="Garamond" w:cs="Times New Roman"/>
          <w:kern w:val="0"/>
          <w:sz w:val="26"/>
          <w:szCs w:val="26"/>
          <w14:ligatures w14:val="none"/>
        </w:rPr>
        <w:t xml:space="preserve">of all hope </w:t>
      </w:r>
      <w:proofErr w:type="gramStart"/>
      <w:r w:rsidR="00305C76">
        <w:rPr>
          <w:rFonts w:ascii="Garamond" w:eastAsia="Times New Roman" w:hAnsi="Garamond" w:cs="Times New Roman"/>
          <w:kern w:val="0"/>
          <w:sz w:val="26"/>
          <w:szCs w:val="26"/>
          <w14:ligatures w14:val="none"/>
        </w:rPr>
        <w:t>actually ushers</w:t>
      </w:r>
      <w:proofErr w:type="gramEnd"/>
      <w:r w:rsidR="00305C76">
        <w:rPr>
          <w:rFonts w:ascii="Garamond" w:eastAsia="Times New Roman" w:hAnsi="Garamond" w:cs="Times New Roman"/>
          <w:kern w:val="0"/>
          <w:sz w:val="26"/>
          <w:szCs w:val="26"/>
          <w14:ligatures w14:val="none"/>
        </w:rPr>
        <w:t xml:space="preserve"> in salvation.</w:t>
      </w:r>
    </w:p>
    <w:p w14:paraId="42BD3F60" w14:textId="77777777" w:rsidR="007C785C" w:rsidRDefault="00304330" w:rsidP="003E2528">
      <w:pPr>
        <w:spacing w:before="100" w:beforeAutospacing="1" w:after="100" w:afterAutospacing="1" w:line="240" w:lineRule="auto"/>
        <w:outlineLvl w:val="2"/>
        <w:rPr>
          <w:rFonts w:ascii="Garamond" w:eastAsia="Times New Roman" w:hAnsi="Garamond" w:cs="Times New Roman"/>
          <w:kern w:val="0"/>
          <w:sz w:val="26"/>
          <w:szCs w:val="26"/>
          <w14:ligatures w14:val="none"/>
        </w:rPr>
      </w:pPr>
      <w:r w:rsidRPr="00304330">
        <w:rPr>
          <w:rFonts w:ascii="Garamond" w:eastAsia="Times New Roman" w:hAnsi="Garamond" w:cs="Times New Roman"/>
          <w:kern w:val="0"/>
          <w:sz w:val="26"/>
          <w:szCs w:val="26"/>
          <w14:ligatures w14:val="none"/>
        </w:rPr>
        <w:t xml:space="preserve">Taken together, the titles </w:t>
      </w:r>
      <w:r w:rsidR="009E3481">
        <w:rPr>
          <w:rFonts w:ascii="Garamond" w:eastAsia="Times New Roman" w:hAnsi="Garamond" w:cs="Times New Roman"/>
          <w:kern w:val="0"/>
          <w:sz w:val="26"/>
          <w:szCs w:val="26"/>
          <w14:ligatures w14:val="none"/>
        </w:rPr>
        <w:t>“</w:t>
      </w:r>
      <w:r w:rsidRPr="00304330">
        <w:rPr>
          <w:rFonts w:ascii="Garamond" w:eastAsia="Times New Roman" w:hAnsi="Garamond" w:cs="Times New Roman"/>
          <w:kern w:val="0"/>
          <w:sz w:val="26"/>
          <w:szCs w:val="26"/>
          <w14:ligatures w14:val="none"/>
        </w:rPr>
        <w:t>Lord</w:t>
      </w:r>
      <w:r w:rsidR="009E3481">
        <w:rPr>
          <w:rFonts w:ascii="Garamond" w:eastAsia="Times New Roman" w:hAnsi="Garamond" w:cs="Times New Roman"/>
          <w:kern w:val="0"/>
          <w:sz w:val="26"/>
          <w:szCs w:val="26"/>
          <w14:ligatures w14:val="none"/>
        </w:rPr>
        <w:t>”</w:t>
      </w:r>
      <w:r w:rsidRPr="00304330">
        <w:rPr>
          <w:rFonts w:ascii="Garamond" w:eastAsia="Times New Roman" w:hAnsi="Garamond" w:cs="Times New Roman"/>
          <w:kern w:val="0"/>
          <w:sz w:val="26"/>
          <w:szCs w:val="26"/>
          <w14:ligatures w14:val="none"/>
        </w:rPr>
        <w:t xml:space="preserve"> and </w:t>
      </w:r>
      <w:r w:rsidR="009E3481">
        <w:rPr>
          <w:rFonts w:ascii="Garamond" w:eastAsia="Times New Roman" w:hAnsi="Garamond" w:cs="Times New Roman"/>
          <w:kern w:val="0"/>
          <w:sz w:val="26"/>
          <w:szCs w:val="26"/>
          <w14:ligatures w14:val="none"/>
        </w:rPr>
        <w:t>“</w:t>
      </w:r>
      <w:r w:rsidRPr="00304330">
        <w:rPr>
          <w:rFonts w:ascii="Garamond" w:eastAsia="Times New Roman" w:hAnsi="Garamond" w:cs="Times New Roman"/>
          <w:kern w:val="0"/>
          <w:sz w:val="26"/>
          <w:szCs w:val="26"/>
          <w14:ligatures w14:val="none"/>
        </w:rPr>
        <w:t>Messiah</w:t>
      </w:r>
      <w:r w:rsidR="009E3481">
        <w:rPr>
          <w:rFonts w:ascii="Garamond" w:eastAsia="Times New Roman" w:hAnsi="Garamond" w:cs="Times New Roman"/>
          <w:kern w:val="0"/>
          <w:sz w:val="26"/>
          <w:szCs w:val="26"/>
          <w14:ligatures w14:val="none"/>
        </w:rPr>
        <w:t>”</w:t>
      </w:r>
      <w:r w:rsidRPr="00304330">
        <w:rPr>
          <w:rFonts w:ascii="Garamond" w:eastAsia="Times New Roman" w:hAnsi="Garamond" w:cs="Times New Roman"/>
          <w:kern w:val="0"/>
          <w:sz w:val="26"/>
          <w:szCs w:val="26"/>
          <w14:ligatures w14:val="none"/>
        </w:rPr>
        <w:t xml:space="preserve"> work to affirm Jesus’s divinity and sovereignty over creation</w:t>
      </w:r>
      <w:r w:rsidR="007B18B2">
        <w:rPr>
          <w:rFonts w:ascii="Garamond" w:eastAsia="Times New Roman" w:hAnsi="Garamond" w:cs="Times New Roman"/>
          <w:kern w:val="0"/>
          <w:sz w:val="26"/>
          <w:szCs w:val="26"/>
          <w14:ligatures w14:val="none"/>
        </w:rPr>
        <w:t>,</w:t>
      </w:r>
      <w:r w:rsidRPr="00304330">
        <w:rPr>
          <w:rFonts w:ascii="Garamond" w:eastAsia="Times New Roman" w:hAnsi="Garamond" w:cs="Times New Roman"/>
          <w:kern w:val="0"/>
          <w:sz w:val="26"/>
          <w:szCs w:val="26"/>
          <w14:ligatures w14:val="none"/>
        </w:rPr>
        <w:t xml:space="preserve"> reaffirm</w:t>
      </w:r>
      <w:r w:rsidR="007B18B2">
        <w:rPr>
          <w:rFonts w:ascii="Garamond" w:eastAsia="Times New Roman" w:hAnsi="Garamond" w:cs="Times New Roman"/>
          <w:kern w:val="0"/>
          <w:sz w:val="26"/>
          <w:szCs w:val="26"/>
          <w14:ligatures w14:val="none"/>
        </w:rPr>
        <w:t>ing</w:t>
      </w:r>
      <w:r w:rsidRPr="00304330">
        <w:rPr>
          <w:rFonts w:ascii="Garamond" w:eastAsia="Times New Roman" w:hAnsi="Garamond" w:cs="Times New Roman"/>
          <w:kern w:val="0"/>
          <w:sz w:val="26"/>
          <w:szCs w:val="26"/>
          <w14:ligatures w14:val="none"/>
        </w:rPr>
        <w:t xml:space="preserve"> that Jesus is the long-awaited Jewish Messiah. It is this message and revelation that convicted Peter’s audience to respond in repentance, baptism, and </w:t>
      </w:r>
      <w:r w:rsidR="00B01E6D">
        <w:rPr>
          <w:rFonts w:ascii="Garamond" w:eastAsia="Times New Roman" w:hAnsi="Garamond" w:cs="Times New Roman"/>
          <w:kern w:val="0"/>
          <w:sz w:val="26"/>
          <w:szCs w:val="26"/>
          <w14:ligatures w14:val="none"/>
        </w:rPr>
        <w:t xml:space="preserve">even </w:t>
      </w:r>
      <w:r w:rsidRPr="00304330">
        <w:rPr>
          <w:rFonts w:ascii="Garamond" w:eastAsia="Times New Roman" w:hAnsi="Garamond" w:cs="Times New Roman"/>
          <w:kern w:val="0"/>
          <w:sz w:val="26"/>
          <w:szCs w:val="26"/>
          <w14:ligatures w14:val="none"/>
        </w:rPr>
        <w:t xml:space="preserve">sharing </w:t>
      </w:r>
      <w:r w:rsidR="00B01E6D">
        <w:rPr>
          <w:rFonts w:ascii="Garamond" w:eastAsia="Times New Roman" w:hAnsi="Garamond" w:cs="Times New Roman"/>
          <w:kern w:val="0"/>
          <w:sz w:val="26"/>
          <w:szCs w:val="26"/>
          <w14:ligatures w14:val="none"/>
        </w:rPr>
        <w:t>all</w:t>
      </w:r>
      <w:r w:rsidRPr="00304330">
        <w:rPr>
          <w:rFonts w:ascii="Garamond" w:eastAsia="Times New Roman" w:hAnsi="Garamond" w:cs="Times New Roman"/>
          <w:kern w:val="0"/>
          <w:sz w:val="26"/>
          <w:szCs w:val="26"/>
          <w14:ligatures w14:val="none"/>
        </w:rPr>
        <w:t xml:space="preserve"> they </w:t>
      </w:r>
      <w:r w:rsidR="00B01E6D">
        <w:rPr>
          <w:rFonts w:ascii="Garamond" w:eastAsia="Times New Roman" w:hAnsi="Garamond" w:cs="Times New Roman"/>
          <w:kern w:val="0"/>
          <w:sz w:val="26"/>
          <w:szCs w:val="26"/>
          <w14:ligatures w14:val="none"/>
        </w:rPr>
        <w:t>held</w:t>
      </w:r>
      <w:r w:rsidRPr="00304330">
        <w:rPr>
          <w:rFonts w:ascii="Garamond" w:eastAsia="Times New Roman" w:hAnsi="Garamond" w:cs="Times New Roman"/>
          <w:kern w:val="0"/>
          <w:sz w:val="26"/>
          <w:szCs w:val="26"/>
          <w14:ligatures w14:val="none"/>
        </w:rPr>
        <w:t xml:space="preserve"> in common (Acts 2:38, 41-42). The crowd could have chalked the events of Pentecost up to a mysterious supernatural event or mere human folly.</w:t>
      </w:r>
      <w:r w:rsidR="007C785C">
        <w:rPr>
          <w:rFonts w:ascii="Garamond" w:eastAsia="Times New Roman" w:hAnsi="Garamond" w:cs="Times New Roman"/>
          <w:kern w:val="0"/>
          <w:sz w:val="26"/>
          <w:szCs w:val="26"/>
          <w14:ligatures w14:val="none"/>
        </w:rPr>
        <w:t xml:space="preserve"> </w:t>
      </w:r>
      <w:r w:rsidRPr="00304330">
        <w:rPr>
          <w:rFonts w:ascii="Garamond" w:eastAsia="Times New Roman" w:hAnsi="Garamond" w:cs="Times New Roman"/>
          <w:kern w:val="0"/>
          <w:sz w:val="26"/>
          <w:szCs w:val="26"/>
          <w14:ligatures w14:val="none"/>
        </w:rPr>
        <w:t xml:space="preserve">Yet </w:t>
      </w:r>
      <w:r w:rsidR="007C785C">
        <w:rPr>
          <w:rFonts w:ascii="Garamond" w:eastAsia="Times New Roman" w:hAnsi="Garamond" w:cs="Times New Roman"/>
          <w:kern w:val="0"/>
          <w:sz w:val="26"/>
          <w:szCs w:val="26"/>
          <w14:ligatures w14:val="none"/>
        </w:rPr>
        <w:t xml:space="preserve">instead, </w:t>
      </w:r>
      <w:r w:rsidRPr="00304330">
        <w:rPr>
          <w:rFonts w:ascii="Garamond" w:eastAsia="Times New Roman" w:hAnsi="Garamond" w:cs="Times New Roman"/>
          <w:kern w:val="0"/>
          <w:sz w:val="26"/>
          <w:szCs w:val="26"/>
          <w14:ligatures w14:val="none"/>
        </w:rPr>
        <w:t>many listened to Peter’s sermon</w:t>
      </w:r>
      <w:r w:rsidR="007C785C">
        <w:rPr>
          <w:rFonts w:ascii="Garamond" w:eastAsia="Times New Roman" w:hAnsi="Garamond" w:cs="Times New Roman"/>
          <w:kern w:val="0"/>
          <w:sz w:val="26"/>
          <w:szCs w:val="26"/>
          <w14:ligatures w14:val="none"/>
        </w:rPr>
        <w:t xml:space="preserve"> </w:t>
      </w:r>
      <w:r w:rsidRPr="00304330">
        <w:rPr>
          <w:rFonts w:ascii="Garamond" w:eastAsia="Times New Roman" w:hAnsi="Garamond" w:cs="Times New Roman"/>
          <w:kern w:val="0"/>
          <w:sz w:val="26"/>
          <w:szCs w:val="26"/>
          <w14:ligatures w14:val="none"/>
        </w:rPr>
        <w:t>and</w:t>
      </w:r>
      <w:r w:rsidR="007C785C">
        <w:rPr>
          <w:rFonts w:ascii="Garamond" w:eastAsia="Times New Roman" w:hAnsi="Garamond" w:cs="Times New Roman"/>
          <w:kern w:val="0"/>
          <w:sz w:val="26"/>
          <w:szCs w:val="26"/>
          <w14:ligatures w14:val="none"/>
        </w:rPr>
        <w:t>,</w:t>
      </w:r>
      <w:r w:rsidRPr="00304330">
        <w:rPr>
          <w:rFonts w:ascii="Garamond" w:eastAsia="Times New Roman" w:hAnsi="Garamond" w:cs="Times New Roman"/>
          <w:kern w:val="0"/>
          <w:sz w:val="26"/>
          <w:szCs w:val="26"/>
          <w14:ligatures w14:val="none"/>
        </w:rPr>
        <w:t xml:space="preserve"> through it</w:t>
      </w:r>
      <w:r w:rsidR="007C785C">
        <w:rPr>
          <w:rFonts w:ascii="Garamond" w:eastAsia="Times New Roman" w:hAnsi="Garamond" w:cs="Times New Roman"/>
          <w:kern w:val="0"/>
          <w:sz w:val="26"/>
          <w:szCs w:val="26"/>
          <w14:ligatures w14:val="none"/>
        </w:rPr>
        <w:t>,</w:t>
      </w:r>
      <w:r w:rsidRPr="00304330">
        <w:rPr>
          <w:rFonts w:ascii="Garamond" w:eastAsia="Times New Roman" w:hAnsi="Garamond" w:cs="Times New Roman"/>
          <w:kern w:val="0"/>
          <w:sz w:val="26"/>
          <w:szCs w:val="26"/>
          <w14:ligatures w14:val="none"/>
        </w:rPr>
        <w:t xml:space="preserve"> came to see that Jesus was not merely a man, but Lord and Messiah. </w:t>
      </w:r>
    </w:p>
    <w:p w14:paraId="61A391C6" w14:textId="7AA9B869" w:rsidR="00304330" w:rsidRPr="00304330" w:rsidRDefault="00304330" w:rsidP="003E2528">
      <w:pPr>
        <w:spacing w:before="100" w:beforeAutospacing="1" w:after="100" w:afterAutospacing="1" w:line="240" w:lineRule="auto"/>
        <w:outlineLvl w:val="2"/>
        <w:rPr>
          <w:rFonts w:ascii="Garamond" w:eastAsia="Times New Roman" w:hAnsi="Garamond" w:cs="Times New Roman"/>
          <w:kern w:val="0"/>
          <w:sz w:val="26"/>
          <w:szCs w:val="26"/>
          <w14:ligatures w14:val="none"/>
        </w:rPr>
      </w:pPr>
      <w:r w:rsidRPr="00304330">
        <w:rPr>
          <w:rFonts w:ascii="Garamond" w:eastAsia="Times New Roman" w:hAnsi="Garamond" w:cs="Times New Roman"/>
          <w:kern w:val="0"/>
          <w:sz w:val="26"/>
          <w:szCs w:val="26"/>
          <w14:ligatures w14:val="none"/>
        </w:rPr>
        <w:t>Today, the resurrection still confronts expectations of power and challenges all to take seriously that Jesus is Lord and Messiah</w:t>
      </w:r>
      <w:r w:rsidR="007C785C">
        <w:rPr>
          <w:rFonts w:ascii="Garamond" w:eastAsia="Times New Roman" w:hAnsi="Garamond" w:cs="Times New Roman"/>
          <w:kern w:val="0"/>
          <w:sz w:val="26"/>
          <w:szCs w:val="26"/>
          <w14:ligatures w14:val="none"/>
        </w:rPr>
        <w:t>, the fulfillment of God’s plan of salvation</w:t>
      </w:r>
      <w:r w:rsidRPr="00304330">
        <w:rPr>
          <w:rFonts w:ascii="Garamond" w:eastAsia="Times New Roman" w:hAnsi="Garamond" w:cs="Times New Roman"/>
          <w:kern w:val="0"/>
          <w:sz w:val="26"/>
          <w:szCs w:val="26"/>
          <w14:ligatures w14:val="none"/>
        </w:rPr>
        <w:t>. Like those who came to follow Jesus after Peter’s preaching, Christians today are called to live out their baptismal vows to continue “in the apostles’ teaching and fellowship, in the breaking of bread, and in the prayers” (</w:t>
      </w:r>
      <w:r w:rsidR="00794563">
        <w:rPr>
          <w:rFonts w:ascii="Garamond" w:eastAsia="Times New Roman" w:hAnsi="Garamond" w:cs="Times New Roman"/>
          <w:kern w:val="0"/>
          <w:sz w:val="26"/>
          <w:szCs w:val="26"/>
          <w14:ligatures w14:val="none"/>
        </w:rPr>
        <w:t>Book of Common Prayer,</w:t>
      </w:r>
      <w:r w:rsidRPr="00304330">
        <w:rPr>
          <w:rFonts w:ascii="Garamond" w:eastAsia="Times New Roman" w:hAnsi="Garamond" w:cs="Times New Roman"/>
          <w:kern w:val="0"/>
          <w:sz w:val="26"/>
          <w:szCs w:val="26"/>
          <w14:ligatures w14:val="none"/>
        </w:rPr>
        <w:t xml:space="preserve"> 304; Acts 2:42).</w:t>
      </w:r>
    </w:p>
    <w:p w14:paraId="31E453E5" w14:textId="1F49F17B" w:rsidR="00C23A6C" w:rsidRPr="00D741C1" w:rsidRDefault="00C23A6C" w:rsidP="003E2528">
      <w:pPr>
        <w:spacing w:before="100" w:beforeAutospacing="1" w:after="100" w:afterAutospacing="1" w:line="240" w:lineRule="auto"/>
        <w:outlineLvl w:val="2"/>
        <w:rPr>
          <w:rFonts w:ascii="Garamond" w:eastAsia="Times New Roman" w:hAnsi="Garamond" w:cs="Times New Roman"/>
          <w:b/>
          <w:bCs/>
          <w:kern w:val="0"/>
          <w:sz w:val="26"/>
          <w:szCs w:val="26"/>
          <w14:ligatures w14:val="none"/>
        </w:rPr>
      </w:pPr>
      <w:r w:rsidRPr="00D741C1">
        <w:rPr>
          <w:rFonts w:ascii="Garamond" w:hAnsi="Garamond"/>
          <w:sz w:val="26"/>
          <w:szCs w:val="26"/>
        </w:rPr>
        <w:br/>
      </w:r>
      <w:r w:rsidRPr="00D741C1">
        <w:rPr>
          <w:rFonts w:ascii="Garamond" w:eastAsia="Times New Roman" w:hAnsi="Garamond" w:cs="Times New Roman"/>
          <w:b/>
          <w:bCs/>
          <w:kern w:val="0"/>
          <w:sz w:val="26"/>
          <w:szCs w:val="26"/>
          <w14:ligatures w14:val="none"/>
        </w:rPr>
        <w:t>Reflection Questions</w:t>
      </w:r>
      <w:r>
        <w:rPr>
          <w:rFonts w:ascii="Garamond" w:eastAsia="Times New Roman" w:hAnsi="Garamond" w:cs="Times New Roman"/>
          <w:b/>
          <w:bCs/>
          <w:kern w:val="0"/>
          <w:sz w:val="26"/>
          <w:szCs w:val="26"/>
          <w14:ligatures w14:val="none"/>
        </w:rPr>
        <w:t xml:space="preserve"> |</w:t>
      </w:r>
    </w:p>
    <w:p w14:paraId="0B9838CC" w14:textId="1D3B2420" w:rsidR="00304330" w:rsidRPr="00304330" w:rsidRDefault="00304330" w:rsidP="003E2528">
      <w:pPr>
        <w:pStyle w:val="ListParagraph"/>
        <w:numPr>
          <w:ilvl w:val="0"/>
          <w:numId w:val="2"/>
        </w:numPr>
        <w:spacing w:before="100" w:beforeAutospacing="1" w:after="100" w:afterAutospacing="1" w:line="240" w:lineRule="auto"/>
        <w:outlineLvl w:val="1"/>
        <w:rPr>
          <w:rFonts w:ascii="Garamond" w:eastAsia="Times New Roman" w:hAnsi="Garamond" w:cs="Times New Roman"/>
          <w:kern w:val="0"/>
          <w:sz w:val="26"/>
          <w:szCs w:val="26"/>
          <w14:ligatures w14:val="none"/>
        </w:rPr>
      </w:pPr>
      <w:r w:rsidRPr="00304330">
        <w:rPr>
          <w:rFonts w:ascii="Garamond" w:eastAsia="Times New Roman" w:hAnsi="Garamond" w:cs="Times New Roman"/>
          <w:kern w:val="0"/>
          <w:sz w:val="26"/>
          <w:szCs w:val="26"/>
          <w14:ligatures w14:val="none"/>
        </w:rPr>
        <w:t xml:space="preserve">How </w:t>
      </w:r>
      <w:r w:rsidR="00567C68">
        <w:rPr>
          <w:rFonts w:ascii="Garamond" w:eastAsia="Times New Roman" w:hAnsi="Garamond" w:cs="Times New Roman"/>
          <w:kern w:val="0"/>
          <w:sz w:val="26"/>
          <w:szCs w:val="26"/>
          <w14:ligatures w14:val="none"/>
        </w:rPr>
        <w:t>do</w:t>
      </w:r>
      <w:r w:rsidRPr="00304330">
        <w:rPr>
          <w:rFonts w:ascii="Garamond" w:eastAsia="Times New Roman" w:hAnsi="Garamond" w:cs="Times New Roman"/>
          <w:kern w:val="0"/>
          <w:sz w:val="26"/>
          <w:szCs w:val="26"/>
          <w14:ligatures w14:val="none"/>
        </w:rPr>
        <w:t xml:space="preserve"> the titles Lord and Messiah </w:t>
      </w:r>
      <w:r w:rsidR="00567C68">
        <w:rPr>
          <w:rFonts w:ascii="Garamond" w:eastAsia="Times New Roman" w:hAnsi="Garamond" w:cs="Times New Roman"/>
          <w:kern w:val="0"/>
          <w:sz w:val="26"/>
          <w:szCs w:val="26"/>
          <w14:ligatures w14:val="none"/>
        </w:rPr>
        <w:t>s</w:t>
      </w:r>
      <w:r w:rsidRPr="00304330">
        <w:rPr>
          <w:rFonts w:ascii="Garamond" w:eastAsia="Times New Roman" w:hAnsi="Garamond" w:cs="Times New Roman"/>
          <w:kern w:val="0"/>
          <w:sz w:val="26"/>
          <w:szCs w:val="26"/>
          <w14:ligatures w14:val="none"/>
        </w:rPr>
        <w:t xml:space="preserve">hape </w:t>
      </w:r>
      <w:r w:rsidR="00567C68">
        <w:rPr>
          <w:rFonts w:ascii="Garamond" w:eastAsia="Times New Roman" w:hAnsi="Garamond" w:cs="Times New Roman"/>
          <w:kern w:val="0"/>
          <w:sz w:val="26"/>
          <w:szCs w:val="26"/>
          <w14:ligatures w14:val="none"/>
        </w:rPr>
        <w:t>who</w:t>
      </w:r>
      <w:r w:rsidRPr="00304330">
        <w:rPr>
          <w:rFonts w:ascii="Garamond" w:eastAsia="Times New Roman" w:hAnsi="Garamond" w:cs="Times New Roman"/>
          <w:kern w:val="0"/>
          <w:sz w:val="26"/>
          <w:szCs w:val="26"/>
          <w14:ligatures w14:val="none"/>
        </w:rPr>
        <w:t xml:space="preserve"> you understand </w:t>
      </w:r>
      <w:r w:rsidR="00567C68">
        <w:rPr>
          <w:rFonts w:ascii="Garamond" w:eastAsia="Times New Roman" w:hAnsi="Garamond" w:cs="Times New Roman"/>
          <w:kern w:val="0"/>
          <w:sz w:val="26"/>
          <w:szCs w:val="26"/>
          <w14:ligatures w14:val="none"/>
        </w:rPr>
        <w:t>J</w:t>
      </w:r>
      <w:r w:rsidRPr="00304330">
        <w:rPr>
          <w:rFonts w:ascii="Garamond" w:eastAsia="Times New Roman" w:hAnsi="Garamond" w:cs="Times New Roman"/>
          <w:kern w:val="0"/>
          <w:sz w:val="26"/>
          <w:szCs w:val="26"/>
          <w14:ligatures w14:val="none"/>
        </w:rPr>
        <w:t>esus is</w:t>
      </w:r>
      <w:r w:rsidR="00567C68">
        <w:rPr>
          <w:rFonts w:ascii="Garamond" w:eastAsia="Times New Roman" w:hAnsi="Garamond" w:cs="Times New Roman"/>
          <w:kern w:val="0"/>
          <w:sz w:val="26"/>
          <w:szCs w:val="26"/>
          <w14:ligatures w14:val="none"/>
        </w:rPr>
        <w:t>? What does it mean to</w:t>
      </w:r>
      <w:r w:rsidRPr="00304330">
        <w:rPr>
          <w:rFonts w:ascii="Garamond" w:eastAsia="Times New Roman" w:hAnsi="Garamond" w:cs="Times New Roman"/>
          <w:kern w:val="0"/>
          <w:sz w:val="26"/>
          <w:szCs w:val="26"/>
          <w14:ligatures w14:val="none"/>
        </w:rPr>
        <w:t xml:space="preserve"> you</w:t>
      </w:r>
      <w:r w:rsidR="00567C68">
        <w:rPr>
          <w:rFonts w:ascii="Garamond" w:eastAsia="Times New Roman" w:hAnsi="Garamond" w:cs="Times New Roman"/>
          <w:kern w:val="0"/>
          <w:sz w:val="26"/>
          <w:szCs w:val="26"/>
          <w14:ligatures w14:val="none"/>
        </w:rPr>
        <w:t xml:space="preserve"> to</w:t>
      </w:r>
      <w:r w:rsidRPr="00304330">
        <w:rPr>
          <w:rFonts w:ascii="Garamond" w:eastAsia="Times New Roman" w:hAnsi="Garamond" w:cs="Times New Roman"/>
          <w:kern w:val="0"/>
          <w:sz w:val="26"/>
          <w:szCs w:val="26"/>
          <w14:ligatures w14:val="none"/>
        </w:rPr>
        <w:t xml:space="preserve"> worship him?</w:t>
      </w:r>
    </w:p>
    <w:p w14:paraId="69C7A261" w14:textId="0DE133EF" w:rsidR="00304330" w:rsidRPr="00304330" w:rsidRDefault="00304330" w:rsidP="003E2528">
      <w:pPr>
        <w:pStyle w:val="ListParagraph"/>
        <w:numPr>
          <w:ilvl w:val="0"/>
          <w:numId w:val="2"/>
        </w:numPr>
        <w:spacing w:before="100" w:beforeAutospacing="1" w:after="100" w:afterAutospacing="1" w:line="240" w:lineRule="auto"/>
        <w:outlineLvl w:val="1"/>
        <w:rPr>
          <w:rFonts w:ascii="Garamond" w:eastAsia="Times New Roman" w:hAnsi="Garamond" w:cs="Times New Roman"/>
          <w:kern w:val="0"/>
          <w:sz w:val="26"/>
          <w:szCs w:val="26"/>
          <w14:ligatures w14:val="none"/>
        </w:rPr>
      </w:pPr>
      <w:r w:rsidRPr="00304330">
        <w:rPr>
          <w:rFonts w:ascii="Garamond" w:eastAsia="Times New Roman" w:hAnsi="Garamond" w:cs="Times New Roman"/>
          <w:kern w:val="0"/>
          <w:sz w:val="26"/>
          <w:szCs w:val="26"/>
          <w14:ligatures w14:val="none"/>
        </w:rPr>
        <w:t xml:space="preserve">Peter proclaims that Jesus is </w:t>
      </w:r>
      <w:r w:rsidR="0007368D">
        <w:rPr>
          <w:rFonts w:ascii="Garamond" w:eastAsia="Times New Roman" w:hAnsi="Garamond" w:cs="Times New Roman"/>
          <w:kern w:val="0"/>
          <w:sz w:val="26"/>
          <w:szCs w:val="26"/>
          <w14:ligatures w14:val="none"/>
        </w:rPr>
        <w:t>“</w:t>
      </w:r>
      <w:r w:rsidRPr="00304330">
        <w:rPr>
          <w:rFonts w:ascii="Garamond" w:eastAsia="Times New Roman" w:hAnsi="Garamond" w:cs="Times New Roman"/>
          <w:kern w:val="0"/>
          <w:sz w:val="26"/>
          <w:szCs w:val="26"/>
          <w14:ligatures w14:val="none"/>
        </w:rPr>
        <w:t>Lord,</w:t>
      </w:r>
      <w:r w:rsidR="0007368D">
        <w:rPr>
          <w:rFonts w:ascii="Garamond" w:eastAsia="Times New Roman" w:hAnsi="Garamond" w:cs="Times New Roman"/>
          <w:kern w:val="0"/>
          <w:sz w:val="26"/>
          <w:szCs w:val="26"/>
          <w14:ligatures w14:val="none"/>
        </w:rPr>
        <w:t>”</w:t>
      </w:r>
      <w:r w:rsidRPr="00304330">
        <w:rPr>
          <w:rFonts w:ascii="Garamond" w:eastAsia="Times New Roman" w:hAnsi="Garamond" w:cs="Times New Roman"/>
          <w:kern w:val="0"/>
          <w:sz w:val="26"/>
          <w:szCs w:val="26"/>
          <w14:ligatures w14:val="none"/>
        </w:rPr>
        <w:t xml:space="preserve"> a title also used for Caesar in the Roman Empire. What does it mean today to give ultimate allegiance to Jesus as Lord in a world shaped by many competing loyalties and powers?</w:t>
      </w:r>
      <w:r w:rsidR="0007368D">
        <w:rPr>
          <w:rFonts w:ascii="Garamond" w:eastAsia="Times New Roman" w:hAnsi="Garamond" w:cs="Times New Roman"/>
          <w:kern w:val="0"/>
          <w:sz w:val="26"/>
          <w:szCs w:val="26"/>
          <w14:ligatures w14:val="none"/>
        </w:rPr>
        <w:t xml:space="preserve"> </w:t>
      </w:r>
    </w:p>
    <w:p w14:paraId="2AAD4CE4" w14:textId="3C8943B3" w:rsidR="00304330" w:rsidRPr="00304330" w:rsidRDefault="00304330" w:rsidP="003E2528">
      <w:pPr>
        <w:pStyle w:val="ListParagraph"/>
        <w:numPr>
          <w:ilvl w:val="0"/>
          <w:numId w:val="2"/>
        </w:numPr>
        <w:spacing w:before="100" w:beforeAutospacing="1" w:after="100" w:afterAutospacing="1" w:line="240" w:lineRule="auto"/>
        <w:outlineLvl w:val="1"/>
        <w:rPr>
          <w:rFonts w:ascii="Garamond" w:eastAsia="Times New Roman" w:hAnsi="Garamond" w:cs="Times New Roman"/>
          <w:kern w:val="0"/>
          <w:sz w:val="26"/>
          <w:szCs w:val="26"/>
          <w14:ligatures w14:val="none"/>
        </w:rPr>
      </w:pPr>
      <w:r w:rsidRPr="00304330">
        <w:rPr>
          <w:rFonts w:ascii="Garamond" w:eastAsia="Times New Roman" w:hAnsi="Garamond" w:cs="Times New Roman"/>
          <w:kern w:val="0"/>
          <w:sz w:val="26"/>
          <w:szCs w:val="26"/>
          <w14:ligatures w14:val="none"/>
        </w:rPr>
        <w:t xml:space="preserve">Jesus did not fit the expected mold of the Messiah. How </w:t>
      </w:r>
      <w:r w:rsidR="0007368D">
        <w:rPr>
          <w:rFonts w:ascii="Garamond" w:eastAsia="Times New Roman" w:hAnsi="Garamond" w:cs="Times New Roman"/>
          <w:kern w:val="0"/>
          <w:sz w:val="26"/>
          <w:szCs w:val="26"/>
          <w14:ligatures w14:val="none"/>
        </w:rPr>
        <w:t>does</w:t>
      </w:r>
      <w:r w:rsidRPr="00304330">
        <w:rPr>
          <w:rFonts w:ascii="Garamond" w:eastAsia="Times New Roman" w:hAnsi="Garamond" w:cs="Times New Roman"/>
          <w:kern w:val="0"/>
          <w:sz w:val="26"/>
          <w:szCs w:val="26"/>
          <w14:ligatures w14:val="none"/>
        </w:rPr>
        <w:t xml:space="preserve"> God challeng</w:t>
      </w:r>
      <w:r w:rsidR="0007368D">
        <w:rPr>
          <w:rFonts w:ascii="Garamond" w:eastAsia="Times New Roman" w:hAnsi="Garamond" w:cs="Times New Roman"/>
          <w:kern w:val="0"/>
          <w:sz w:val="26"/>
          <w:szCs w:val="26"/>
          <w14:ligatures w14:val="none"/>
        </w:rPr>
        <w:t>e</w:t>
      </w:r>
      <w:r w:rsidRPr="00304330">
        <w:rPr>
          <w:rFonts w:ascii="Garamond" w:eastAsia="Times New Roman" w:hAnsi="Garamond" w:cs="Times New Roman"/>
          <w:kern w:val="0"/>
          <w:sz w:val="26"/>
          <w:szCs w:val="26"/>
          <w14:ligatures w14:val="none"/>
        </w:rPr>
        <w:t xml:space="preserve"> our expectations of power, leadership, or success through the example of Jesus’</w:t>
      </w:r>
      <w:r w:rsidR="0007368D">
        <w:rPr>
          <w:rFonts w:ascii="Garamond" w:eastAsia="Times New Roman" w:hAnsi="Garamond" w:cs="Times New Roman"/>
          <w:kern w:val="0"/>
          <w:sz w:val="26"/>
          <w:szCs w:val="26"/>
          <w14:ligatures w14:val="none"/>
        </w:rPr>
        <w:t>s</w:t>
      </w:r>
      <w:r w:rsidRPr="00304330">
        <w:rPr>
          <w:rFonts w:ascii="Garamond" w:eastAsia="Times New Roman" w:hAnsi="Garamond" w:cs="Times New Roman"/>
          <w:kern w:val="0"/>
          <w:sz w:val="26"/>
          <w:szCs w:val="26"/>
          <w14:ligatures w14:val="none"/>
        </w:rPr>
        <w:t xml:space="preserve"> life, death, and resurrection</w:t>
      </w:r>
      <w:r w:rsidR="0007368D">
        <w:rPr>
          <w:rFonts w:ascii="Garamond" w:eastAsia="Times New Roman" w:hAnsi="Garamond" w:cs="Times New Roman"/>
          <w:kern w:val="0"/>
          <w:sz w:val="26"/>
          <w:szCs w:val="26"/>
          <w14:ligatures w14:val="none"/>
        </w:rPr>
        <w:t>, even today</w:t>
      </w:r>
      <w:r w:rsidRPr="00304330">
        <w:rPr>
          <w:rFonts w:ascii="Garamond" w:eastAsia="Times New Roman" w:hAnsi="Garamond" w:cs="Times New Roman"/>
          <w:kern w:val="0"/>
          <w:sz w:val="26"/>
          <w:szCs w:val="26"/>
          <w14:ligatures w14:val="none"/>
        </w:rPr>
        <w:t>?</w:t>
      </w:r>
    </w:p>
    <w:p w14:paraId="63BD06AC" w14:textId="77777777" w:rsidR="0007368D" w:rsidRDefault="0007368D" w:rsidP="003E2528">
      <w:pPr>
        <w:spacing w:before="100" w:beforeAutospacing="1" w:after="100" w:afterAutospacing="1" w:line="240" w:lineRule="auto"/>
        <w:outlineLvl w:val="1"/>
        <w:rPr>
          <w:rFonts w:ascii="Garamond" w:eastAsia="Times New Roman" w:hAnsi="Garamond" w:cs="Times New Roman"/>
          <w:b/>
          <w:bCs/>
          <w:kern w:val="0"/>
          <w:sz w:val="26"/>
          <w:szCs w:val="26"/>
          <w14:ligatures w14:val="none"/>
        </w:rPr>
      </w:pPr>
    </w:p>
    <w:p w14:paraId="46510A5D" w14:textId="13920456" w:rsidR="00C23A6C" w:rsidRPr="00D741C1" w:rsidRDefault="00C23A6C" w:rsidP="003E2528">
      <w:pPr>
        <w:spacing w:before="100" w:beforeAutospacing="1" w:after="100" w:afterAutospacing="1" w:line="240" w:lineRule="auto"/>
        <w:outlineLvl w:val="1"/>
        <w:rPr>
          <w:rFonts w:ascii="Garamond" w:eastAsia="Times New Roman" w:hAnsi="Garamond" w:cs="Times New Roman"/>
          <w:b/>
          <w:bCs/>
          <w:kern w:val="0"/>
          <w:sz w:val="26"/>
          <w:szCs w:val="26"/>
          <w14:ligatures w14:val="none"/>
        </w:rPr>
      </w:pPr>
      <w:r>
        <w:rPr>
          <w:rFonts w:ascii="Garamond" w:eastAsia="Times New Roman" w:hAnsi="Garamond" w:cs="Times New Roman"/>
          <w:b/>
          <w:bCs/>
          <w:kern w:val="0"/>
          <w:sz w:val="26"/>
          <w:szCs w:val="26"/>
          <w14:ligatures w14:val="none"/>
        </w:rPr>
        <w:t>Faith in Practice |</w:t>
      </w:r>
    </w:p>
    <w:p w14:paraId="6F50D86E" w14:textId="5C6D6C51" w:rsidR="00C23A6C" w:rsidRDefault="00304330" w:rsidP="003E2528">
      <w:pPr>
        <w:spacing w:before="100" w:beforeAutospacing="1" w:after="100" w:afterAutospacing="1" w:line="240" w:lineRule="auto"/>
        <w:rPr>
          <w:rFonts w:ascii="Garamond" w:eastAsia="Times New Roman" w:hAnsi="Garamond" w:cs="Times New Roman"/>
          <w:kern w:val="0"/>
          <w:sz w:val="26"/>
          <w:szCs w:val="26"/>
          <w14:ligatures w14:val="none"/>
        </w:rPr>
      </w:pPr>
      <w:r w:rsidRPr="00304330">
        <w:rPr>
          <w:rFonts w:ascii="Garamond" w:eastAsia="Times New Roman" w:hAnsi="Garamond" w:cs="Times New Roman"/>
          <w:kern w:val="0"/>
          <w:sz w:val="26"/>
          <w:szCs w:val="26"/>
          <w14:ligatures w14:val="none"/>
        </w:rPr>
        <w:t xml:space="preserve">Peter’s sermon led many to </w:t>
      </w:r>
      <w:r w:rsidR="00621E4F">
        <w:rPr>
          <w:rFonts w:ascii="Garamond" w:eastAsia="Times New Roman" w:hAnsi="Garamond" w:cs="Times New Roman"/>
          <w:kern w:val="0"/>
          <w:sz w:val="26"/>
          <w:szCs w:val="26"/>
          <w14:ligatures w14:val="none"/>
        </w:rPr>
        <w:t>seek</w:t>
      </w:r>
      <w:r w:rsidRPr="00304330">
        <w:rPr>
          <w:rFonts w:ascii="Garamond" w:eastAsia="Times New Roman" w:hAnsi="Garamond" w:cs="Times New Roman"/>
          <w:kern w:val="0"/>
          <w:sz w:val="26"/>
          <w:szCs w:val="26"/>
          <w14:ligatures w14:val="none"/>
        </w:rPr>
        <w:t xml:space="preserve"> baptism </w:t>
      </w:r>
      <w:r w:rsidR="009B0926">
        <w:rPr>
          <w:rFonts w:ascii="Garamond" w:eastAsia="Times New Roman" w:hAnsi="Garamond" w:cs="Times New Roman"/>
          <w:kern w:val="0"/>
          <w:sz w:val="26"/>
          <w:szCs w:val="26"/>
          <w14:ligatures w14:val="none"/>
        </w:rPr>
        <w:t>in</w:t>
      </w:r>
      <w:r w:rsidRPr="00304330">
        <w:rPr>
          <w:rFonts w:ascii="Garamond" w:eastAsia="Times New Roman" w:hAnsi="Garamond" w:cs="Times New Roman"/>
          <w:kern w:val="0"/>
          <w:sz w:val="26"/>
          <w:szCs w:val="26"/>
          <w14:ligatures w14:val="none"/>
        </w:rPr>
        <w:t xml:space="preserve"> Christ. This week, spend</w:t>
      </w:r>
      <w:r w:rsidR="00FB1649">
        <w:rPr>
          <w:rFonts w:ascii="Garamond" w:eastAsia="Times New Roman" w:hAnsi="Garamond" w:cs="Times New Roman"/>
          <w:kern w:val="0"/>
          <w:sz w:val="26"/>
          <w:szCs w:val="26"/>
          <w14:ligatures w14:val="none"/>
        </w:rPr>
        <w:t xml:space="preserve"> some</w:t>
      </w:r>
      <w:r w:rsidRPr="00304330">
        <w:rPr>
          <w:rFonts w:ascii="Garamond" w:eastAsia="Times New Roman" w:hAnsi="Garamond" w:cs="Times New Roman"/>
          <w:kern w:val="0"/>
          <w:sz w:val="26"/>
          <w:szCs w:val="26"/>
          <w14:ligatures w14:val="none"/>
        </w:rPr>
        <w:t xml:space="preserve"> time reflecting on your own baptismal promises. Read the Baptismal Covenant in the Book of Common Prayer (p. 304–305) and ask where God might be inviting you to renew your commitment to Jesus, Lord and Messiah. Consider one small, concrete way you can live out your baptism this week through prayer, service, reconciliation, or witness.</w:t>
      </w:r>
    </w:p>
    <w:p w14:paraId="2461348C" w14:textId="77777777" w:rsidR="005A37F6" w:rsidRPr="00A97B6E" w:rsidRDefault="005A37F6" w:rsidP="003E2528">
      <w:pPr>
        <w:spacing w:before="100" w:beforeAutospacing="1" w:after="100" w:afterAutospacing="1" w:line="240" w:lineRule="auto"/>
        <w:rPr>
          <w:rFonts w:ascii="Garamond" w:eastAsia="Times New Roman" w:hAnsi="Garamond" w:cs="Times New Roman"/>
          <w:kern w:val="0"/>
          <w:sz w:val="26"/>
          <w:szCs w:val="26"/>
          <w14:ligatures w14:val="none"/>
        </w:rPr>
      </w:pPr>
    </w:p>
    <w:p w14:paraId="4B039EBC" w14:textId="71332728" w:rsidR="00C23A6C" w:rsidRPr="00442661" w:rsidRDefault="00442661" w:rsidP="003E2528">
      <w:pPr>
        <w:spacing w:line="240" w:lineRule="auto"/>
      </w:pPr>
      <w:r w:rsidRPr="00442661">
        <w:rPr>
          <w:rFonts w:ascii="Garamond" w:hAnsi="Garamond"/>
          <w:b/>
          <w:bCs/>
          <w:i/>
          <w:iCs/>
          <w:sz w:val="26"/>
          <w:szCs w:val="26"/>
        </w:rPr>
        <w:t xml:space="preserve">Milton Gilder </w:t>
      </w:r>
      <w:r w:rsidRPr="00442661">
        <w:rPr>
          <w:rFonts w:ascii="Garamond" w:hAnsi="Garamond"/>
          <w:i/>
          <w:iCs/>
          <w:sz w:val="26"/>
          <w:szCs w:val="26"/>
        </w:rPr>
        <w:t xml:space="preserve">is a recent graduate of Berkeley Divinity School at Yale. He originally hails from Long Beach, California. He attended Duke University and lived in Durham, North Carolina, where he worked in education, technology, and youth ministry for several years. Milton enjoys traveling the world, cooking all </w:t>
      </w:r>
      <w:r w:rsidRPr="00442661">
        <w:rPr>
          <w:rFonts w:ascii="Garamond" w:hAnsi="Garamond"/>
          <w:i/>
          <w:iCs/>
          <w:sz w:val="26"/>
          <w:szCs w:val="26"/>
        </w:rPr>
        <w:lastRenderedPageBreak/>
        <w:t>sorts of creations, and getting outside in nature. He is a postulant discerning Holy Orders at the Episcopal Church in Connecticut.</w:t>
      </w:r>
    </w:p>
    <w:p w14:paraId="64ED7101" w14:textId="77777777" w:rsidR="00C23A6C" w:rsidRPr="00D741C1" w:rsidRDefault="00C23A6C" w:rsidP="003E2528">
      <w:pPr>
        <w:pStyle w:val="NormalWeb"/>
        <w:rPr>
          <w:rFonts w:ascii="Garamond" w:hAnsi="Garamond"/>
          <w:sz w:val="26"/>
          <w:szCs w:val="26"/>
        </w:rPr>
      </w:pPr>
      <w:r>
        <w:rPr>
          <w:noProof/>
        </w:rPr>
        <mc:AlternateContent>
          <mc:Choice Requires="wps">
            <w:drawing>
              <wp:anchor distT="0" distB="0" distL="114300" distR="114300" simplePos="0" relativeHeight="251659264" behindDoc="0" locked="0" layoutInCell="1" allowOverlap="1" wp14:anchorId="66850D76" wp14:editId="19625B42">
                <wp:simplePos x="0" y="0"/>
                <wp:positionH relativeFrom="column">
                  <wp:posOffset>2997835</wp:posOffset>
                </wp:positionH>
                <wp:positionV relativeFrom="paragraph">
                  <wp:posOffset>72435</wp:posOffset>
                </wp:positionV>
                <wp:extent cx="3019425" cy="1647825"/>
                <wp:effectExtent l="0" t="0" r="0" b="0"/>
                <wp:wrapSquare wrapText="bothSides"/>
                <wp:docPr id="974715412" name="Text Box 1"/>
                <wp:cNvGraphicFramePr/>
                <a:graphic xmlns:a="http://schemas.openxmlformats.org/drawingml/2006/main">
                  <a:graphicData uri="http://schemas.microsoft.com/office/word/2010/wordprocessingShape">
                    <wps:wsp>
                      <wps:cNvSpPr txBox="1"/>
                      <wps:spPr>
                        <a:xfrm>
                          <a:off x="0" y="0"/>
                          <a:ext cx="3019425" cy="1647825"/>
                        </a:xfrm>
                        <a:prstGeom prst="rect">
                          <a:avLst/>
                        </a:prstGeom>
                        <a:noFill/>
                        <a:ln w="6350">
                          <a:noFill/>
                        </a:ln>
                      </wps:spPr>
                      <wps:txbx>
                        <w:txbxContent>
                          <w:p w14:paraId="515DA42F" w14:textId="77777777" w:rsidR="00C23A6C" w:rsidRPr="00225FEC" w:rsidRDefault="00C23A6C" w:rsidP="00C23A6C">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107070AD" w14:textId="77777777" w:rsidR="00C23A6C" w:rsidRPr="00225FEC" w:rsidRDefault="00C23A6C" w:rsidP="00C23A6C">
                            <w:pPr>
                              <w:rPr>
                                <w:rFonts w:ascii="Gill Sans MT" w:hAnsi="Gill Sans MT"/>
                                <w:sz w:val="22"/>
                                <w:szCs w:val="22"/>
                              </w:rPr>
                            </w:pPr>
                            <w:hyperlink r:id="rId6" w:history="1">
                              <w:r w:rsidRPr="00225FEC">
                                <w:rPr>
                                  <w:rStyle w:val="Hyperlink"/>
                                  <w:rFonts w:ascii="Gill Sans MT" w:hAnsi="Gill Sans MT"/>
                                  <w:sz w:val="22"/>
                                  <w:szCs w:val="22"/>
                                </w:rPr>
                                <w:t>https://www.episcopalchurch.org/bible-study/</w:t>
                              </w:r>
                            </w:hyperlink>
                          </w:p>
                          <w:p w14:paraId="449F48E8" w14:textId="77777777" w:rsidR="00C23A6C" w:rsidRPr="00225FEC" w:rsidRDefault="00C23A6C" w:rsidP="00C23A6C">
                            <w:pPr>
                              <w:rPr>
                                <w:rFonts w:ascii="Gill Sans MT" w:hAnsi="Gill Sans MT"/>
                                <w:sz w:val="22"/>
                                <w:szCs w:val="22"/>
                              </w:rPr>
                            </w:pPr>
                            <w:hyperlink r:id="rId7" w:history="1">
                              <w:r w:rsidRPr="00225FEC">
                                <w:rPr>
                                  <w:rStyle w:val="Hyperlink"/>
                                  <w:rFonts w:ascii="Gill Sans MT" w:hAnsi="Gill Sans MT"/>
                                  <w:sz w:val="22"/>
                                  <w:szCs w:val="22"/>
                                </w:rPr>
                                <w:t>https://www.episcopalchurch.org/sermons-that-work</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850D76" id="_x0000_t202" coordsize="21600,21600" o:spt="202" path="m,l,21600r21600,l21600,xe">
                <v:stroke joinstyle="miter"/>
                <v:path gradientshapeok="t" o:connecttype="rect"/>
              </v:shapetype>
              <v:shape id="Text Box 1" o:spid="_x0000_s1026" type="#_x0000_t202" style="position:absolute;margin-left:236.05pt;margin-top:5.7pt;width:237.75pt;height:12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" filled="f" stroked="f" strokeweight=".5pt">
                <v:textbox>
                  <w:txbxContent>
                    <w:p w14:paraId="515DA42F" w14:textId="77777777" w:rsidR="00C23A6C" w:rsidRPr="00225FEC" w:rsidRDefault="00C23A6C" w:rsidP="00C23A6C">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107070AD" w14:textId="77777777" w:rsidR="00C23A6C" w:rsidRPr="00225FEC" w:rsidRDefault="00C23A6C" w:rsidP="00C23A6C">
                      <w:pPr>
                        <w:rPr>
                          <w:rFonts w:ascii="Gill Sans MT" w:hAnsi="Gill Sans MT"/>
                          <w:sz w:val="22"/>
                          <w:szCs w:val="22"/>
                        </w:rPr>
                      </w:pPr>
                      <w:hyperlink r:id="rId8" w:history="1">
                        <w:r w:rsidRPr="00225FEC">
                          <w:rPr>
                            <w:rStyle w:val="Hyperlink"/>
                            <w:rFonts w:ascii="Gill Sans MT" w:hAnsi="Gill Sans MT"/>
                            <w:sz w:val="22"/>
                            <w:szCs w:val="22"/>
                          </w:rPr>
                          <w:t>https://www.episcopalchurch.org/bible-study/</w:t>
                        </w:r>
                      </w:hyperlink>
                    </w:p>
                    <w:p w14:paraId="449F48E8" w14:textId="77777777" w:rsidR="00C23A6C" w:rsidRPr="00225FEC" w:rsidRDefault="00C23A6C" w:rsidP="00C23A6C">
                      <w:pPr>
                        <w:rPr>
                          <w:rFonts w:ascii="Gill Sans MT" w:hAnsi="Gill Sans MT"/>
                          <w:sz w:val="22"/>
                          <w:szCs w:val="22"/>
                        </w:rPr>
                      </w:pPr>
                      <w:hyperlink r:id="rId9" w:history="1">
                        <w:r w:rsidRPr="00225FEC">
                          <w:rPr>
                            <w:rStyle w:val="Hyperlink"/>
                            <w:rFonts w:ascii="Gill Sans MT" w:hAnsi="Gill Sans MT"/>
                            <w:sz w:val="22"/>
                            <w:szCs w:val="22"/>
                          </w:rPr>
                          <w:t>https://www.episcopalchurch.org/sermons-that-work</w:t>
                        </w:r>
                      </w:hyperlink>
                    </w:p>
                  </w:txbxContent>
                </v:textbox>
                <w10:wrap type="square"/>
              </v:shape>
            </w:pict>
          </mc:Fallback>
        </mc:AlternateContent>
      </w:r>
      <w:r>
        <w:rPr>
          <w:noProof/>
          <w14:ligatures w14:val="standardContextual"/>
        </w:rPr>
        <w:drawing>
          <wp:inline distT="0" distB="0" distL="0" distR="0" wp14:anchorId="6D53C253" wp14:editId="4152D1B4">
            <wp:extent cx="2530549" cy="1354078"/>
            <wp:effectExtent l="0" t="0" r="0" b="5080"/>
            <wp:docPr id="1455051367" name="Picture 1" descr="A close-up of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051367" name="Picture 1" descr="A close-up of logo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63899" cy="1371923"/>
                    </a:xfrm>
                    <a:prstGeom prst="rect">
                      <a:avLst/>
                    </a:prstGeom>
                  </pic:spPr>
                </pic:pic>
              </a:graphicData>
            </a:graphic>
          </wp:inline>
        </w:drawing>
      </w:r>
    </w:p>
    <w:p w14:paraId="1C137D46" w14:textId="77777777" w:rsidR="000661CF" w:rsidRDefault="000661CF" w:rsidP="003E2528">
      <w:pPr>
        <w:spacing w:line="240" w:lineRule="auto"/>
      </w:pPr>
    </w:p>
    <w:sectPr w:rsidR="000661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 w:name="Gill Sans MT">
    <w:panose1 w:val="020B0502020104020203"/>
    <w:charset w:val="4D"/>
    <w:family w:val="swiss"/>
    <w:pitch w:val="variable"/>
    <w:sig w:usb0="00000003"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A357E3"/>
    <w:multiLevelType w:val="multilevel"/>
    <w:tmpl w:val="ECDA0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DAD4E55"/>
    <w:multiLevelType w:val="hybridMultilevel"/>
    <w:tmpl w:val="CF1A9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5263123">
    <w:abstractNumId w:val="0"/>
  </w:num>
  <w:num w:numId="2" w16cid:durableId="1182933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A6C"/>
    <w:rsid w:val="000661CF"/>
    <w:rsid w:val="0007368D"/>
    <w:rsid w:val="000E7EA1"/>
    <w:rsid w:val="001E539B"/>
    <w:rsid w:val="00304330"/>
    <w:rsid w:val="00305C76"/>
    <w:rsid w:val="00347299"/>
    <w:rsid w:val="00392ECB"/>
    <w:rsid w:val="003E2528"/>
    <w:rsid w:val="00424D9D"/>
    <w:rsid w:val="00442661"/>
    <w:rsid w:val="00484E97"/>
    <w:rsid w:val="00490129"/>
    <w:rsid w:val="00567C68"/>
    <w:rsid w:val="005916F9"/>
    <w:rsid w:val="005A37F6"/>
    <w:rsid w:val="00621E4F"/>
    <w:rsid w:val="006646F1"/>
    <w:rsid w:val="0069373F"/>
    <w:rsid w:val="006A4CB9"/>
    <w:rsid w:val="006A78A1"/>
    <w:rsid w:val="006F2F68"/>
    <w:rsid w:val="00757F62"/>
    <w:rsid w:val="00760240"/>
    <w:rsid w:val="0078083B"/>
    <w:rsid w:val="00794563"/>
    <w:rsid w:val="007B18B2"/>
    <w:rsid w:val="007C785C"/>
    <w:rsid w:val="007F0E97"/>
    <w:rsid w:val="008B7116"/>
    <w:rsid w:val="008F03EC"/>
    <w:rsid w:val="009004BE"/>
    <w:rsid w:val="009B0926"/>
    <w:rsid w:val="009E3481"/>
    <w:rsid w:val="00A16D1D"/>
    <w:rsid w:val="00A45765"/>
    <w:rsid w:val="00A5310F"/>
    <w:rsid w:val="00AD641E"/>
    <w:rsid w:val="00B01E6D"/>
    <w:rsid w:val="00B16199"/>
    <w:rsid w:val="00B57BEC"/>
    <w:rsid w:val="00B63408"/>
    <w:rsid w:val="00BA3C6C"/>
    <w:rsid w:val="00C16790"/>
    <w:rsid w:val="00C23A6C"/>
    <w:rsid w:val="00C44D76"/>
    <w:rsid w:val="00CE2BB7"/>
    <w:rsid w:val="00D87EFF"/>
    <w:rsid w:val="00DD750F"/>
    <w:rsid w:val="00EE0D3B"/>
    <w:rsid w:val="00FB1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03377E"/>
  <w15:chartTrackingRefBased/>
  <w15:docId w15:val="{0096DFCB-D8FB-A94A-A081-298B5916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A6C"/>
  </w:style>
  <w:style w:type="paragraph" w:styleId="Heading1">
    <w:name w:val="heading 1"/>
    <w:basedOn w:val="Normal"/>
    <w:next w:val="Normal"/>
    <w:link w:val="Heading1Char"/>
    <w:uiPriority w:val="9"/>
    <w:qFormat/>
    <w:rsid w:val="00C23A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3A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3A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3A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3A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3A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3A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3A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3A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3A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3A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3A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3A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3A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3A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3A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3A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3A6C"/>
    <w:rPr>
      <w:rFonts w:eastAsiaTheme="majorEastAsia" w:cstheme="majorBidi"/>
      <w:color w:val="272727" w:themeColor="text1" w:themeTint="D8"/>
    </w:rPr>
  </w:style>
  <w:style w:type="paragraph" w:styleId="Title">
    <w:name w:val="Title"/>
    <w:basedOn w:val="Normal"/>
    <w:next w:val="Normal"/>
    <w:link w:val="TitleChar"/>
    <w:uiPriority w:val="10"/>
    <w:qFormat/>
    <w:rsid w:val="00C23A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3A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3A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3A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3A6C"/>
    <w:pPr>
      <w:spacing w:before="160"/>
      <w:jc w:val="center"/>
    </w:pPr>
    <w:rPr>
      <w:i/>
      <w:iCs/>
      <w:color w:val="404040" w:themeColor="text1" w:themeTint="BF"/>
    </w:rPr>
  </w:style>
  <w:style w:type="character" w:customStyle="1" w:styleId="QuoteChar">
    <w:name w:val="Quote Char"/>
    <w:basedOn w:val="DefaultParagraphFont"/>
    <w:link w:val="Quote"/>
    <w:uiPriority w:val="29"/>
    <w:rsid w:val="00C23A6C"/>
    <w:rPr>
      <w:i/>
      <w:iCs/>
      <w:color w:val="404040" w:themeColor="text1" w:themeTint="BF"/>
    </w:rPr>
  </w:style>
  <w:style w:type="paragraph" w:styleId="ListParagraph">
    <w:name w:val="List Paragraph"/>
    <w:basedOn w:val="Normal"/>
    <w:uiPriority w:val="34"/>
    <w:qFormat/>
    <w:rsid w:val="00C23A6C"/>
    <w:pPr>
      <w:ind w:left="720"/>
      <w:contextualSpacing/>
    </w:pPr>
  </w:style>
  <w:style w:type="character" w:styleId="IntenseEmphasis">
    <w:name w:val="Intense Emphasis"/>
    <w:basedOn w:val="DefaultParagraphFont"/>
    <w:uiPriority w:val="21"/>
    <w:qFormat/>
    <w:rsid w:val="00C23A6C"/>
    <w:rPr>
      <w:i/>
      <w:iCs/>
      <w:color w:val="0F4761" w:themeColor="accent1" w:themeShade="BF"/>
    </w:rPr>
  </w:style>
  <w:style w:type="paragraph" w:styleId="IntenseQuote">
    <w:name w:val="Intense Quote"/>
    <w:basedOn w:val="Normal"/>
    <w:next w:val="Normal"/>
    <w:link w:val="IntenseQuoteChar"/>
    <w:uiPriority w:val="30"/>
    <w:qFormat/>
    <w:rsid w:val="00C23A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3A6C"/>
    <w:rPr>
      <w:i/>
      <w:iCs/>
      <w:color w:val="0F4761" w:themeColor="accent1" w:themeShade="BF"/>
    </w:rPr>
  </w:style>
  <w:style w:type="character" w:styleId="IntenseReference">
    <w:name w:val="Intense Reference"/>
    <w:basedOn w:val="DefaultParagraphFont"/>
    <w:uiPriority w:val="32"/>
    <w:qFormat/>
    <w:rsid w:val="00C23A6C"/>
    <w:rPr>
      <w:b/>
      <w:bCs/>
      <w:smallCaps/>
      <w:color w:val="0F4761" w:themeColor="accent1" w:themeShade="BF"/>
      <w:spacing w:val="5"/>
    </w:rPr>
  </w:style>
  <w:style w:type="paragraph" w:styleId="NormalWeb">
    <w:name w:val="Normal (Web)"/>
    <w:basedOn w:val="Normal"/>
    <w:uiPriority w:val="99"/>
    <w:unhideWhenUsed/>
    <w:rsid w:val="00C23A6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C23A6C"/>
    <w:rPr>
      <w:i/>
      <w:iCs/>
    </w:rPr>
  </w:style>
  <w:style w:type="character" w:styleId="Strong">
    <w:name w:val="Strong"/>
    <w:basedOn w:val="DefaultParagraphFont"/>
    <w:uiPriority w:val="22"/>
    <w:qFormat/>
    <w:rsid w:val="00C23A6C"/>
    <w:rPr>
      <w:b/>
      <w:bCs/>
    </w:rPr>
  </w:style>
  <w:style w:type="character" w:customStyle="1" w:styleId="whitespace-normal">
    <w:name w:val="whitespace-normal"/>
    <w:basedOn w:val="DefaultParagraphFont"/>
    <w:rsid w:val="00C23A6C"/>
  </w:style>
  <w:style w:type="character" w:styleId="Hyperlink">
    <w:name w:val="Hyperlink"/>
    <w:basedOn w:val="DefaultParagraphFont"/>
    <w:uiPriority w:val="99"/>
    <w:unhideWhenUsed/>
    <w:rsid w:val="00C23A6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iscopalchurch.org/bible-study/" TargetMode="External"/><Relationship Id="rId3" Type="http://schemas.openxmlformats.org/officeDocument/2006/relationships/settings" Target="settings.xml"/><Relationship Id="rId7" Type="http://schemas.openxmlformats.org/officeDocument/2006/relationships/hyperlink" Target="https://www.episcopalchurch.org/sermons-that-wor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piscopalchurch.org/bible-study/"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episcopalchurch.org/sermons-that-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1296</Words>
  <Characters>6367</Characters>
  <Application>Microsoft Office Word</Application>
  <DocSecurity>0</DocSecurity>
  <Lines>109</Lines>
  <Paragraphs>25</Paragraphs>
  <ScaleCrop>false</ScaleCrop>
  <Company/>
  <LinksUpToDate>false</LinksUpToDate>
  <CharactersWithSpaces>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LeMay</dc:creator>
  <cp:keywords/>
  <dc:description/>
  <cp:lastModifiedBy>Kristin LeMay</cp:lastModifiedBy>
  <cp:revision>47</cp:revision>
  <dcterms:created xsi:type="dcterms:W3CDTF">2026-03-17T18:56:00Z</dcterms:created>
  <dcterms:modified xsi:type="dcterms:W3CDTF">2026-03-17T19:35:00Z</dcterms:modified>
</cp:coreProperties>
</file>