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3FFDBFA0" w:rsidR="00DA4BF9" w:rsidRPr="004271A1" w:rsidRDefault="00E7203F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Pascua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565BC5">
        <w:rPr>
          <w:rFonts w:ascii="Garamond" w:hAnsi="Garamond"/>
          <w:b/>
          <w:sz w:val="26"/>
          <w:szCs w:val="26"/>
          <w:lang w:val="es-ES"/>
        </w:rPr>
        <w:t>5</w:t>
      </w:r>
      <w:r w:rsidR="00AC7E2F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6C7F5E00" w:rsidR="00DA4BF9" w:rsidRPr="004271A1" w:rsidRDefault="00565BC5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3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mayo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80B5C21" w14:textId="63A51EBD" w:rsidR="00AC7E2F" w:rsidRDefault="00DA4BF9" w:rsidP="00AC7E2F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FD1752" w:rsidRPr="00FD1752">
        <w:rPr>
          <w:rFonts w:ascii="Garamond" w:hAnsi="Garamond"/>
          <w:b/>
          <w:sz w:val="26"/>
          <w:szCs w:val="26"/>
        </w:rPr>
        <w:t>Hechos</w:t>
      </w:r>
      <w:proofErr w:type="spellEnd"/>
      <w:r w:rsidR="00FD1752" w:rsidRPr="00FD1752">
        <w:rPr>
          <w:rFonts w:ascii="Garamond" w:hAnsi="Garamond"/>
          <w:b/>
          <w:sz w:val="26"/>
          <w:szCs w:val="26"/>
        </w:rPr>
        <w:t xml:space="preserve"> 7:55-60</w:t>
      </w:r>
      <w:r w:rsidR="00FD1752" w:rsidRPr="00FD1752">
        <w:rPr>
          <w:rFonts w:ascii="Garamond" w:hAnsi="Garamond"/>
          <w:bCs/>
          <w:sz w:val="26"/>
          <w:szCs w:val="26"/>
        </w:rPr>
        <w:t>, Salmo 31:1-5, 15-16, 1 Pedro 2:2-10, Juan 14:1-14</w:t>
      </w:r>
    </w:p>
    <w:p w14:paraId="6B5BF57F" w14:textId="77777777" w:rsidR="000A4915" w:rsidRPr="00AC7E2F" w:rsidRDefault="000A4915" w:rsidP="00AC7E2F">
      <w:pPr>
        <w:rPr>
          <w:rFonts w:ascii="Garamond" w:hAnsi="Garamond"/>
          <w:sz w:val="26"/>
          <w:szCs w:val="26"/>
        </w:rPr>
      </w:pPr>
    </w:p>
    <w:p w14:paraId="7E0CC778" w14:textId="66DA5592" w:rsidR="00E7203F" w:rsidRPr="004271A1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7736023C" w14:textId="44D2217C" w:rsidR="000A4915" w:rsidRDefault="00FD1752" w:rsidP="001104B8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poder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conocerte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; concede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perfectamente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sepamos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Hijo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camino,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fielmente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sigamos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sus pasos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vive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ahora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Amén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44CFE8DA" w14:textId="77777777" w:rsidR="00FD1752" w:rsidRPr="004271A1" w:rsidRDefault="00FD1752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19D5F1D3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libro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Lucas,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narra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Cristo de entre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Entrelazada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nacimiento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Esteban,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7:55-60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constituye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punto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culminante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</w:t>
      </w:r>
    </w:p>
    <w:p w14:paraId="3FAAFE4D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1DEAA7DE" w14:textId="30E1E491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Parece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Lucas ha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puesto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especial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presentar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Esteban bajo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una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luz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positiva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comenzaba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necesitaban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más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eligieron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personas para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ayudar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necesitados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leemos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anteriormente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seleccionado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asistir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seleccionado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era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buena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reputación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Espíritu y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«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del Espíritu Santo» (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6:3, 5).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comisionado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se describe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poder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bendición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Dios»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hacía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milagros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señales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pueblo» (6:8).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Además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enteramos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rostro de Esteban era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rostro de un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ángel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(6:15). Sin embargo,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abundantes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positivos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atributos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Esteban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problemas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</w:t>
      </w:r>
    </w:p>
    <w:p w14:paraId="4E36A599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217BB008" w14:textId="48689B44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avanzaba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relatando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maravillosas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obras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Dios,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comenzó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atraer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negativa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Fue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acusado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pronunciar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«palabras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ofensivas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contra Moisés y contra Dios» (6:11).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arrastrado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concilio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sumo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sacerdote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defendiera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supuesta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blasfemia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En sus palabras de defensa,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acusado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quien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acusa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i/>
          <w:iCs/>
          <w:sz w:val="26"/>
          <w:szCs w:val="26"/>
        </w:rPr>
        <w:t>otros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Esteban relata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Israel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acusa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mismo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delito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sus padres: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resistirse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 Espíritu Santo,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perseguir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profetas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traicionar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asesinar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 Justo,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quebrantar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ley. 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oír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acusaciones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«se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enfurecieron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rechina</w:t>
      </w:r>
      <w:r>
        <w:rPr>
          <w:rFonts w:ascii="Garamond" w:hAnsi="Garamond" w:cs="Times New Roman"/>
          <w:sz w:val="26"/>
          <w:szCs w:val="26"/>
        </w:rPr>
        <w:t>ron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dientes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contra Esteban» (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6:54).</w:t>
      </w:r>
    </w:p>
    <w:p w14:paraId="211CE765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6CE5C1EA" w14:textId="6C4372A4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Estéfano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cielo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«</w:t>
      </w:r>
      <w:r>
        <w:rPr>
          <w:rFonts w:ascii="Garamond" w:hAnsi="Garamond" w:cs="Times New Roman"/>
          <w:sz w:val="26"/>
          <w:szCs w:val="26"/>
        </w:rPr>
        <w:t>la</w:t>
      </w:r>
      <w:r w:rsidRPr="00FD1752">
        <w:rPr>
          <w:rFonts w:ascii="Garamond" w:hAnsi="Garamond" w:cs="Times New Roman"/>
          <w:sz w:val="26"/>
          <w:szCs w:val="26"/>
        </w:rPr>
        <w:t xml:space="preserve"> gloria de Dios, y a Jesús de pie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derecha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Dios» (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7:55).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transmitir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allí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reunidos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Estéfano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hasta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turba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0C3E77BA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 xml:space="preserve">Reflexión teológica | </w:t>
      </w:r>
    </w:p>
    <w:p w14:paraId="2C6FEB5A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A lo largo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todos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tiempos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7:55-60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han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recordado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gloria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imperecedera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martirizado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legado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perdura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una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aliento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todos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desean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Jesús.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comienzos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difíciles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turbulentos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i/>
          <w:iCs/>
          <w:sz w:val="26"/>
          <w:szCs w:val="26"/>
        </w:rPr>
        <w:t>esperanza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fundamenta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5CA49E88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3262A225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Estéfano, un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hasta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no pone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fin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Más bien,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sirve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catalizadores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Estéfano,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mártir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es un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cómo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gloria de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prevalece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transforma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tragedia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0CF33E03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6A9EA106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aprendemos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algo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carácter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marcada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diferencia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él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turba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Espíritu Santo,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turba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enfurecida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rechinando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dientes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carácter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asemeja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comportamiento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Cristo.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Así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oró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perdonara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crucificaron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Esteban ora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similar: «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no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tomes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pecado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». Esteban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descrito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positiva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encarna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aquel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quien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sirve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deben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vivir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imitando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aquel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quien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sirven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Esteban es un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comportamiento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62945C43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70A4648F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Pero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lleva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testimonio de Esteban un paso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más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allá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Esteban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imitó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Dios,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encarna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testimonio. El Espíritu Santo de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moraba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Esteban, y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vivió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—y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6DB2A334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792BF940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Espíritu Santo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garantiza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Jesús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experimenten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dolor,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pues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humana es ineludible. Más bien,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Espíritu Santo de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tragedia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sufrimiento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todo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perdido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nunca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abandona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pueblo.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poder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del Espíritu Santo, la gloria de Dios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brillará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sufrimiento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pérdida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2705F3BA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2A63FA91" w14:textId="2AAAB523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hoy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dice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punto de ser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, «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miró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cielo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vio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la gloria de Dios, y a Jesús de pie a la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derecha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de Dios</w:t>
      </w:r>
      <w:r w:rsidRPr="00FD1752">
        <w:rPr>
          <w:rFonts w:ascii="Garamond" w:hAnsi="Garamond" w:cs="Times New Roman"/>
          <w:sz w:val="26"/>
          <w:szCs w:val="26"/>
        </w:rPr>
        <w:t xml:space="preserve">» (7:55). Sin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duda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Dios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abandonó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FD1752">
        <w:rPr>
          <w:rFonts w:ascii="Garamond" w:hAnsi="Garamond" w:cs="Times New Roman"/>
          <w:sz w:val="26"/>
          <w:szCs w:val="26"/>
        </w:rPr>
        <w:t>a</w:t>
      </w:r>
      <w:proofErr w:type="gramEnd"/>
      <w:r w:rsidRPr="00FD1752">
        <w:rPr>
          <w:rFonts w:ascii="Garamond" w:hAnsi="Garamond" w:cs="Times New Roman"/>
          <w:sz w:val="26"/>
          <w:szCs w:val="26"/>
        </w:rPr>
        <w:t xml:space="preserve"> Esteban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hora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; se describe a Jesús de pie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diestra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Dios, lo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indica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su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apoyo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defensa de Esteban. Es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significativo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caso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donde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se describe a Jesús de pie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diestra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Dios. </w:t>
      </w:r>
    </w:p>
    <w:p w14:paraId="589057E7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348920D8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precisamente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Esteban—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resplandece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gloria de Dios. Esto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debe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economía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Dios, nada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desperdicia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pierde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 y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pérdida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líder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primitiva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0BBDD5D7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0CC144A4" w14:textId="4D9C4A31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mismo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un nuevo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personaje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entra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escena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 «</w:t>
      </w:r>
      <w:proofErr w:type="gramStart"/>
      <w:r w:rsidR="002805BC">
        <w:rPr>
          <w:rFonts w:ascii="Garamond" w:hAnsi="Garamond" w:cs="Times New Roman"/>
          <w:sz w:val="26"/>
          <w:szCs w:val="26"/>
        </w:rPr>
        <w:t>L</w:t>
      </w:r>
      <w:r w:rsidR="002805BC" w:rsidRPr="002805BC">
        <w:rPr>
          <w:rFonts w:ascii="Garamond" w:hAnsi="Garamond" w:cs="Times New Roman"/>
          <w:sz w:val="26"/>
          <w:szCs w:val="26"/>
        </w:rPr>
        <w:t>os</w:t>
      </w:r>
      <w:proofErr w:type="gramEnd"/>
      <w:r w:rsidR="002805BC"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hacían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testigos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él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dejaron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ropas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cuidado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joven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2805BC" w:rsidRPr="002805BC">
        <w:rPr>
          <w:rFonts w:ascii="Garamond" w:hAnsi="Garamond" w:cs="Times New Roman"/>
          <w:sz w:val="26"/>
          <w:szCs w:val="26"/>
        </w:rPr>
        <w:t>llamado</w:t>
      </w:r>
      <w:proofErr w:type="spellEnd"/>
      <w:r w:rsidR="002805BC" w:rsidRPr="002805BC">
        <w:rPr>
          <w:rFonts w:ascii="Garamond" w:hAnsi="Garamond" w:cs="Times New Roman"/>
          <w:sz w:val="26"/>
          <w:szCs w:val="26"/>
        </w:rPr>
        <w:t xml:space="preserve"> Saulo</w:t>
      </w:r>
      <w:r w:rsidRPr="00FD1752">
        <w:rPr>
          <w:rFonts w:ascii="Garamond" w:hAnsi="Garamond" w:cs="Times New Roman"/>
          <w:sz w:val="26"/>
          <w:szCs w:val="26"/>
        </w:rPr>
        <w:t xml:space="preserve">». El lector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Apóstoles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sabrá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mismo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Saulo se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San Pablo,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gentiles.</w:t>
      </w:r>
    </w:p>
    <w:p w14:paraId="6D730F82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</w:p>
    <w:p w14:paraId="7226D673" w14:textId="77777777" w:rsidR="00FD1752" w:rsidRPr="00FD1752" w:rsidRDefault="00FD1752" w:rsidP="00FD1752">
      <w:pPr>
        <w:rPr>
          <w:rFonts w:ascii="Garamond" w:hAnsi="Garamond" w:cs="Times New Roman"/>
          <w:sz w:val="26"/>
          <w:szCs w:val="26"/>
        </w:rPr>
      </w:pPr>
      <w:r w:rsidRPr="00FD1752">
        <w:rPr>
          <w:rFonts w:ascii="Garamond" w:hAnsi="Garamond" w:cs="Times New Roman"/>
          <w:sz w:val="26"/>
          <w:szCs w:val="26"/>
        </w:rPr>
        <w:t xml:space="preserve">Seguimos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celebrando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Cristo de entre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los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muertos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meditar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el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apedreamiento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Esteban. Gracias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victoria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sobre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muerte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Esteban no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tiene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por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qué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conducir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desesperación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sino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más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bien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y a la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FD1752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FD1752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FD1752">
        <w:rPr>
          <w:rFonts w:ascii="Garamond" w:hAnsi="Garamond" w:cs="Times New Roman"/>
          <w:sz w:val="26"/>
          <w:szCs w:val="26"/>
        </w:rPr>
        <w:t>.</w:t>
      </w:r>
    </w:p>
    <w:p w14:paraId="13D0EC7A" w14:textId="77777777" w:rsidR="00F07085" w:rsidRPr="000A4915" w:rsidRDefault="00F07085" w:rsidP="000A4915">
      <w:pPr>
        <w:rPr>
          <w:rFonts w:ascii="Garamond" w:hAnsi="Garamond" w:cs="Times New Roman"/>
          <w:sz w:val="26"/>
          <w:szCs w:val="26"/>
        </w:rPr>
      </w:pPr>
    </w:p>
    <w:p w14:paraId="741C7375" w14:textId="77777777" w:rsidR="00AC7E2F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707E9DE" w14:textId="3318FF7A" w:rsidR="002805BC" w:rsidRPr="002805BC" w:rsidRDefault="002805BC" w:rsidP="002805BC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6"/>
          <w:szCs w:val="26"/>
        </w:rPr>
      </w:pPr>
      <w:r w:rsidRPr="002805BC">
        <w:rPr>
          <w:rFonts w:ascii="Garamond" w:hAnsi="Garamond" w:cs="Times New Roman"/>
          <w:sz w:val="26"/>
          <w:szCs w:val="26"/>
        </w:rPr>
        <w:t xml:space="preserve">¿Por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qué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crees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reducirse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persecución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, la Iglesia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creció</w:t>
      </w:r>
      <w:proofErr w:type="spellEnd"/>
      <w:r w:rsidRPr="002805BC">
        <w:rPr>
          <w:rFonts w:ascii="Garamond" w:hAnsi="Garamond" w:cs="Times New Roman"/>
          <w:sz w:val="26"/>
          <w:szCs w:val="26"/>
        </w:rPr>
        <w:t>?</w:t>
      </w:r>
    </w:p>
    <w:p w14:paraId="55A39ACD" w14:textId="19E424DD" w:rsidR="002805BC" w:rsidRPr="002805BC" w:rsidRDefault="002805BC" w:rsidP="002805BC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6"/>
          <w:szCs w:val="26"/>
        </w:rPr>
      </w:pPr>
      <w:r w:rsidRPr="002805BC">
        <w:rPr>
          <w:rFonts w:ascii="Garamond" w:hAnsi="Garamond" w:cs="Times New Roman"/>
          <w:sz w:val="26"/>
          <w:szCs w:val="26"/>
        </w:rPr>
        <w:t>¿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Qué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hay entre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el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apedreamiento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Esteban y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el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pascual de la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Cristo? </w:t>
      </w:r>
    </w:p>
    <w:p w14:paraId="00768A4F" w14:textId="69E4B4D7" w:rsidR="002805BC" w:rsidRPr="002805BC" w:rsidRDefault="002805BC" w:rsidP="002805BC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6"/>
          <w:szCs w:val="26"/>
        </w:rPr>
      </w:pPr>
      <w:r w:rsidRPr="002805BC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qué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tu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vida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has visto la gloria de Dios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medio de las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>?</w:t>
      </w:r>
    </w:p>
    <w:p w14:paraId="5EA4B863" w14:textId="798ABD08" w:rsidR="002805BC" w:rsidRPr="002805BC" w:rsidRDefault="002805BC" w:rsidP="002805BC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6"/>
          <w:szCs w:val="26"/>
        </w:rPr>
      </w:pPr>
      <w:r w:rsidRPr="002805BC">
        <w:rPr>
          <w:rFonts w:ascii="Garamond" w:hAnsi="Garamond" w:cs="Times New Roman"/>
          <w:sz w:val="26"/>
          <w:szCs w:val="26"/>
        </w:rPr>
        <w:t xml:space="preserve">¿Hay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tu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vida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los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ver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Dios?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leer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este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>, ¿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qué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crees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decirte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>?</w:t>
      </w:r>
    </w:p>
    <w:p w14:paraId="704296F0" w14:textId="6A54038E" w:rsidR="002805BC" w:rsidRPr="002805BC" w:rsidRDefault="002805BC" w:rsidP="002805BC">
      <w:pPr>
        <w:pStyle w:val="ListParagraph"/>
        <w:numPr>
          <w:ilvl w:val="0"/>
          <w:numId w:val="22"/>
        </w:numPr>
        <w:rPr>
          <w:rFonts w:ascii="Garamond" w:hAnsi="Garamond" w:cs="Times New Roman"/>
          <w:sz w:val="26"/>
          <w:szCs w:val="26"/>
        </w:rPr>
      </w:pPr>
      <w:proofErr w:type="spellStart"/>
      <w:r w:rsidRPr="002805BC">
        <w:rPr>
          <w:rFonts w:ascii="Garamond" w:hAnsi="Garamond" w:cs="Times New Roman"/>
          <w:sz w:val="26"/>
          <w:szCs w:val="26"/>
        </w:rPr>
        <w:t>Piensa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aquellas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personas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como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Saulo,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parecer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fuera del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alcance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Dios. ¿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transformarlas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263AE2B4" w14:textId="76E3C790" w:rsidR="00F07085" w:rsidRDefault="002805BC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  <w:proofErr w:type="spellStart"/>
      <w:r w:rsidRPr="002805BC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esta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805BC">
        <w:rPr>
          <w:rFonts w:ascii="Garamond" w:hAnsi="Garamond" w:cs="Times New Roman"/>
          <w:sz w:val="26"/>
          <w:szCs w:val="26"/>
        </w:rPr>
        <w:t>a</w:t>
      </w:r>
      <w:proofErr w:type="gram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orar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por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recuerde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a Saulo. En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rasgos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negativos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imagina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transformarlo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. Ora para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igual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que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Saulo,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experimente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radical de Dios y sea </w:t>
      </w:r>
      <w:proofErr w:type="spellStart"/>
      <w:r w:rsidRPr="002805BC">
        <w:rPr>
          <w:rFonts w:ascii="Garamond" w:hAnsi="Garamond" w:cs="Times New Roman"/>
          <w:sz w:val="26"/>
          <w:szCs w:val="26"/>
        </w:rPr>
        <w:t>utilizado</w:t>
      </w:r>
      <w:proofErr w:type="spellEnd"/>
      <w:r w:rsidRPr="002805BC">
        <w:rPr>
          <w:rFonts w:ascii="Garamond" w:hAnsi="Garamond" w:cs="Times New Roman"/>
          <w:sz w:val="26"/>
          <w:szCs w:val="26"/>
        </w:rPr>
        <w:t xml:space="preserve"> para la gloria de Dios.</w:t>
      </w:r>
    </w:p>
    <w:p w14:paraId="791DAE5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7A8D07C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77DEB2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56C192B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45E0EA3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E9527CD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2B6D71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138C06A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F82890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3FEC95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DC09B88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5A913AB" w14:textId="77777777" w:rsidR="00F07085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B2B9905" w14:textId="77777777" w:rsidR="0011693A" w:rsidRPr="0011693A" w:rsidRDefault="0011693A" w:rsidP="0011693A">
      <w:pPr>
        <w:rPr>
          <w:rFonts w:ascii="Garamond" w:hAnsi="Garamond" w:cs="Times New Roman"/>
          <w:i/>
          <w:iCs/>
          <w:sz w:val="26"/>
          <w:szCs w:val="26"/>
        </w:rPr>
      </w:pPr>
      <w:r w:rsidRPr="0011693A">
        <w:rPr>
          <w:rFonts w:ascii="Garamond" w:hAnsi="Garamond" w:cs="Times New Roman"/>
          <w:b/>
          <w:bCs/>
          <w:i/>
          <w:iCs/>
          <w:sz w:val="26"/>
          <w:szCs w:val="26"/>
        </w:rPr>
        <w:t>Jason Flack</w:t>
      </w:r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diácono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formación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Episcopal de Florida.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terminando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último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año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estudios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Nashotah House,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Wisconsin,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donde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vive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esposa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cachorro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. Una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vez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se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gradúe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prestará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servicio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vicario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la Iglesia de Nuestro Salvador,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Jacksonville, Florida. En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libre, al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diácono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Jason le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encanta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experimentar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con cafés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especiales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y pasar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11693A">
        <w:rPr>
          <w:rFonts w:ascii="Garamond" w:hAnsi="Garamond" w:cs="Times New Roman"/>
          <w:i/>
          <w:iCs/>
          <w:sz w:val="26"/>
          <w:szCs w:val="26"/>
        </w:rPr>
        <w:t>aire</w:t>
      </w:r>
      <w:proofErr w:type="spellEnd"/>
      <w:r w:rsidRPr="0011693A">
        <w:rPr>
          <w:rFonts w:ascii="Garamond" w:hAnsi="Garamond" w:cs="Times New Roman"/>
          <w:i/>
          <w:iCs/>
          <w:sz w:val="26"/>
          <w:szCs w:val="26"/>
        </w:rPr>
        <w:t xml:space="preserve"> libre con sus amigos.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FC33" w14:textId="77777777" w:rsidR="00592A98" w:rsidRDefault="00592A98" w:rsidP="001104B8">
      <w:r>
        <w:separator/>
      </w:r>
    </w:p>
  </w:endnote>
  <w:endnote w:type="continuationSeparator" w:id="0">
    <w:p w14:paraId="487A8BE4" w14:textId="77777777" w:rsidR="00592A98" w:rsidRDefault="00592A98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4DCC" w14:textId="77777777" w:rsidR="00592A98" w:rsidRDefault="00592A98" w:rsidP="001104B8">
      <w:r>
        <w:separator/>
      </w:r>
    </w:p>
  </w:footnote>
  <w:footnote w:type="continuationSeparator" w:id="0">
    <w:p w14:paraId="06D2F16F" w14:textId="77777777" w:rsidR="00592A98" w:rsidRDefault="00592A98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0"/>
  </w:num>
  <w:num w:numId="2" w16cid:durableId="1048457284">
    <w:abstractNumId w:val="12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3"/>
  </w:num>
  <w:num w:numId="8" w16cid:durableId="1720591526">
    <w:abstractNumId w:val="20"/>
  </w:num>
  <w:num w:numId="9" w16cid:durableId="1379355177">
    <w:abstractNumId w:val="11"/>
  </w:num>
  <w:num w:numId="10" w16cid:durableId="2011709476">
    <w:abstractNumId w:val="19"/>
  </w:num>
  <w:num w:numId="11" w16cid:durableId="412093803">
    <w:abstractNumId w:val="15"/>
  </w:num>
  <w:num w:numId="12" w16cid:durableId="66878406">
    <w:abstractNumId w:val="8"/>
  </w:num>
  <w:num w:numId="13" w16cid:durableId="2014337461">
    <w:abstractNumId w:val="1"/>
  </w:num>
  <w:num w:numId="14" w16cid:durableId="1496527691">
    <w:abstractNumId w:val="18"/>
  </w:num>
  <w:num w:numId="15" w16cid:durableId="744498450">
    <w:abstractNumId w:val="14"/>
  </w:num>
  <w:num w:numId="16" w16cid:durableId="1378898366">
    <w:abstractNumId w:val="5"/>
  </w:num>
  <w:num w:numId="17" w16cid:durableId="1423140075">
    <w:abstractNumId w:val="16"/>
  </w:num>
  <w:num w:numId="18" w16cid:durableId="856843553">
    <w:abstractNumId w:val="21"/>
  </w:num>
  <w:num w:numId="19" w16cid:durableId="1976370308">
    <w:abstractNumId w:val="17"/>
  </w:num>
  <w:num w:numId="20" w16cid:durableId="492070255">
    <w:abstractNumId w:val="6"/>
  </w:num>
  <w:num w:numId="21" w16cid:durableId="1853646325">
    <w:abstractNumId w:val="7"/>
  </w:num>
  <w:num w:numId="22" w16cid:durableId="1002781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7432"/>
    <w:rsid w:val="00140E18"/>
    <w:rsid w:val="00166F4E"/>
    <w:rsid w:val="00171803"/>
    <w:rsid w:val="0022708D"/>
    <w:rsid w:val="002539DC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65BC5"/>
    <w:rsid w:val="00581D28"/>
    <w:rsid w:val="00592A9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863EE7"/>
    <w:rsid w:val="008A1CBC"/>
    <w:rsid w:val="008B03A7"/>
    <w:rsid w:val="008D146D"/>
    <w:rsid w:val="008D73E3"/>
    <w:rsid w:val="008E116D"/>
    <w:rsid w:val="00923B11"/>
    <w:rsid w:val="009C0A79"/>
    <w:rsid w:val="009D0E2C"/>
    <w:rsid w:val="009D4D98"/>
    <w:rsid w:val="00A23E9A"/>
    <w:rsid w:val="00A57D2B"/>
    <w:rsid w:val="00A76028"/>
    <w:rsid w:val="00A8736E"/>
    <w:rsid w:val="00AC7E2F"/>
    <w:rsid w:val="00AD7EEF"/>
    <w:rsid w:val="00B26344"/>
    <w:rsid w:val="00B526D3"/>
    <w:rsid w:val="00B80678"/>
    <w:rsid w:val="00BA511A"/>
    <w:rsid w:val="00BA541C"/>
    <w:rsid w:val="00BC04BC"/>
    <w:rsid w:val="00BD0D5B"/>
    <w:rsid w:val="00BD2E95"/>
    <w:rsid w:val="00BD756E"/>
    <w:rsid w:val="00BF344B"/>
    <w:rsid w:val="00C4302C"/>
    <w:rsid w:val="00C8399E"/>
    <w:rsid w:val="00C87471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F07085"/>
    <w:rsid w:val="00F25FAD"/>
    <w:rsid w:val="00F30652"/>
    <w:rsid w:val="00FC2496"/>
    <w:rsid w:val="00FD17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1273</Words>
  <Characters>6087</Characters>
  <Application>Microsoft Office Word</Application>
  <DocSecurity>0</DocSecurity>
  <Lines>124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2026-03-19T16:51:00Z</cp:lastPrinted>
  <dcterms:created xsi:type="dcterms:W3CDTF">2026-04-20T13:15:00Z</dcterms:created>
  <dcterms:modified xsi:type="dcterms:W3CDTF">2026-04-20T13:48:00Z</dcterms:modified>
</cp:coreProperties>
</file>