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073105" w14:textId="77777777" w:rsidR="005D5D04" w:rsidRPr="005D5D04" w:rsidRDefault="005D5D04" w:rsidP="005D5D04">
      <w:pPr>
        <w:ind w:right="720"/>
        <w:rPr>
          <w:rFonts w:ascii="Garamond" w:hAnsi="Garamond"/>
          <w:sz w:val="26"/>
          <w:szCs w:val="26"/>
        </w:rPr>
      </w:pPr>
      <w:r w:rsidRPr="005D5D04">
        <w:rPr>
          <w:rFonts w:ascii="Garamond" w:hAnsi="Garamond"/>
          <w:noProof/>
          <w:sz w:val="26"/>
          <w:szCs w:val="26"/>
        </w:rPr>
        <w:drawing>
          <wp:inline distT="0" distB="0" distL="0" distR="0" wp14:anchorId="16E9DF24" wp14:editId="25221796">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BF06FDF" w14:textId="77777777" w:rsidR="005D5D04" w:rsidRPr="005D5D04" w:rsidRDefault="005D5D04" w:rsidP="005D5D04">
      <w:pPr>
        <w:ind w:right="720"/>
        <w:rPr>
          <w:rFonts w:ascii="Garamond" w:hAnsi="Garamond"/>
          <w:sz w:val="26"/>
          <w:szCs w:val="26"/>
        </w:rPr>
      </w:pPr>
    </w:p>
    <w:p w14:paraId="12009CCD" w14:textId="77777777" w:rsidR="005D5D04" w:rsidRPr="005D5D04" w:rsidRDefault="005D5D04" w:rsidP="005D5D04">
      <w:pPr>
        <w:autoSpaceDE w:val="0"/>
        <w:autoSpaceDN w:val="0"/>
        <w:adjustRightInd w:val="0"/>
        <w:rPr>
          <w:rFonts w:ascii="Garamond" w:hAnsi="Garamond" w:cstheme="majorBidi"/>
          <w:sz w:val="26"/>
          <w:szCs w:val="26"/>
          <w:lang w:bidi="he-IL"/>
        </w:rPr>
      </w:pPr>
    </w:p>
    <w:p w14:paraId="3C8C0F55" w14:textId="3DAC7C69" w:rsidR="005D5D04" w:rsidRPr="005D5D04" w:rsidRDefault="005D5D04" w:rsidP="005D5D04">
      <w:pPr>
        <w:autoSpaceDE w:val="0"/>
        <w:autoSpaceDN w:val="0"/>
        <w:adjustRightInd w:val="0"/>
        <w:rPr>
          <w:rFonts w:ascii="Garamond" w:hAnsi="Garamond" w:cstheme="majorBidi"/>
          <w:b/>
          <w:bCs/>
          <w:sz w:val="26"/>
          <w:szCs w:val="26"/>
          <w:lang w:bidi="he-IL"/>
        </w:rPr>
      </w:pPr>
      <w:r w:rsidRPr="005D5D04">
        <w:rPr>
          <w:rFonts w:ascii="Garamond" w:hAnsi="Garamond" w:cstheme="majorBidi"/>
          <w:b/>
          <w:bCs/>
          <w:sz w:val="26"/>
          <w:szCs w:val="26"/>
          <w:lang w:bidi="he-IL"/>
        </w:rPr>
        <w:t>Pentecost 10A (Proper 13)</w:t>
      </w:r>
    </w:p>
    <w:p w14:paraId="612D303D" w14:textId="41370B13" w:rsidR="005D5D04" w:rsidRPr="005D5D04" w:rsidRDefault="005D5D04" w:rsidP="005D5D04">
      <w:pPr>
        <w:autoSpaceDE w:val="0"/>
        <w:autoSpaceDN w:val="0"/>
        <w:adjustRightInd w:val="0"/>
        <w:rPr>
          <w:rFonts w:ascii="Garamond" w:hAnsi="Garamond" w:cstheme="majorBidi"/>
          <w:b/>
          <w:bCs/>
          <w:sz w:val="26"/>
          <w:szCs w:val="26"/>
          <w:lang w:bidi="he-IL"/>
        </w:rPr>
      </w:pPr>
      <w:r w:rsidRPr="005D5D04">
        <w:rPr>
          <w:rFonts w:ascii="Garamond" w:hAnsi="Garamond" w:cstheme="majorBidi"/>
          <w:b/>
          <w:bCs/>
          <w:sz w:val="26"/>
          <w:szCs w:val="26"/>
          <w:lang w:bidi="he-IL"/>
        </w:rPr>
        <w:t>August 2, 2026</w:t>
      </w:r>
    </w:p>
    <w:p w14:paraId="31F5E1A7" w14:textId="3B28A73F" w:rsidR="005D5D04" w:rsidRPr="005D5D04" w:rsidRDefault="005D5D04" w:rsidP="005D5D04">
      <w:pPr>
        <w:rPr>
          <w:rFonts w:ascii="Garamond" w:hAnsi="Garamond" w:cstheme="majorBidi"/>
          <w:sz w:val="26"/>
          <w:szCs w:val="26"/>
        </w:rPr>
      </w:pPr>
      <w:r w:rsidRPr="0042799E">
        <w:rPr>
          <w:rFonts w:ascii="Garamond" w:hAnsi="Garamond" w:cstheme="majorBidi"/>
          <w:b/>
          <w:bCs/>
          <w:sz w:val="26"/>
          <w:szCs w:val="26"/>
        </w:rPr>
        <w:t>[RCL]:</w:t>
      </w:r>
      <w:r w:rsidRPr="005D5D04">
        <w:rPr>
          <w:rFonts w:ascii="Garamond" w:hAnsi="Garamond" w:cstheme="majorBidi"/>
          <w:sz w:val="26"/>
          <w:szCs w:val="26"/>
        </w:rPr>
        <w:t xml:space="preserve"> Genesis 32:22-31, Psalm 17:1-7, 16, Romans 9:1-5, </w:t>
      </w:r>
      <w:r w:rsidRPr="005D5D04">
        <w:rPr>
          <w:rFonts w:ascii="Garamond" w:hAnsi="Garamond" w:cstheme="majorBidi"/>
          <w:b/>
          <w:bCs/>
          <w:sz w:val="26"/>
          <w:szCs w:val="26"/>
        </w:rPr>
        <w:t>Matthew 14:13-21</w:t>
      </w:r>
    </w:p>
    <w:p w14:paraId="40DE86BB" w14:textId="77777777" w:rsidR="005D5D04" w:rsidRPr="005D5D04" w:rsidRDefault="005D5D04" w:rsidP="005D5D04">
      <w:pPr>
        <w:rPr>
          <w:rFonts w:ascii="Garamond" w:hAnsi="Garamond" w:cstheme="majorBidi"/>
          <w:sz w:val="26"/>
          <w:szCs w:val="26"/>
        </w:rPr>
      </w:pPr>
    </w:p>
    <w:p w14:paraId="33E37D37" w14:textId="77777777" w:rsidR="005D5D04" w:rsidRPr="005D5D04" w:rsidRDefault="005D5D04" w:rsidP="005D5D04">
      <w:pPr>
        <w:rPr>
          <w:rFonts w:ascii="Garamond" w:hAnsi="Garamond" w:cstheme="majorBidi"/>
          <w:sz w:val="26"/>
          <w:szCs w:val="26"/>
        </w:rPr>
      </w:pPr>
    </w:p>
    <w:p w14:paraId="3947732F" w14:textId="77777777" w:rsidR="005D5D04" w:rsidRPr="005D5D04" w:rsidRDefault="005D5D04" w:rsidP="005D5D04">
      <w:pPr>
        <w:rPr>
          <w:rFonts w:ascii="Garamond" w:hAnsi="Garamond" w:cstheme="majorBidi"/>
          <w:b/>
          <w:bCs/>
          <w:sz w:val="26"/>
          <w:szCs w:val="26"/>
        </w:rPr>
      </w:pPr>
      <w:r w:rsidRPr="005D5D04">
        <w:rPr>
          <w:rFonts w:ascii="Garamond" w:hAnsi="Garamond" w:cstheme="majorBidi"/>
          <w:b/>
          <w:bCs/>
          <w:sz w:val="26"/>
          <w:szCs w:val="26"/>
        </w:rPr>
        <w:t>Collect |</w:t>
      </w:r>
    </w:p>
    <w:p w14:paraId="051AA181" w14:textId="77777777" w:rsidR="005D5D04" w:rsidRPr="005D5D04" w:rsidRDefault="005D5D04" w:rsidP="005D5D04">
      <w:pPr>
        <w:rPr>
          <w:rFonts w:ascii="Garamond" w:hAnsi="Garamond" w:cstheme="majorBidi"/>
          <w:sz w:val="26"/>
          <w:szCs w:val="26"/>
        </w:rPr>
      </w:pPr>
    </w:p>
    <w:p w14:paraId="606BEA06" w14:textId="629FD66C" w:rsidR="005D5D04" w:rsidRPr="005D5D04" w:rsidRDefault="005D5D04" w:rsidP="005D5D04">
      <w:pPr>
        <w:pStyle w:val="Default"/>
        <w:spacing w:after="320"/>
        <w:rPr>
          <w:rFonts w:ascii="Garamond" w:hAnsi="Garamond"/>
          <w:sz w:val="26"/>
          <w:szCs w:val="26"/>
        </w:rPr>
      </w:pPr>
      <w:r w:rsidRPr="005D5D04">
        <w:rPr>
          <w:rFonts w:ascii="Garamond" w:hAnsi="Garamond"/>
          <w:sz w:val="26"/>
          <w:szCs w:val="26"/>
        </w:rPr>
        <w:t>Let your continual mercy, O Lord, cleanse and defend your Church; and, because it cannot</w:t>
      </w:r>
      <w:r>
        <w:rPr>
          <w:rFonts w:ascii="Garamond" w:hAnsi="Garamond"/>
          <w:sz w:val="26"/>
          <w:szCs w:val="26"/>
        </w:rPr>
        <w:t xml:space="preserve"> </w:t>
      </w:r>
      <w:r w:rsidRPr="005D5D04">
        <w:rPr>
          <w:rFonts w:ascii="Garamond" w:hAnsi="Garamond"/>
          <w:sz w:val="26"/>
          <w:szCs w:val="26"/>
        </w:rPr>
        <w:t>continue in safety without your help, protect and govern it always by your goodness; through</w:t>
      </w:r>
      <w:r>
        <w:rPr>
          <w:rFonts w:ascii="Garamond" w:hAnsi="Garamond"/>
          <w:sz w:val="26"/>
          <w:szCs w:val="26"/>
        </w:rPr>
        <w:t xml:space="preserve"> </w:t>
      </w:r>
      <w:r w:rsidRPr="005D5D04">
        <w:rPr>
          <w:rFonts w:ascii="Garamond" w:hAnsi="Garamond"/>
          <w:sz w:val="26"/>
          <w:szCs w:val="26"/>
        </w:rPr>
        <w:t>Jesus Christ our Lord, who lives and reigns with you and the Holy Spirit, one God, for ever and</w:t>
      </w:r>
      <w:r>
        <w:rPr>
          <w:rFonts w:ascii="Garamond" w:hAnsi="Garamond"/>
          <w:sz w:val="26"/>
          <w:szCs w:val="26"/>
        </w:rPr>
        <w:t xml:space="preserve"> </w:t>
      </w:r>
      <w:r w:rsidRPr="005D5D04">
        <w:rPr>
          <w:rFonts w:ascii="Garamond" w:hAnsi="Garamond"/>
          <w:sz w:val="26"/>
          <w:szCs w:val="26"/>
        </w:rPr>
        <w:t>ever. Amen.</w:t>
      </w:r>
    </w:p>
    <w:p w14:paraId="26FDE4DD" w14:textId="4C92A659" w:rsidR="005D5D04" w:rsidRPr="005D5D04" w:rsidRDefault="005D5D04" w:rsidP="005D5D04">
      <w:pPr>
        <w:pStyle w:val="Default"/>
        <w:spacing w:after="320"/>
        <w:rPr>
          <w:rFonts w:ascii="Garamond" w:hAnsi="Garamond"/>
          <w:b/>
          <w:bCs/>
          <w:sz w:val="26"/>
          <w:szCs w:val="26"/>
        </w:rPr>
      </w:pPr>
      <w:r w:rsidRPr="005D5D04">
        <w:rPr>
          <w:rFonts w:ascii="Garamond" w:hAnsi="Garamond"/>
          <w:b/>
          <w:bCs/>
          <w:sz w:val="26"/>
          <w:szCs w:val="26"/>
        </w:rPr>
        <w:t>Context</w:t>
      </w:r>
      <w:r>
        <w:rPr>
          <w:rFonts w:ascii="Garamond" w:hAnsi="Garamond"/>
          <w:b/>
          <w:bCs/>
          <w:sz w:val="26"/>
          <w:szCs w:val="26"/>
        </w:rPr>
        <w:t xml:space="preserve"> |</w:t>
      </w:r>
    </w:p>
    <w:p w14:paraId="31D82C4B" w14:textId="336ED787" w:rsidR="00946665" w:rsidRDefault="005D5D04" w:rsidP="005D5D04">
      <w:pPr>
        <w:pStyle w:val="Default"/>
        <w:spacing w:after="320"/>
        <w:rPr>
          <w:rFonts w:ascii="Garamond" w:hAnsi="Garamond"/>
          <w:sz w:val="26"/>
          <w:szCs w:val="26"/>
        </w:rPr>
      </w:pPr>
      <w:r w:rsidRPr="005D5D04">
        <w:rPr>
          <w:rFonts w:ascii="Garamond" w:hAnsi="Garamond"/>
          <w:sz w:val="26"/>
          <w:szCs w:val="26"/>
        </w:rPr>
        <w:t xml:space="preserve">The Gospel of Matthew </w:t>
      </w:r>
      <w:r w:rsidR="00874C5B">
        <w:rPr>
          <w:rFonts w:ascii="Garamond" w:hAnsi="Garamond"/>
          <w:sz w:val="26"/>
          <w:szCs w:val="26"/>
        </w:rPr>
        <w:t>weaves</w:t>
      </w:r>
      <w:r w:rsidRPr="005D5D04">
        <w:rPr>
          <w:rFonts w:ascii="Garamond" w:hAnsi="Garamond"/>
          <w:sz w:val="26"/>
          <w:szCs w:val="26"/>
        </w:rPr>
        <w:t xml:space="preserve"> a theological narrative </w:t>
      </w:r>
      <w:r w:rsidR="00874C5B">
        <w:rPr>
          <w:rFonts w:ascii="Garamond" w:hAnsi="Garamond"/>
          <w:sz w:val="26"/>
          <w:szCs w:val="26"/>
        </w:rPr>
        <w:t>across</w:t>
      </w:r>
      <w:r w:rsidRPr="005D5D04">
        <w:rPr>
          <w:rFonts w:ascii="Garamond" w:hAnsi="Garamond"/>
          <w:sz w:val="26"/>
          <w:szCs w:val="26"/>
        </w:rPr>
        <w:t xml:space="preserve"> a geographical</w:t>
      </w:r>
      <w:r w:rsidR="006765EB">
        <w:rPr>
          <w:rFonts w:ascii="Garamond" w:hAnsi="Garamond"/>
          <w:sz w:val="26"/>
          <w:szCs w:val="26"/>
        </w:rPr>
        <w:t xml:space="preserve"> </w:t>
      </w:r>
      <w:r w:rsidRPr="005D5D04">
        <w:rPr>
          <w:rFonts w:ascii="Garamond" w:hAnsi="Garamond"/>
          <w:sz w:val="26"/>
          <w:szCs w:val="26"/>
        </w:rPr>
        <w:t>journey, as Jesus travels from Galilee to Jerusalem</w:t>
      </w:r>
      <w:r w:rsidR="00874C5B">
        <w:rPr>
          <w:rFonts w:ascii="Garamond" w:hAnsi="Garamond"/>
          <w:sz w:val="26"/>
          <w:szCs w:val="26"/>
        </w:rPr>
        <w:t>,</w:t>
      </w:r>
      <w:r w:rsidRPr="005D5D04">
        <w:rPr>
          <w:rFonts w:ascii="Garamond" w:hAnsi="Garamond"/>
          <w:sz w:val="26"/>
          <w:szCs w:val="26"/>
        </w:rPr>
        <w:t xml:space="preserve"> teaching and healing along the way. </w:t>
      </w:r>
      <w:r w:rsidR="003E2292">
        <w:rPr>
          <w:rFonts w:ascii="Garamond" w:hAnsi="Garamond"/>
          <w:sz w:val="26"/>
          <w:szCs w:val="26"/>
        </w:rPr>
        <w:t>In</w:t>
      </w:r>
      <w:r w:rsidR="006765EB">
        <w:rPr>
          <w:rFonts w:ascii="Garamond" w:hAnsi="Garamond"/>
          <w:sz w:val="26"/>
          <w:szCs w:val="26"/>
        </w:rPr>
        <w:t xml:space="preserve"> </w:t>
      </w:r>
      <w:r w:rsidRPr="005D5D04">
        <w:rPr>
          <w:rFonts w:ascii="Garamond" w:hAnsi="Garamond"/>
          <w:sz w:val="26"/>
          <w:szCs w:val="26"/>
        </w:rPr>
        <w:t xml:space="preserve">Matthew, the </w:t>
      </w:r>
      <w:r w:rsidR="00062FE4">
        <w:rPr>
          <w:rFonts w:ascii="Garamond" w:hAnsi="Garamond"/>
          <w:sz w:val="26"/>
          <w:szCs w:val="26"/>
        </w:rPr>
        <w:t>k</w:t>
      </w:r>
      <w:r w:rsidRPr="005D5D04">
        <w:rPr>
          <w:rFonts w:ascii="Garamond" w:hAnsi="Garamond"/>
          <w:sz w:val="26"/>
          <w:szCs w:val="26"/>
        </w:rPr>
        <w:t xml:space="preserve">ingdom of </w:t>
      </w:r>
      <w:r w:rsidR="00062FE4">
        <w:rPr>
          <w:rFonts w:ascii="Garamond" w:hAnsi="Garamond"/>
          <w:sz w:val="26"/>
          <w:szCs w:val="26"/>
        </w:rPr>
        <w:t>h</w:t>
      </w:r>
      <w:r w:rsidRPr="005D5D04">
        <w:rPr>
          <w:rFonts w:ascii="Garamond" w:hAnsi="Garamond"/>
          <w:sz w:val="26"/>
          <w:szCs w:val="26"/>
        </w:rPr>
        <w:t xml:space="preserve">eaven </w:t>
      </w:r>
      <w:r w:rsidR="003E2292">
        <w:rPr>
          <w:rFonts w:ascii="Garamond" w:hAnsi="Garamond"/>
          <w:sz w:val="26"/>
          <w:szCs w:val="26"/>
        </w:rPr>
        <w:t>becomes</w:t>
      </w:r>
      <w:r w:rsidRPr="005D5D04">
        <w:rPr>
          <w:rFonts w:ascii="Garamond" w:hAnsi="Garamond"/>
          <w:sz w:val="26"/>
          <w:szCs w:val="26"/>
        </w:rPr>
        <w:t xml:space="preserve"> a recurring theme, presented </w:t>
      </w:r>
      <w:r w:rsidR="003E2292">
        <w:rPr>
          <w:rFonts w:ascii="Garamond" w:hAnsi="Garamond"/>
          <w:sz w:val="26"/>
          <w:szCs w:val="26"/>
        </w:rPr>
        <w:t>across</w:t>
      </w:r>
      <w:r w:rsidRPr="005D5D04">
        <w:rPr>
          <w:rFonts w:ascii="Garamond" w:hAnsi="Garamond"/>
          <w:sz w:val="26"/>
          <w:szCs w:val="26"/>
        </w:rPr>
        <w:t xml:space="preserve"> a sequence of five</w:t>
      </w:r>
      <w:r w:rsidR="006765EB">
        <w:rPr>
          <w:rFonts w:ascii="Garamond" w:hAnsi="Garamond"/>
          <w:sz w:val="26"/>
          <w:szCs w:val="26"/>
        </w:rPr>
        <w:t xml:space="preserve"> </w:t>
      </w:r>
      <w:r w:rsidRPr="005D5D04">
        <w:rPr>
          <w:rFonts w:ascii="Garamond" w:hAnsi="Garamond"/>
          <w:sz w:val="26"/>
          <w:szCs w:val="26"/>
        </w:rPr>
        <w:t>major discourses</w:t>
      </w:r>
      <w:r w:rsidR="00874C5B">
        <w:rPr>
          <w:rFonts w:ascii="Garamond" w:hAnsi="Garamond"/>
          <w:sz w:val="26"/>
          <w:szCs w:val="26"/>
        </w:rPr>
        <w:t xml:space="preserve"> Jesus gives</w:t>
      </w:r>
      <w:r w:rsidR="00DB2FEF">
        <w:rPr>
          <w:rFonts w:ascii="Garamond" w:hAnsi="Garamond"/>
          <w:sz w:val="26"/>
          <w:szCs w:val="26"/>
        </w:rPr>
        <w:t>—a structure</w:t>
      </w:r>
      <w:r w:rsidRPr="005D5D04">
        <w:rPr>
          <w:rFonts w:ascii="Garamond" w:hAnsi="Garamond"/>
          <w:sz w:val="26"/>
          <w:szCs w:val="26"/>
        </w:rPr>
        <w:t xml:space="preserve"> the author may have </w:t>
      </w:r>
      <w:r w:rsidR="00DB2FEF">
        <w:rPr>
          <w:rFonts w:ascii="Garamond" w:hAnsi="Garamond"/>
          <w:sz w:val="26"/>
          <w:szCs w:val="26"/>
        </w:rPr>
        <w:t>used</w:t>
      </w:r>
      <w:r w:rsidRPr="005D5D04">
        <w:rPr>
          <w:rFonts w:ascii="Garamond" w:hAnsi="Garamond"/>
          <w:sz w:val="26"/>
          <w:szCs w:val="26"/>
        </w:rPr>
        <w:t xml:space="preserve"> to mirror the five books of the Torah in</w:t>
      </w:r>
      <w:r w:rsidR="006765EB">
        <w:rPr>
          <w:rFonts w:ascii="Garamond" w:hAnsi="Garamond"/>
          <w:sz w:val="26"/>
          <w:szCs w:val="26"/>
        </w:rPr>
        <w:t xml:space="preserve"> </w:t>
      </w:r>
      <w:r w:rsidRPr="005D5D04">
        <w:rPr>
          <w:rFonts w:ascii="Garamond" w:hAnsi="Garamond"/>
          <w:sz w:val="26"/>
          <w:szCs w:val="26"/>
        </w:rPr>
        <w:t xml:space="preserve">the Old Testament. </w:t>
      </w:r>
      <w:r w:rsidR="00DB2FEF">
        <w:rPr>
          <w:rFonts w:ascii="Garamond" w:hAnsi="Garamond"/>
          <w:sz w:val="26"/>
          <w:szCs w:val="26"/>
        </w:rPr>
        <w:t xml:space="preserve">In this gospel, </w:t>
      </w:r>
      <w:r w:rsidR="00874C5B">
        <w:rPr>
          <w:rFonts w:ascii="Garamond" w:hAnsi="Garamond"/>
          <w:sz w:val="26"/>
          <w:szCs w:val="26"/>
        </w:rPr>
        <w:t>Jesus’s</w:t>
      </w:r>
      <w:r w:rsidRPr="005D5D04">
        <w:rPr>
          <w:rFonts w:ascii="Garamond" w:hAnsi="Garamond"/>
          <w:sz w:val="26"/>
          <w:szCs w:val="26"/>
        </w:rPr>
        <w:t xml:space="preserve"> discourses are interspersed between narrative sections, </w:t>
      </w:r>
      <w:proofErr w:type="gramStart"/>
      <w:r w:rsidRPr="005D5D04">
        <w:rPr>
          <w:rFonts w:ascii="Garamond" w:hAnsi="Garamond"/>
          <w:sz w:val="26"/>
          <w:szCs w:val="26"/>
        </w:rPr>
        <w:t>similar to</w:t>
      </w:r>
      <w:proofErr w:type="gramEnd"/>
      <w:r w:rsidRPr="005D5D04">
        <w:rPr>
          <w:rFonts w:ascii="Garamond" w:hAnsi="Garamond"/>
          <w:sz w:val="26"/>
          <w:szCs w:val="26"/>
        </w:rPr>
        <w:t xml:space="preserve"> the</w:t>
      </w:r>
      <w:r w:rsidR="006765EB">
        <w:rPr>
          <w:rFonts w:ascii="Garamond" w:hAnsi="Garamond"/>
          <w:sz w:val="26"/>
          <w:szCs w:val="26"/>
        </w:rPr>
        <w:t xml:space="preserve"> </w:t>
      </w:r>
      <w:r w:rsidRPr="005D5D04">
        <w:rPr>
          <w:rFonts w:ascii="Garamond" w:hAnsi="Garamond"/>
          <w:sz w:val="26"/>
          <w:szCs w:val="26"/>
        </w:rPr>
        <w:t xml:space="preserve">way a movie </w:t>
      </w:r>
      <w:r w:rsidR="00487D2E">
        <w:rPr>
          <w:rFonts w:ascii="Garamond" w:hAnsi="Garamond"/>
          <w:sz w:val="26"/>
          <w:szCs w:val="26"/>
        </w:rPr>
        <w:t xml:space="preserve">might </w:t>
      </w:r>
      <w:r w:rsidRPr="005D5D04">
        <w:rPr>
          <w:rFonts w:ascii="Garamond" w:hAnsi="Garamond"/>
          <w:sz w:val="26"/>
          <w:szCs w:val="26"/>
        </w:rPr>
        <w:t>utilize the interplay of a third person narrator and personal dialogue to</w:t>
      </w:r>
      <w:r w:rsidR="006765EB">
        <w:rPr>
          <w:rFonts w:ascii="Garamond" w:hAnsi="Garamond"/>
          <w:sz w:val="26"/>
          <w:szCs w:val="26"/>
        </w:rPr>
        <w:t xml:space="preserve"> </w:t>
      </w:r>
      <w:r w:rsidRPr="005D5D04">
        <w:rPr>
          <w:rFonts w:ascii="Garamond" w:hAnsi="Garamond"/>
          <w:sz w:val="26"/>
          <w:szCs w:val="26"/>
        </w:rPr>
        <w:t xml:space="preserve">advance the plot. </w:t>
      </w:r>
    </w:p>
    <w:p w14:paraId="1BA08DB5" w14:textId="43ED1CC6" w:rsidR="00CE48FC" w:rsidRDefault="005D5D04" w:rsidP="005D5D04">
      <w:pPr>
        <w:pStyle w:val="Default"/>
        <w:spacing w:after="320"/>
        <w:rPr>
          <w:rFonts w:ascii="Garamond" w:hAnsi="Garamond"/>
          <w:sz w:val="26"/>
          <w:szCs w:val="26"/>
        </w:rPr>
      </w:pPr>
      <w:r w:rsidRPr="005D5D04">
        <w:rPr>
          <w:rFonts w:ascii="Garamond" w:hAnsi="Garamond"/>
          <w:sz w:val="26"/>
          <w:szCs w:val="26"/>
        </w:rPr>
        <w:t xml:space="preserve">Today’s </w:t>
      </w:r>
      <w:r w:rsidR="00946665">
        <w:rPr>
          <w:rFonts w:ascii="Garamond" w:hAnsi="Garamond"/>
          <w:sz w:val="26"/>
          <w:szCs w:val="26"/>
        </w:rPr>
        <w:t>g</w:t>
      </w:r>
      <w:r w:rsidRPr="005D5D04">
        <w:rPr>
          <w:rFonts w:ascii="Garamond" w:hAnsi="Garamond"/>
          <w:sz w:val="26"/>
          <w:szCs w:val="26"/>
        </w:rPr>
        <w:t xml:space="preserve">ospel reading </w:t>
      </w:r>
      <w:r w:rsidR="00487D2E">
        <w:rPr>
          <w:rFonts w:ascii="Garamond" w:hAnsi="Garamond"/>
          <w:sz w:val="26"/>
          <w:szCs w:val="26"/>
        </w:rPr>
        <w:t>comes after</w:t>
      </w:r>
      <w:r w:rsidRPr="005D5D04">
        <w:rPr>
          <w:rFonts w:ascii="Garamond" w:hAnsi="Garamond"/>
          <w:sz w:val="26"/>
          <w:szCs w:val="26"/>
        </w:rPr>
        <w:t xml:space="preserve"> the third discourse, </w:t>
      </w:r>
      <w:r w:rsidR="009E6310">
        <w:rPr>
          <w:rFonts w:ascii="Garamond" w:hAnsi="Garamond"/>
          <w:sz w:val="26"/>
          <w:szCs w:val="26"/>
        </w:rPr>
        <w:t>sometimes</w:t>
      </w:r>
      <w:r w:rsidR="00341263">
        <w:rPr>
          <w:rFonts w:ascii="Garamond" w:hAnsi="Garamond"/>
          <w:sz w:val="26"/>
          <w:szCs w:val="26"/>
        </w:rPr>
        <w:t xml:space="preserve"> called “P</w:t>
      </w:r>
      <w:r w:rsidRPr="005D5D04">
        <w:rPr>
          <w:rFonts w:ascii="Garamond" w:hAnsi="Garamond"/>
          <w:sz w:val="26"/>
          <w:szCs w:val="26"/>
        </w:rPr>
        <w:t>arables</w:t>
      </w:r>
      <w:r w:rsidR="006765EB">
        <w:rPr>
          <w:rFonts w:ascii="Garamond" w:hAnsi="Garamond"/>
          <w:sz w:val="26"/>
          <w:szCs w:val="26"/>
        </w:rPr>
        <w:t xml:space="preserve"> </w:t>
      </w:r>
      <w:r w:rsidRPr="005D5D04">
        <w:rPr>
          <w:rFonts w:ascii="Garamond" w:hAnsi="Garamond"/>
          <w:sz w:val="26"/>
          <w:szCs w:val="26"/>
        </w:rPr>
        <w:t xml:space="preserve">of the Kingdom,” </w:t>
      </w:r>
      <w:r w:rsidR="00B90A22">
        <w:rPr>
          <w:rFonts w:ascii="Garamond" w:hAnsi="Garamond"/>
          <w:sz w:val="26"/>
          <w:szCs w:val="26"/>
        </w:rPr>
        <w:t xml:space="preserve">as </w:t>
      </w:r>
      <w:r w:rsidRPr="005D5D04">
        <w:rPr>
          <w:rFonts w:ascii="Garamond" w:hAnsi="Garamond"/>
          <w:sz w:val="26"/>
          <w:szCs w:val="26"/>
        </w:rPr>
        <w:t xml:space="preserve">Jesus uses stories about a </w:t>
      </w:r>
      <w:proofErr w:type="spellStart"/>
      <w:r w:rsidRPr="005D5D04">
        <w:rPr>
          <w:rFonts w:ascii="Garamond" w:hAnsi="Garamond"/>
          <w:sz w:val="26"/>
          <w:szCs w:val="26"/>
        </w:rPr>
        <w:t>sower</w:t>
      </w:r>
      <w:proofErr w:type="spellEnd"/>
      <w:r w:rsidRPr="005D5D04">
        <w:rPr>
          <w:rFonts w:ascii="Garamond" w:hAnsi="Garamond"/>
          <w:sz w:val="26"/>
          <w:szCs w:val="26"/>
        </w:rPr>
        <w:t xml:space="preserve">, weeds and wheat, </w:t>
      </w:r>
      <w:r w:rsidR="00591522">
        <w:rPr>
          <w:rFonts w:ascii="Garamond" w:hAnsi="Garamond"/>
          <w:sz w:val="26"/>
          <w:szCs w:val="26"/>
        </w:rPr>
        <w:t xml:space="preserve">a </w:t>
      </w:r>
      <w:r w:rsidRPr="005D5D04">
        <w:rPr>
          <w:rFonts w:ascii="Garamond" w:hAnsi="Garamond"/>
          <w:sz w:val="26"/>
          <w:szCs w:val="26"/>
        </w:rPr>
        <w:t>mustard seed, and</w:t>
      </w:r>
      <w:r w:rsidR="006765EB">
        <w:rPr>
          <w:rFonts w:ascii="Garamond" w:hAnsi="Garamond"/>
          <w:sz w:val="26"/>
          <w:szCs w:val="26"/>
        </w:rPr>
        <w:t xml:space="preserve"> </w:t>
      </w:r>
      <w:r w:rsidRPr="005D5D04">
        <w:rPr>
          <w:rFonts w:ascii="Garamond" w:hAnsi="Garamond"/>
          <w:sz w:val="26"/>
          <w:szCs w:val="26"/>
        </w:rPr>
        <w:t>treas</w:t>
      </w:r>
      <w:r w:rsidR="006765EB">
        <w:rPr>
          <w:rFonts w:ascii="Garamond" w:hAnsi="Garamond"/>
          <w:sz w:val="26"/>
          <w:szCs w:val="26"/>
        </w:rPr>
        <w:t>u</w:t>
      </w:r>
      <w:r w:rsidRPr="005D5D04">
        <w:rPr>
          <w:rFonts w:ascii="Garamond" w:hAnsi="Garamond"/>
          <w:sz w:val="26"/>
          <w:szCs w:val="26"/>
        </w:rPr>
        <w:t xml:space="preserve">re hidden in a field to convey </w:t>
      </w:r>
      <w:r w:rsidR="00591522">
        <w:rPr>
          <w:rFonts w:ascii="Garamond" w:hAnsi="Garamond"/>
          <w:sz w:val="26"/>
          <w:szCs w:val="26"/>
        </w:rPr>
        <w:t xml:space="preserve">the truth </w:t>
      </w:r>
      <w:r w:rsidR="00B63FDF">
        <w:rPr>
          <w:rFonts w:ascii="Garamond" w:hAnsi="Garamond"/>
          <w:sz w:val="26"/>
          <w:szCs w:val="26"/>
        </w:rPr>
        <w:t>about</w:t>
      </w:r>
      <w:r w:rsidRPr="005D5D04">
        <w:rPr>
          <w:rFonts w:ascii="Garamond" w:hAnsi="Garamond"/>
          <w:sz w:val="26"/>
          <w:szCs w:val="26"/>
        </w:rPr>
        <w:t xml:space="preserve"> the </w:t>
      </w:r>
      <w:r w:rsidR="00341263">
        <w:rPr>
          <w:rFonts w:ascii="Garamond" w:hAnsi="Garamond"/>
          <w:sz w:val="26"/>
          <w:szCs w:val="26"/>
        </w:rPr>
        <w:t>k</w:t>
      </w:r>
      <w:r w:rsidRPr="005D5D04">
        <w:rPr>
          <w:rFonts w:ascii="Garamond" w:hAnsi="Garamond"/>
          <w:sz w:val="26"/>
          <w:szCs w:val="26"/>
        </w:rPr>
        <w:t xml:space="preserve">ingdom of </w:t>
      </w:r>
      <w:r w:rsidR="00341263">
        <w:rPr>
          <w:rFonts w:ascii="Garamond" w:hAnsi="Garamond"/>
          <w:sz w:val="26"/>
          <w:szCs w:val="26"/>
        </w:rPr>
        <w:t>h</w:t>
      </w:r>
      <w:r w:rsidRPr="005D5D04">
        <w:rPr>
          <w:rFonts w:ascii="Garamond" w:hAnsi="Garamond"/>
          <w:sz w:val="26"/>
          <w:szCs w:val="26"/>
        </w:rPr>
        <w:t>eaven. At</w:t>
      </w:r>
      <w:r w:rsidR="006765EB">
        <w:rPr>
          <w:rFonts w:ascii="Garamond" w:hAnsi="Garamond"/>
          <w:sz w:val="26"/>
          <w:szCs w:val="26"/>
        </w:rPr>
        <w:t xml:space="preserve"> </w:t>
      </w:r>
      <w:r w:rsidRPr="005D5D04">
        <w:rPr>
          <w:rFonts w:ascii="Garamond" w:hAnsi="Garamond"/>
          <w:sz w:val="26"/>
          <w:szCs w:val="26"/>
        </w:rPr>
        <w:t>the conclusion of the parables, Jesus asks the disciples, “have you understood all this?” They</w:t>
      </w:r>
      <w:r w:rsidR="006765EB">
        <w:rPr>
          <w:rFonts w:ascii="Garamond" w:hAnsi="Garamond"/>
          <w:sz w:val="26"/>
          <w:szCs w:val="26"/>
        </w:rPr>
        <w:t xml:space="preserve"> </w:t>
      </w:r>
      <w:r w:rsidRPr="005D5D04">
        <w:rPr>
          <w:rFonts w:ascii="Garamond" w:hAnsi="Garamond"/>
          <w:sz w:val="26"/>
          <w:szCs w:val="26"/>
        </w:rPr>
        <w:t>quickly assure him they have</w:t>
      </w:r>
      <w:r w:rsidR="00B63FDF">
        <w:rPr>
          <w:rFonts w:ascii="Garamond" w:hAnsi="Garamond"/>
          <w:sz w:val="26"/>
          <w:szCs w:val="26"/>
        </w:rPr>
        <w:t>—</w:t>
      </w:r>
      <w:r w:rsidRPr="005D5D04">
        <w:rPr>
          <w:rFonts w:ascii="Garamond" w:hAnsi="Garamond"/>
          <w:sz w:val="26"/>
          <w:szCs w:val="26"/>
        </w:rPr>
        <w:t xml:space="preserve">though as we will see in today’s reading </w:t>
      </w:r>
      <w:r w:rsidR="00B63FDF">
        <w:rPr>
          <w:rFonts w:ascii="Garamond" w:hAnsi="Garamond"/>
          <w:sz w:val="26"/>
          <w:szCs w:val="26"/>
        </w:rPr>
        <w:t xml:space="preserve">that </w:t>
      </w:r>
      <w:r w:rsidRPr="005D5D04">
        <w:rPr>
          <w:rFonts w:ascii="Garamond" w:hAnsi="Garamond"/>
          <w:sz w:val="26"/>
          <w:szCs w:val="26"/>
        </w:rPr>
        <w:t>their confidence may be a</w:t>
      </w:r>
      <w:r w:rsidR="006765EB">
        <w:rPr>
          <w:rFonts w:ascii="Garamond" w:hAnsi="Garamond"/>
          <w:sz w:val="26"/>
          <w:szCs w:val="26"/>
        </w:rPr>
        <w:t xml:space="preserve"> </w:t>
      </w:r>
      <w:r w:rsidRPr="005D5D04">
        <w:rPr>
          <w:rFonts w:ascii="Garamond" w:hAnsi="Garamond"/>
          <w:sz w:val="26"/>
          <w:szCs w:val="26"/>
        </w:rPr>
        <w:t xml:space="preserve">bit misplaced. </w:t>
      </w:r>
    </w:p>
    <w:p w14:paraId="4E70C732" w14:textId="1ACC923B" w:rsidR="009D01B8" w:rsidRPr="00F17640" w:rsidRDefault="00521A72" w:rsidP="005D5D04">
      <w:pPr>
        <w:pStyle w:val="Default"/>
        <w:spacing w:after="320"/>
        <w:rPr>
          <w:rFonts w:ascii="Garamond" w:hAnsi="Garamond"/>
          <w:sz w:val="26"/>
          <w:szCs w:val="26"/>
        </w:rPr>
      </w:pPr>
      <w:r>
        <w:rPr>
          <w:rFonts w:ascii="Garamond" w:hAnsi="Garamond"/>
          <w:sz w:val="26"/>
          <w:szCs w:val="26"/>
        </w:rPr>
        <w:t>At the start of</w:t>
      </w:r>
      <w:r w:rsidR="00CE48FC" w:rsidRPr="005D5D04">
        <w:rPr>
          <w:rFonts w:ascii="Garamond" w:hAnsi="Garamond"/>
          <w:sz w:val="26"/>
          <w:szCs w:val="26"/>
        </w:rPr>
        <w:t xml:space="preserve"> </w:t>
      </w:r>
      <w:r>
        <w:rPr>
          <w:rFonts w:ascii="Garamond" w:hAnsi="Garamond"/>
          <w:sz w:val="26"/>
          <w:szCs w:val="26"/>
        </w:rPr>
        <w:t>Matthew</w:t>
      </w:r>
      <w:r w:rsidR="00CE48FC" w:rsidRPr="005D5D04">
        <w:rPr>
          <w:rFonts w:ascii="Garamond" w:hAnsi="Garamond"/>
          <w:sz w:val="26"/>
          <w:szCs w:val="26"/>
        </w:rPr>
        <w:t xml:space="preserve"> 14</w:t>
      </w:r>
      <w:r w:rsidR="00CE48FC">
        <w:rPr>
          <w:rFonts w:ascii="Garamond" w:hAnsi="Garamond"/>
          <w:sz w:val="26"/>
          <w:szCs w:val="26"/>
        </w:rPr>
        <w:t>, the</w:t>
      </w:r>
      <w:r w:rsidR="005D5D04" w:rsidRPr="005D5D04">
        <w:rPr>
          <w:rFonts w:ascii="Garamond" w:hAnsi="Garamond"/>
          <w:sz w:val="26"/>
          <w:szCs w:val="26"/>
        </w:rPr>
        <w:t xml:space="preserve"> perspective shifts back </w:t>
      </w:r>
      <w:r>
        <w:rPr>
          <w:rFonts w:ascii="Garamond" w:hAnsi="Garamond"/>
          <w:sz w:val="26"/>
          <w:szCs w:val="26"/>
        </w:rPr>
        <w:t>from discourse to</w:t>
      </w:r>
      <w:r w:rsidR="005D5D04" w:rsidRPr="005D5D04">
        <w:rPr>
          <w:rFonts w:ascii="Garamond" w:hAnsi="Garamond"/>
          <w:sz w:val="26"/>
          <w:szCs w:val="26"/>
        </w:rPr>
        <w:t xml:space="preserve"> narrative, and we encounter</w:t>
      </w:r>
      <w:r w:rsidR="009D01B8">
        <w:rPr>
          <w:rFonts w:ascii="Garamond" w:hAnsi="Garamond"/>
          <w:sz w:val="26"/>
          <w:szCs w:val="26"/>
        </w:rPr>
        <w:t xml:space="preserve"> </w:t>
      </w:r>
      <w:r w:rsidR="005D5D04" w:rsidRPr="005D5D04">
        <w:rPr>
          <w:rFonts w:ascii="Garamond" w:hAnsi="Garamond"/>
          <w:sz w:val="26"/>
          <w:szCs w:val="26"/>
        </w:rPr>
        <w:t>two contrasting banquets, presented back</w:t>
      </w:r>
      <w:r w:rsidR="001D0E0A">
        <w:rPr>
          <w:rFonts w:ascii="Garamond" w:hAnsi="Garamond"/>
          <w:sz w:val="26"/>
          <w:szCs w:val="26"/>
        </w:rPr>
        <w:t>-</w:t>
      </w:r>
      <w:r w:rsidR="005D5D04" w:rsidRPr="005D5D04">
        <w:rPr>
          <w:rFonts w:ascii="Garamond" w:hAnsi="Garamond"/>
          <w:sz w:val="26"/>
          <w:szCs w:val="26"/>
        </w:rPr>
        <w:t>to</w:t>
      </w:r>
      <w:r w:rsidR="001D0E0A">
        <w:rPr>
          <w:rFonts w:ascii="Garamond" w:hAnsi="Garamond"/>
          <w:sz w:val="26"/>
          <w:szCs w:val="26"/>
        </w:rPr>
        <w:t>-</w:t>
      </w:r>
      <w:r w:rsidR="005D5D04" w:rsidRPr="005D5D04">
        <w:rPr>
          <w:rFonts w:ascii="Garamond" w:hAnsi="Garamond"/>
          <w:sz w:val="26"/>
          <w:szCs w:val="26"/>
        </w:rPr>
        <w:t xml:space="preserve">back. We are told </w:t>
      </w:r>
      <w:r>
        <w:rPr>
          <w:rFonts w:ascii="Garamond" w:hAnsi="Garamond"/>
          <w:sz w:val="26"/>
          <w:szCs w:val="26"/>
        </w:rPr>
        <w:t xml:space="preserve">first </w:t>
      </w:r>
      <w:r w:rsidR="005D5D04" w:rsidRPr="005D5D04">
        <w:rPr>
          <w:rFonts w:ascii="Garamond" w:hAnsi="Garamond"/>
          <w:sz w:val="26"/>
          <w:szCs w:val="26"/>
        </w:rPr>
        <w:t>of a gruesome dinner party, where</w:t>
      </w:r>
      <w:r w:rsidR="009D01B8">
        <w:rPr>
          <w:rFonts w:ascii="Garamond" w:hAnsi="Garamond"/>
          <w:sz w:val="26"/>
          <w:szCs w:val="26"/>
        </w:rPr>
        <w:t xml:space="preserve"> </w:t>
      </w:r>
      <w:r w:rsidR="005D5D04" w:rsidRPr="005D5D04">
        <w:rPr>
          <w:rFonts w:ascii="Garamond" w:hAnsi="Garamond"/>
          <w:sz w:val="26"/>
          <w:szCs w:val="26"/>
        </w:rPr>
        <w:t xml:space="preserve">Herod </w:t>
      </w:r>
      <w:r w:rsidR="004E7FD7" w:rsidRPr="004E7FD7">
        <w:rPr>
          <w:rFonts w:ascii="Garamond" w:hAnsi="Garamond"/>
          <w:sz w:val="26"/>
          <w:szCs w:val="26"/>
        </w:rPr>
        <w:t>Antipas</w:t>
      </w:r>
      <w:r w:rsidR="003B7E14">
        <w:rPr>
          <w:rFonts w:ascii="Garamond" w:hAnsi="Garamond"/>
          <w:sz w:val="26"/>
          <w:szCs w:val="26"/>
        </w:rPr>
        <w:t xml:space="preserve">, </w:t>
      </w:r>
      <w:r w:rsidR="003B7E14" w:rsidRPr="005D5D04">
        <w:rPr>
          <w:rFonts w:ascii="Garamond" w:hAnsi="Garamond"/>
          <w:sz w:val="26"/>
          <w:szCs w:val="26"/>
        </w:rPr>
        <w:t>unable to resist</w:t>
      </w:r>
      <w:r w:rsidR="003B7E14">
        <w:rPr>
          <w:rFonts w:ascii="Garamond" w:hAnsi="Garamond"/>
          <w:sz w:val="26"/>
          <w:szCs w:val="26"/>
        </w:rPr>
        <w:t xml:space="preserve"> </w:t>
      </w:r>
      <w:r w:rsidR="003B7E14" w:rsidRPr="005D5D04">
        <w:rPr>
          <w:rFonts w:ascii="Garamond" w:hAnsi="Garamond"/>
          <w:sz w:val="26"/>
          <w:szCs w:val="26"/>
        </w:rPr>
        <w:t>the pressure of his household and intoxicated guests</w:t>
      </w:r>
      <w:r w:rsidR="003B7E14">
        <w:rPr>
          <w:rFonts w:ascii="Garamond" w:hAnsi="Garamond"/>
          <w:sz w:val="26"/>
          <w:szCs w:val="26"/>
        </w:rPr>
        <w:t xml:space="preserve">, </w:t>
      </w:r>
      <w:r w:rsidR="005D5D04" w:rsidRPr="005D5D04">
        <w:rPr>
          <w:rFonts w:ascii="Garamond" w:hAnsi="Garamond"/>
          <w:sz w:val="26"/>
          <w:szCs w:val="26"/>
        </w:rPr>
        <w:t>drunkenly requests the head of John the Baptist as a birthday gift. When Jesus receives the news of John’s</w:t>
      </w:r>
      <w:r w:rsidR="009D01B8">
        <w:rPr>
          <w:rFonts w:ascii="Garamond" w:hAnsi="Garamond"/>
          <w:sz w:val="26"/>
          <w:szCs w:val="26"/>
        </w:rPr>
        <w:t xml:space="preserve"> </w:t>
      </w:r>
      <w:r w:rsidR="005D5D04" w:rsidRPr="005D5D04">
        <w:rPr>
          <w:rFonts w:ascii="Garamond" w:hAnsi="Garamond"/>
          <w:sz w:val="26"/>
          <w:szCs w:val="26"/>
        </w:rPr>
        <w:t>death, he withdraws to a “deserted place by himself</w:t>
      </w:r>
      <w:r w:rsidR="003B7E14">
        <w:rPr>
          <w:rFonts w:ascii="Garamond" w:hAnsi="Garamond"/>
          <w:sz w:val="26"/>
          <w:szCs w:val="26"/>
        </w:rPr>
        <w:t>.</w:t>
      </w:r>
      <w:r w:rsidR="005D5D04" w:rsidRPr="005D5D04">
        <w:rPr>
          <w:rFonts w:ascii="Garamond" w:hAnsi="Garamond"/>
          <w:sz w:val="26"/>
          <w:szCs w:val="26"/>
        </w:rPr>
        <w:t xml:space="preserve">” </w:t>
      </w:r>
      <w:r w:rsidR="003B7E14">
        <w:rPr>
          <w:rFonts w:ascii="Garamond" w:hAnsi="Garamond"/>
          <w:sz w:val="26"/>
          <w:szCs w:val="26"/>
        </w:rPr>
        <w:t>This</w:t>
      </w:r>
      <w:r w:rsidR="005D5D04" w:rsidRPr="005D5D04">
        <w:rPr>
          <w:rFonts w:ascii="Garamond" w:hAnsi="Garamond"/>
          <w:sz w:val="26"/>
          <w:szCs w:val="26"/>
        </w:rPr>
        <w:t xml:space="preserve"> sets the stage for the </w:t>
      </w:r>
      <w:r w:rsidR="00364A7F">
        <w:rPr>
          <w:rFonts w:ascii="Garamond" w:hAnsi="Garamond"/>
          <w:sz w:val="26"/>
          <w:szCs w:val="26"/>
        </w:rPr>
        <w:t>second</w:t>
      </w:r>
      <w:r w:rsidR="005D5D04" w:rsidRPr="005D5D04">
        <w:rPr>
          <w:rFonts w:ascii="Garamond" w:hAnsi="Garamond"/>
          <w:sz w:val="26"/>
          <w:szCs w:val="26"/>
        </w:rPr>
        <w:t xml:space="preserve"> event</w:t>
      </w:r>
      <w:r w:rsidR="00364A7F">
        <w:rPr>
          <w:rFonts w:ascii="Garamond" w:hAnsi="Garamond"/>
          <w:sz w:val="26"/>
          <w:szCs w:val="26"/>
        </w:rPr>
        <w:t xml:space="preserve"> juxtaposed</w:t>
      </w:r>
      <w:r w:rsidR="005D5D04" w:rsidRPr="005D5D04">
        <w:rPr>
          <w:rFonts w:ascii="Garamond" w:hAnsi="Garamond"/>
          <w:sz w:val="26"/>
          <w:szCs w:val="26"/>
        </w:rPr>
        <w:t xml:space="preserve"> in our lectionary reading </w:t>
      </w:r>
      <w:r w:rsidR="005D5D04" w:rsidRPr="005D5D04">
        <w:rPr>
          <w:rFonts w:ascii="Garamond" w:hAnsi="Garamond"/>
          <w:sz w:val="26"/>
          <w:szCs w:val="26"/>
        </w:rPr>
        <w:lastRenderedPageBreak/>
        <w:t>for today</w:t>
      </w:r>
      <w:r w:rsidR="00364A7F">
        <w:rPr>
          <w:rFonts w:ascii="Garamond" w:hAnsi="Garamond"/>
          <w:sz w:val="26"/>
          <w:szCs w:val="26"/>
        </w:rPr>
        <w:t xml:space="preserve">: </w:t>
      </w:r>
      <w:r w:rsidR="00B009B2">
        <w:rPr>
          <w:rFonts w:ascii="Garamond" w:hAnsi="Garamond"/>
          <w:sz w:val="26"/>
          <w:szCs w:val="26"/>
        </w:rPr>
        <w:t xml:space="preserve">a feeding miracle </w:t>
      </w:r>
      <w:r w:rsidR="003B7E14">
        <w:rPr>
          <w:rFonts w:ascii="Garamond" w:hAnsi="Garamond"/>
          <w:sz w:val="26"/>
          <w:szCs w:val="26"/>
        </w:rPr>
        <w:t xml:space="preserve">which offers </w:t>
      </w:r>
      <w:r w:rsidR="005D5D04" w:rsidRPr="005D5D04">
        <w:rPr>
          <w:rFonts w:ascii="Garamond" w:hAnsi="Garamond"/>
          <w:sz w:val="26"/>
          <w:szCs w:val="26"/>
        </w:rPr>
        <w:t xml:space="preserve">a glimpse of what a banquet in the </w:t>
      </w:r>
      <w:r w:rsidR="003B7E14">
        <w:rPr>
          <w:rFonts w:ascii="Garamond" w:hAnsi="Garamond"/>
          <w:sz w:val="26"/>
          <w:szCs w:val="26"/>
        </w:rPr>
        <w:t>k</w:t>
      </w:r>
      <w:r w:rsidR="005D5D04" w:rsidRPr="005D5D04">
        <w:rPr>
          <w:rFonts w:ascii="Garamond" w:hAnsi="Garamond"/>
          <w:sz w:val="26"/>
          <w:szCs w:val="26"/>
        </w:rPr>
        <w:t>ingdom of</w:t>
      </w:r>
      <w:r w:rsidR="009D01B8">
        <w:rPr>
          <w:rFonts w:ascii="Garamond" w:hAnsi="Garamond"/>
          <w:sz w:val="26"/>
          <w:szCs w:val="26"/>
        </w:rPr>
        <w:t xml:space="preserve"> </w:t>
      </w:r>
      <w:r w:rsidR="006759E9">
        <w:rPr>
          <w:rFonts w:ascii="Garamond" w:hAnsi="Garamond"/>
          <w:sz w:val="26"/>
          <w:szCs w:val="26"/>
        </w:rPr>
        <w:t>h</w:t>
      </w:r>
      <w:r w:rsidR="005D5D04" w:rsidRPr="005D5D04">
        <w:rPr>
          <w:rFonts w:ascii="Garamond" w:hAnsi="Garamond"/>
          <w:sz w:val="26"/>
          <w:szCs w:val="26"/>
        </w:rPr>
        <w:t>eaven might look like.</w:t>
      </w:r>
    </w:p>
    <w:p w14:paraId="3E0117B9" w14:textId="67C0119E" w:rsidR="005D5D04" w:rsidRPr="009D01B8" w:rsidRDefault="005D5D04" w:rsidP="005D5D04">
      <w:pPr>
        <w:pStyle w:val="Default"/>
        <w:spacing w:after="320"/>
        <w:rPr>
          <w:rFonts w:ascii="Garamond" w:hAnsi="Garamond"/>
          <w:b/>
          <w:bCs/>
          <w:sz w:val="26"/>
          <w:szCs w:val="26"/>
        </w:rPr>
      </w:pPr>
      <w:r w:rsidRPr="009D01B8">
        <w:rPr>
          <w:rFonts w:ascii="Garamond" w:hAnsi="Garamond"/>
          <w:b/>
          <w:bCs/>
          <w:sz w:val="26"/>
          <w:szCs w:val="26"/>
        </w:rPr>
        <w:t>Theological Reflection</w:t>
      </w:r>
      <w:r w:rsidR="009D01B8">
        <w:rPr>
          <w:rFonts w:ascii="Garamond" w:hAnsi="Garamond"/>
          <w:b/>
          <w:bCs/>
          <w:sz w:val="26"/>
          <w:szCs w:val="26"/>
        </w:rPr>
        <w:t xml:space="preserve"> |</w:t>
      </w:r>
    </w:p>
    <w:p w14:paraId="0B663910" w14:textId="77777777" w:rsidR="00D816D0" w:rsidRDefault="005D5D04" w:rsidP="005D5D04">
      <w:pPr>
        <w:pStyle w:val="Default"/>
        <w:spacing w:after="320"/>
        <w:rPr>
          <w:rFonts w:ascii="Garamond" w:hAnsi="Garamond"/>
          <w:sz w:val="26"/>
          <w:szCs w:val="26"/>
        </w:rPr>
      </w:pPr>
      <w:r w:rsidRPr="005D5D04">
        <w:rPr>
          <w:rFonts w:ascii="Garamond" w:hAnsi="Garamond"/>
          <w:sz w:val="26"/>
          <w:szCs w:val="26"/>
        </w:rPr>
        <w:t>When Jesus hears the news of his friend</w:t>
      </w:r>
      <w:r w:rsidR="00F026BD">
        <w:rPr>
          <w:rFonts w:ascii="Garamond" w:hAnsi="Garamond"/>
          <w:sz w:val="26"/>
          <w:szCs w:val="26"/>
        </w:rPr>
        <w:t xml:space="preserve"> John</w:t>
      </w:r>
      <w:r w:rsidRPr="005D5D04">
        <w:rPr>
          <w:rFonts w:ascii="Garamond" w:hAnsi="Garamond"/>
          <w:sz w:val="26"/>
          <w:szCs w:val="26"/>
        </w:rPr>
        <w:t>’s death, he distances himself both from the disciples and</w:t>
      </w:r>
      <w:r w:rsidR="00117AD9">
        <w:rPr>
          <w:rFonts w:ascii="Garamond" w:hAnsi="Garamond"/>
          <w:sz w:val="26"/>
          <w:szCs w:val="26"/>
        </w:rPr>
        <w:t xml:space="preserve"> </w:t>
      </w:r>
      <w:r w:rsidRPr="005D5D04">
        <w:rPr>
          <w:rFonts w:ascii="Garamond" w:hAnsi="Garamond"/>
          <w:sz w:val="26"/>
          <w:szCs w:val="26"/>
        </w:rPr>
        <w:t xml:space="preserve">the crowd by sailing away alone in search of a quieter place. However, this </w:t>
      </w:r>
      <w:r w:rsidR="00A12D6B">
        <w:rPr>
          <w:rFonts w:ascii="Garamond" w:hAnsi="Garamond"/>
          <w:sz w:val="26"/>
          <w:szCs w:val="26"/>
        </w:rPr>
        <w:t>very</w:t>
      </w:r>
      <w:r w:rsidRPr="005D5D04">
        <w:rPr>
          <w:rFonts w:ascii="Garamond" w:hAnsi="Garamond"/>
          <w:sz w:val="26"/>
          <w:szCs w:val="26"/>
        </w:rPr>
        <w:t xml:space="preserve"> news seems to</w:t>
      </w:r>
      <w:r w:rsidR="00117AD9">
        <w:rPr>
          <w:rFonts w:ascii="Garamond" w:hAnsi="Garamond"/>
          <w:sz w:val="26"/>
          <w:szCs w:val="26"/>
        </w:rPr>
        <w:t xml:space="preserve"> </w:t>
      </w:r>
      <w:r w:rsidRPr="005D5D04">
        <w:rPr>
          <w:rFonts w:ascii="Garamond" w:hAnsi="Garamond"/>
          <w:sz w:val="26"/>
          <w:szCs w:val="26"/>
        </w:rPr>
        <w:t>only pique the crowd’s interest in him</w:t>
      </w:r>
      <w:r w:rsidR="00701C95">
        <w:rPr>
          <w:rFonts w:ascii="Garamond" w:hAnsi="Garamond"/>
          <w:sz w:val="26"/>
          <w:szCs w:val="26"/>
        </w:rPr>
        <w:t xml:space="preserve"> and </w:t>
      </w:r>
      <w:r w:rsidRPr="005D5D04">
        <w:rPr>
          <w:rFonts w:ascii="Garamond" w:hAnsi="Garamond"/>
          <w:sz w:val="26"/>
          <w:szCs w:val="26"/>
        </w:rPr>
        <w:t>how he might respond</w:t>
      </w:r>
      <w:r w:rsidR="00701C95">
        <w:rPr>
          <w:rFonts w:ascii="Garamond" w:hAnsi="Garamond"/>
          <w:sz w:val="26"/>
          <w:szCs w:val="26"/>
        </w:rPr>
        <w:t xml:space="preserve"> to the murder</w:t>
      </w:r>
      <w:r w:rsidRPr="005D5D04">
        <w:rPr>
          <w:rFonts w:ascii="Garamond" w:hAnsi="Garamond"/>
          <w:sz w:val="26"/>
          <w:szCs w:val="26"/>
        </w:rPr>
        <w:t>. Curious and impatient, they</w:t>
      </w:r>
      <w:r w:rsidR="00117AD9">
        <w:rPr>
          <w:rFonts w:ascii="Garamond" w:hAnsi="Garamond"/>
          <w:sz w:val="26"/>
          <w:szCs w:val="26"/>
        </w:rPr>
        <w:t xml:space="preserve"> f</w:t>
      </w:r>
      <w:r w:rsidRPr="005D5D04">
        <w:rPr>
          <w:rFonts w:ascii="Garamond" w:hAnsi="Garamond"/>
          <w:sz w:val="26"/>
          <w:szCs w:val="26"/>
        </w:rPr>
        <w:t>ollow his boat along the shoreline, collecting an eve</w:t>
      </w:r>
      <w:r w:rsidR="00701C95">
        <w:rPr>
          <w:rFonts w:ascii="Garamond" w:hAnsi="Garamond"/>
          <w:sz w:val="26"/>
          <w:szCs w:val="26"/>
        </w:rPr>
        <w:t>r-</w:t>
      </w:r>
      <w:r w:rsidRPr="005D5D04">
        <w:rPr>
          <w:rFonts w:ascii="Garamond" w:hAnsi="Garamond"/>
          <w:sz w:val="26"/>
          <w:szCs w:val="26"/>
        </w:rPr>
        <w:t>larger audience as they go. Instead of</w:t>
      </w:r>
      <w:r w:rsidR="00117AD9">
        <w:rPr>
          <w:rFonts w:ascii="Garamond" w:hAnsi="Garamond"/>
          <w:sz w:val="26"/>
          <w:szCs w:val="26"/>
        </w:rPr>
        <w:t xml:space="preserve"> </w:t>
      </w:r>
      <w:r w:rsidRPr="005D5D04">
        <w:rPr>
          <w:rFonts w:ascii="Garamond" w:hAnsi="Garamond"/>
          <w:sz w:val="26"/>
          <w:szCs w:val="26"/>
        </w:rPr>
        <w:t xml:space="preserve">responding in anger and frustration, each of the </w:t>
      </w:r>
      <w:r w:rsidR="00701C95">
        <w:rPr>
          <w:rFonts w:ascii="Garamond" w:hAnsi="Garamond"/>
          <w:sz w:val="26"/>
          <w:szCs w:val="26"/>
        </w:rPr>
        <w:t>s</w:t>
      </w:r>
      <w:r w:rsidRPr="005D5D04">
        <w:rPr>
          <w:rFonts w:ascii="Garamond" w:hAnsi="Garamond"/>
          <w:sz w:val="26"/>
          <w:szCs w:val="26"/>
        </w:rPr>
        <w:t xml:space="preserve">ynoptic </w:t>
      </w:r>
      <w:r w:rsidR="00701C95">
        <w:rPr>
          <w:rFonts w:ascii="Garamond" w:hAnsi="Garamond"/>
          <w:sz w:val="26"/>
          <w:szCs w:val="26"/>
        </w:rPr>
        <w:t>g</w:t>
      </w:r>
      <w:r w:rsidRPr="005D5D04">
        <w:rPr>
          <w:rFonts w:ascii="Garamond" w:hAnsi="Garamond"/>
          <w:sz w:val="26"/>
          <w:szCs w:val="26"/>
        </w:rPr>
        <w:t>ospels (Matthew, Mark, and Luke)</w:t>
      </w:r>
      <w:r w:rsidR="00117AD9">
        <w:rPr>
          <w:rFonts w:ascii="Garamond" w:hAnsi="Garamond"/>
          <w:sz w:val="26"/>
          <w:szCs w:val="26"/>
        </w:rPr>
        <w:t xml:space="preserve"> </w:t>
      </w:r>
      <w:r w:rsidRPr="005D5D04">
        <w:rPr>
          <w:rFonts w:ascii="Garamond" w:hAnsi="Garamond"/>
          <w:sz w:val="26"/>
          <w:szCs w:val="26"/>
        </w:rPr>
        <w:t xml:space="preserve">name that Jesus responds with compassion and welcome. It is </w:t>
      </w:r>
      <w:r w:rsidR="00701C95">
        <w:rPr>
          <w:rFonts w:ascii="Garamond" w:hAnsi="Garamond"/>
          <w:sz w:val="26"/>
          <w:szCs w:val="26"/>
        </w:rPr>
        <w:t>Jesus’s</w:t>
      </w:r>
      <w:r w:rsidRPr="005D5D04">
        <w:rPr>
          <w:rFonts w:ascii="Garamond" w:hAnsi="Garamond"/>
          <w:sz w:val="26"/>
          <w:szCs w:val="26"/>
        </w:rPr>
        <w:t xml:space="preserve"> compassion that compels him</w:t>
      </w:r>
      <w:r w:rsidR="00117AD9">
        <w:rPr>
          <w:rFonts w:ascii="Garamond" w:hAnsi="Garamond"/>
          <w:sz w:val="26"/>
          <w:szCs w:val="26"/>
        </w:rPr>
        <w:t xml:space="preserve"> </w:t>
      </w:r>
      <w:r w:rsidRPr="005D5D04">
        <w:rPr>
          <w:rFonts w:ascii="Garamond" w:hAnsi="Garamond"/>
          <w:sz w:val="26"/>
          <w:szCs w:val="26"/>
        </w:rPr>
        <w:t>to return to shore</w:t>
      </w:r>
      <w:r w:rsidR="003B504D">
        <w:rPr>
          <w:rFonts w:ascii="Garamond" w:hAnsi="Garamond"/>
          <w:sz w:val="26"/>
          <w:szCs w:val="26"/>
        </w:rPr>
        <w:t xml:space="preserve"> and </w:t>
      </w:r>
      <w:r w:rsidRPr="005D5D04">
        <w:rPr>
          <w:rFonts w:ascii="Garamond" w:hAnsi="Garamond"/>
          <w:sz w:val="26"/>
          <w:szCs w:val="26"/>
        </w:rPr>
        <w:t>rejoi</w:t>
      </w:r>
      <w:r w:rsidR="003B504D">
        <w:rPr>
          <w:rFonts w:ascii="Garamond" w:hAnsi="Garamond"/>
          <w:sz w:val="26"/>
          <w:szCs w:val="26"/>
        </w:rPr>
        <w:t>n</w:t>
      </w:r>
      <w:r w:rsidRPr="005D5D04">
        <w:rPr>
          <w:rFonts w:ascii="Garamond" w:hAnsi="Garamond"/>
          <w:sz w:val="26"/>
          <w:szCs w:val="26"/>
        </w:rPr>
        <w:t xml:space="preserve"> the crowd, curing the sick </w:t>
      </w:r>
      <w:r w:rsidR="00CF250E">
        <w:rPr>
          <w:rFonts w:ascii="Garamond" w:hAnsi="Garamond"/>
          <w:sz w:val="26"/>
          <w:szCs w:val="26"/>
        </w:rPr>
        <w:t xml:space="preserve">among them </w:t>
      </w:r>
      <w:r w:rsidRPr="005D5D04">
        <w:rPr>
          <w:rFonts w:ascii="Garamond" w:hAnsi="Garamond"/>
          <w:sz w:val="26"/>
          <w:szCs w:val="26"/>
        </w:rPr>
        <w:t xml:space="preserve">until late in the day. </w:t>
      </w:r>
    </w:p>
    <w:p w14:paraId="3BC282A2" w14:textId="67C5E6AA" w:rsidR="00BA39D7" w:rsidRDefault="005D5D04" w:rsidP="005D5D04">
      <w:pPr>
        <w:pStyle w:val="Default"/>
        <w:spacing w:after="320"/>
        <w:rPr>
          <w:rFonts w:ascii="Garamond" w:hAnsi="Garamond"/>
          <w:sz w:val="26"/>
          <w:szCs w:val="26"/>
        </w:rPr>
      </w:pPr>
      <w:r w:rsidRPr="005D5D04">
        <w:rPr>
          <w:rFonts w:ascii="Garamond" w:hAnsi="Garamond"/>
          <w:sz w:val="26"/>
          <w:szCs w:val="26"/>
        </w:rPr>
        <w:t>As evenin</w:t>
      </w:r>
      <w:r w:rsidR="00117AD9">
        <w:rPr>
          <w:rFonts w:ascii="Garamond" w:hAnsi="Garamond"/>
          <w:sz w:val="26"/>
          <w:szCs w:val="26"/>
        </w:rPr>
        <w:t>g f</w:t>
      </w:r>
      <w:r w:rsidRPr="005D5D04">
        <w:rPr>
          <w:rFonts w:ascii="Garamond" w:hAnsi="Garamond"/>
          <w:sz w:val="26"/>
          <w:szCs w:val="26"/>
        </w:rPr>
        <w:t>alls, the disciples approach Jesus and remind him of the remoteness of their location and</w:t>
      </w:r>
      <w:r w:rsidR="00117AD9">
        <w:rPr>
          <w:rFonts w:ascii="Garamond" w:hAnsi="Garamond"/>
          <w:sz w:val="26"/>
          <w:szCs w:val="26"/>
        </w:rPr>
        <w:t xml:space="preserve"> l</w:t>
      </w:r>
      <w:r w:rsidRPr="005D5D04">
        <w:rPr>
          <w:rFonts w:ascii="Garamond" w:hAnsi="Garamond"/>
          <w:sz w:val="26"/>
          <w:szCs w:val="26"/>
        </w:rPr>
        <w:t>ateness of the hour. They encourage him to “send the crowds away so that they may go to the</w:t>
      </w:r>
      <w:r w:rsidR="00117AD9">
        <w:rPr>
          <w:rFonts w:ascii="Garamond" w:hAnsi="Garamond"/>
          <w:sz w:val="26"/>
          <w:szCs w:val="26"/>
        </w:rPr>
        <w:t xml:space="preserve"> </w:t>
      </w:r>
      <w:r w:rsidRPr="005D5D04">
        <w:rPr>
          <w:rFonts w:ascii="Garamond" w:hAnsi="Garamond"/>
          <w:sz w:val="26"/>
          <w:szCs w:val="26"/>
        </w:rPr>
        <w:t>villages and buy food for themselves.” Jesus responds, “They need not go away; you give them</w:t>
      </w:r>
      <w:r w:rsidR="00117AD9">
        <w:rPr>
          <w:rFonts w:ascii="Garamond" w:hAnsi="Garamond"/>
          <w:sz w:val="26"/>
          <w:szCs w:val="26"/>
        </w:rPr>
        <w:t xml:space="preserve"> </w:t>
      </w:r>
      <w:r w:rsidRPr="005D5D04">
        <w:rPr>
          <w:rFonts w:ascii="Garamond" w:hAnsi="Garamond"/>
          <w:sz w:val="26"/>
          <w:szCs w:val="26"/>
        </w:rPr>
        <w:t>something to eat.” The first half of his statement, “they need not go away,” is only recorded in</w:t>
      </w:r>
      <w:r w:rsidR="00117AD9">
        <w:rPr>
          <w:rFonts w:ascii="Garamond" w:hAnsi="Garamond"/>
          <w:sz w:val="26"/>
          <w:szCs w:val="26"/>
        </w:rPr>
        <w:t xml:space="preserve"> </w:t>
      </w:r>
      <w:r w:rsidRPr="005D5D04">
        <w:rPr>
          <w:rFonts w:ascii="Garamond" w:hAnsi="Garamond"/>
          <w:sz w:val="26"/>
          <w:szCs w:val="26"/>
        </w:rPr>
        <w:t xml:space="preserve">Matthew’s Gospel and </w:t>
      </w:r>
      <w:r w:rsidR="003E7081">
        <w:rPr>
          <w:rFonts w:ascii="Garamond" w:hAnsi="Garamond"/>
          <w:sz w:val="26"/>
          <w:szCs w:val="26"/>
        </w:rPr>
        <w:t xml:space="preserve">it underscores </w:t>
      </w:r>
      <w:r w:rsidRPr="005D5D04">
        <w:rPr>
          <w:rFonts w:ascii="Garamond" w:hAnsi="Garamond"/>
          <w:sz w:val="26"/>
          <w:szCs w:val="26"/>
        </w:rPr>
        <w:t>the same compassion Jesus embodies when he returns to</w:t>
      </w:r>
      <w:r w:rsidR="00117AD9">
        <w:rPr>
          <w:rFonts w:ascii="Garamond" w:hAnsi="Garamond"/>
          <w:sz w:val="26"/>
          <w:szCs w:val="26"/>
        </w:rPr>
        <w:t xml:space="preserve"> </w:t>
      </w:r>
      <w:r w:rsidRPr="005D5D04">
        <w:rPr>
          <w:rFonts w:ascii="Garamond" w:hAnsi="Garamond"/>
          <w:sz w:val="26"/>
          <w:szCs w:val="26"/>
        </w:rPr>
        <w:t xml:space="preserve">shore to teach and heal. </w:t>
      </w:r>
    </w:p>
    <w:p w14:paraId="520212CD" w14:textId="10EEA180" w:rsidR="00C05099" w:rsidRDefault="005D5D04" w:rsidP="005D5D04">
      <w:pPr>
        <w:pStyle w:val="Default"/>
        <w:spacing w:after="320"/>
        <w:rPr>
          <w:rFonts w:ascii="Garamond" w:hAnsi="Garamond"/>
          <w:sz w:val="26"/>
          <w:szCs w:val="26"/>
        </w:rPr>
      </w:pPr>
      <w:r w:rsidRPr="005D5D04">
        <w:rPr>
          <w:rFonts w:ascii="Garamond" w:hAnsi="Garamond"/>
          <w:sz w:val="26"/>
          <w:szCs w:val="26"/>
        </w:rPr>
        <w:t xml:space="preserve">Matthew offers </w:t>
      </w:r>
      <w:r w:rsidR="00BA39D7">
        <w:rPr>
          <w:rFonts w:ascii="Garamond" w:hAnsi="Garamond"/>
          <w:sz w:val="26"/>
          <w:szCs w:val="26"/>
        </w:rPr>
        <w:t>with this scene a</w:t>
      </w:r>
      <w:r w:rsidRPr="005D5D04">
        <w:rPr>
          <w:rFonts w:ascii="Garamond" w:hAnsi="Garamond"/>
          <w:sz w:val="26"/>
          <w:szCs w:val="26"/>
        </w:rPr>
        <w:t xml:space="preserve"> glimpse into a banquet in the </w:t>
      </w:r>
      <w:r w:rsidR="00BA39D7">
        <w:rPr>
          <w:rFonts w:ascii="Garamond" w:hAnsi="Garamond"/>
          <w:sz w:val="26"/>
          <w:szCs w:val="26"/>
        </w:rPr>
        <w:t>k</w:t>
      </w:r>
      <w:r w:rsidRPr="005D5D04">
        <w:rPr>
          <w:rFonts w:ascii="Garamond" w:hAnsi="Garamond"/>
          <w:sz w:val="26"/>
          <w:szCs w:val="26"/>
        </w:rPr>
        <w:t>ingdom of</w:t>
      </w:r>
      <w:r w:rsidR="00117AD9">
        <w:rPr>
          <w:rFonts w:ascii="Garamond" w:hAnsi="Garamond"/>
          <w:sz w:val="26"/>
          <w:szCs w:val="26"/>
        </w:rPr>
        <w:t xml:space="preserve"> </w:t>
      </w:r>
      <w:r w:rsidR="00BA39D7">
        <w:rPr>
          <w:rFonts w:ascii="Garamond" w:hAnsi="Garamond"/>
          <w:sz w:val="26"/>
          <w:szCs w:val="26"/>
        </w:rPr>
        <w:t>h</w:t>
      </w:r>
      <w:r w:rsidRPr="005D5D04">
        <w:rPr>
          <w:rFonts w:ascii="Garamond" w:hAnsi="Garamond"/>
          <w:sz w:val="26"/>
          <w:szCs w:val="26"/>
        </w:rPr>
        <w:t>eaven</w:t>
      </w:r>
      <w:r w:rsidR="00BA39D7">
        <w:rPr>
          <w:rFonts w:ascii="Garamond" w:hAnsi="Garamond"/>
          <w:sz w:val="26"/>
          <w:szCs w:val="26"/>
        </w:rPr>
        <w:t>: N</w:t>
      </w:r>
      <w:r w:rsidRPr="005D5D04">
        <w:rPr>
          <w:rFonts w:ascii="Garamond" w:hAnsi="Garamond"/>
          <w:sz w:val="26"/>
          <w:szCs w:val="26"/>
        </w:rPr>
        <w:t>o one is turned away</w:t>
      </w:r>
      <w:r w:rsidR="00BA39D7">
        <w:rPr>
          <w:rFonts w:ascii="Garamond" w:hAnsi="Garamond"/>
          <w:sz w:val="26"/>
          <w:szCs w:val="26"/>
        </w:rPr>
        <w:t xml:space="preserve">; </w:t>
      </w:r>
      <w:r w:rsidRPr="005D5D04">
        <w:rPr>
          <w:rFonts w:ascii="Garamond" w:hAnsi="Garamond"/>
          <w:sz w:val="26"/>
          <w:szCs w:val="26"/>
        </w:rPr>
        <w:t xml:space="preserve">all are welcomed </w:t>
      </w:r>
      <w:r w:rsidR="00BA39D7">
        <w:rPr>
          <w:rFonts w:ascii="Garamond" w:hAnsi="Garamond"/>
          <w:sz w:val="26"/>
          <w:szCs w:val="26"/>
        </w:rPr>
        <w:t>with</w:t>
      </w:r>
      <w:r w:rsidRPr="005D5D04">
        <w:rPr>
          <w:rFonts w:ascii="Garamond" w:hAnsi="Garamond"/>
          <w:sz w:val="26"/>
          <w:szCs w:val="26"/>
        </w:rPr>
        <w:t xml:space="preserve"> relentless compassion. This stands in</w:t>
      </w:r>
      <w:r w:rsidR="00B73DE3">
        <w:rPr>
          <w:rFonts w:ascii="Garamond" w:hAnsi="Garamond"/>
          <w:sz w:val="26"/>
          <w:szCs w:val="26"/>
        </w:rPr>
        <w:t xml:space="preserve"> </w:t>
      </w:r>
      <w:r w:rsidR="00A21684">
        <w:rPr>
          <w:rFonts w:ascii="Garamond" w:hAnsi="Garamond"/>
          <w:sz w:val="26"/>
          <w:szCs w:val="26"/>
        </w:rPr>
        <w:t>direct o</w:t>
      </w:r>
      <w:r w:rsidRPr="005D5D04">
        <w:rPr>
          <w:rFonts w:ascii="Garamond" w:hAnsi="Garamond"/>
          <w:sz w:val="26"/>
          <w:szCs w:val="26"/>
        </w:rPr>
        <w:t>pposition to Herod’s drunken birthday dinner, which leads only to death and violence. Jesus</w:t>
      </w:r>
      <w:r w:rsidR="00B73DE3">
        <w:rPr>
          <w:rFonts w:ascii="Garamond" w:hAnsi="Garamond"/>
          <w:sz w:val="26"/>
          <w:szCs w:val="26"/>
        </w:rPr>
        <w:t xml:space="preserve"> </w:t>
      </w:r>
      <w:r w:rsidRPr="005D5D04">
        <w:rPr>
          <w:rFonts w:ascii="Garamond" w:hAnsi="Garamond"/>
          <w:sz w:val="26"/>
          <w:szCs w:val="26"/>
        </w:rPr>
        <w:t>begins with the assumption of welcome, while in Herod’s court welcome is a condition to be</w:t>
      </w:r>
      <w:r w:rsidR="00B73DE3">
        <w:rPr>
          <w:rFonts w:ascii="Garamond" w:hAnsi="Garamond"/>
          <w:sz w:val="26"/>
          <w:szCs w:val="26"/>
        </w:rPr>
        <w:t xml:space="preserve"> </w:t>
      </w:r>
      <w:r w:rsidRPr="005D5D04">
        <w:rPr>
          <w:rFonts w:ascii="Garamond" w:hAnsi="Garamond"/>
          <w:sz w:val="26"/>
          <w:szCs w:val="26"/>
        </w:rPr>
        <w:t>determined by the whims of the rich and powerful empire.</w:t>
      </w:r>
    </w:p>
    <w:p w14:paraId="4643FD21" w14:textId="77777777" w:rsidR="009A2304" w:rsidRDefault="00C05099" w:rsidP="005D5D04">
      <w:pPr>
        <w:pStyle w:val="Default"/>
        <w:spacing w:after="320"/>
        <w:rPr>
          <w:rFonts w:ascii="Garamond" w:hAnsi="Garamond"/>
          <w:sz w:val="26"/>
          <w:szCs w:val="26"/>
        </w:rPr>
      </w:pPr>
      <w:r>
        <w:rPr>
          <w:rFonts w:ascii="Garamond" w:hAnsi="Garamond"/>
          <w:sz w:val="26"/>
          <w:szCs w:val="26"/>
        </w:rPr>
        <w:t>I</w:t>
      </w:r>
      <w:r w:rsidR="005D5D04" w:rsidRPr="005D5D04">
        <w:rPr>
          <w:rFonts w:ascii="Garamond" w:hAnsi="Garamond"/>
          <w:sz w:val="26"/>
          <w:szCs w:val="26"/>
        </w:rPr>
        <w:t>n the second half of Jesus’s response</w:t>
      </w:r>
      <w:r w:rsidR="00B73DE3">
        <w:rPr>
          <w:rFonts w:ascii="Garamond" w:hAnsi="Garamond"/>
          <w:sz w:val="26"/>
          <w:szCs w:val="26"/>
        </w:rPr>
        <w:t xml:space="preserve"> </w:t>
      </w:r>
      <w:r w:rsidR="005D5D04" w:rsidRPr="005D5D04">
        <w:rPr>
          <w:rFonts w:ascii="Garamond" w:hAnsi="Garamond"/>
          <w:sz w:val="26"/>
          <w:szCs w:val="26"/>
        </w:rPr>
        <w:t xml:space="preserve">to the disciples, Matthew offers </w:t>
      </w:r>
      <w:r w:rsidR="008A654F">
        <w:rPr>
          <w:rFonts w:ascii="Garamond" w:hAnsi="Garamond"/>
          <w:sz w:val="26"/>
          <w:szCs w:val="26"/>
        </w:rPr>
        <w:t xml:space="preserve">us </w:t>
      </w:r>
      <w:r w:rsidR="005D5D04" w:rsidRPr="005D5D04">
        <w:rPr>
          <w:rFonts w:ascii="Garamond" w:hAnsi="Garamond"/>
          <w:sz w:val="26"/>
          <w:szCs w:val="26"/>
        </w:rPr>
        <w:t>another clue</w:t>
      </w:r>
      <w:r w:rsidR="008A654F">
        <w:rPr>
          <w:rFonts w:ascii="Garamond" w:hAnsi="Garamond"/>
          <w:sz w:val="26"/>
          <w:szCs w:val="26"/>
        </w:rPr>
        <w:t xml:space="preserve"> into the </w:t>
      </w:r>
      <w:r w:rsidR="00A112AA">
        <w:rPr>
          <w:rFonts w:ascii="Garamond" w:hAnsi="Garamond"/>
          <w:sz w:val="26"/>
          <w:szCs w:val="26"/>
        </w:rPr>
        <w:t>kingdom of heaven</w:t>
      </w:r>
      <w:r w:rsidR="005D5D04" w:rsidRPr="005D5D04">
        <w:rPr>
          <w:rFonts w:ascii="Garamond" w:hAnsi="Garamond"/>
          <w:sz w:val="26"/>
          <w:szCs w:val="26"/>
        </w:rPr>
        <w:t>. “You give them something to eat</w:t>
      </w:r>
      <w:r w:rsidR="00A112AA">
        <w:rPr>
          <w:rFonts w:ascii="Garamond" w:hAnsi="Garamond"/>
          <w:sz w:val="26"/>
          <w:szCs w:val="26"/>
        </w:rPr>
        <w:t>,</w:t>
      </w:r>
      <w:r w:rsidR="005D5D04" w:rsidRPr="005D5D04">
        <w:rPr>
          <w:rFonts w:ascii="Garamond" w:hAnsi="Garamond"/>
          <w:sz w:val="26"/>
          <w:szCs w:val="26"/>
        </w:rPr>
        <w:t>”</w:t>
      </w:r>
      <w:r w:rsidR="00A112AA">
        <w:rPr>
          <w:rFonts w:ascii="Garamond" w:hAnsi="Garamond"/>
          <w:sz w:val="26"/>
          <w:szCs w:val="26"/>
        </w:rPr>
        <w:t xml:space="preserve"> Jesus tells them.</w:t>
      </w:r>
      <w:r w:rsidR="00496227">
        <w:rPr>
          <w:rFonts w:ascii="Garamond" w:hAnsi="Garamond"/>
          <w:sz w:val="26"/>
          <w:szCs w:val="26"/>
        </w:rPr>
        <w:t xml:space="preserve"> </w:t>
      </w:r>
      <w:r w:rsidR="005D5D04" w:rsidRPr="005D5D04">
        <w:rPr>
          <w:rFonts w:ascii="Garamond" w:hAnsi="Garamond"/>
          <w:sz w:val="26"/>
          <w:szCs w:val="26"/>
        </w:rPr>
        <w:t>A banquet in the</w:t>
      </w:r>
      <w:r w:rsidR="00B73DE3">
        <w:rPr>
          <w:rFonts w:ascii="Garamond" w:hAnsi="Garamond"/>
          <w:sz w:val="26"/>
          <w:szCs w:val="26"/>
        </w:rPr>
        <w:t xml:space="preserve"> </w:t>
      </w:r>
      <w:r w:rsidR="00A112AA">
        <w:rPr>
          <w:rFonts w:ascii="Garamond" w:hAnsi="Garamond"/>
          <w:sz w:val="26"/>
          <w:szCs w:val="26"/>
        </w:rPr>
        <w:t>k</w:t>
      </w:r>
      <w:r w:rsidR="005D5D04" w:rsidRPr="005D5D04">
        <w:rPr>
          <w:rFonts w:ascii="Garamond" w:hAnsi="Garamond"/>
          <w:sz w:val="26"/>
          <w:szCs w:val="26"/>
        </w:rPr>
        <w:t xml:space="preserve">ingdom of </w:t>
      </w:r>
      <w:r w:rsidR="00A112AA">
        <w:rPr>
          <w:rFonts w:ascii="Garamond" w:hAnsi="Garamond"/>
          <w:sz w:val="26"/>
          <w:szCs w:val="26"/>
        </w:rPr>
        <w:t>h</w:t>
      </w:r>
      <w:r w:rsidR="005D5D04" w:rsidRPr="005D5D04">
        <w:rPr>
          <w:rFonts w:ascii="Garamond" w:hAnsi="Garamond"/>
          <w:sz w:val="26"/>
          <w:szCs w:val="26"/>
        </w:rPr>
        <w:t xml:space="preserve">eaven </w:t>
      </w:r>
      <w:r w:rsidR="00A112AA">
        <w:rPr>
          <w:rFonts w:ascii="Garamond" w:hAnsi="Garamond"/>
          <w:sz w:val="26"/>
          <w:szCs w:val="26"/>
        </w:rPr>
        <w:t>invites participants</w:t>
      </w:r>
      <w:r w:rsidR="005D5D04" w:rsidRPr="005D5D04">
        <w:rPr>
          <w:rFonts w:ascii="Garamond" w:hAnsi="Garamond"/>
          <w:sz w:val="26"/>
          <w:szCs w:val="26"/>
        </w:rPr>
        <w:t xml:space="preserve">, not </w:t>
      </w:r>
      <w:r w:rsidR="00A112AA">
        <w:rPr>
          <w:rFonts w:ascii="Garamond" w:hAnsi="Garamond"/>
          <w:sz w:val="26"/>
          <w:szCs w:val="26"/>
        </w:rPr>
        <w:t>spectators</w:t>
      </w:r>
      <w:r w:rsidR="005D5D04" w:rsidRPr="005D5D04">
        <w:rPr>
          <w:rFonts w:ascii="Garamond" w:hAnsi="Garamond"/>
          <w:sz w:val="26"/>
          <w:szCs w:val="26"/>
        </w:rPr>
        <w:t xml:space="preserve">. </w:t>
      </w:r>
      <w:r w:rsidR="00A112AA">
        <w:rPr>
          <w:rFonts w:ascii="Garamond" w:hAnsi="Garamond"/>
          <w:sz w:val="26"/>
          <w:szCs w:val="26"/>
        </w:rPr>
        <w:t>At</w:t>
      </w:r>
      <w:r w:rsidR="005D5D04" w:rsidRPr="005D5D04">
        <w:rPr>
          <w:rFonts w:ascii="Garamond" w:hAnsi="Garamond"/>
          <w:sz w:val="26"/>
          <w:szCs w:val="26"/>
        </w:rPr>
        <w:t xml:space="preserve"> Herod’s court, </w:t>
      </w:r>
      <w:r w:rsidR="009A2304">
        <w:rPr>
          <w:rFonts w:ascii="Garamond" w:hAnsi="Garamond"/>
          <w:sz w:val="26"/>
          <w:szCs w:val="26"/>
        </w:rPr>
        <w:t xml:space="preserve">the culture of </w:t>
      </w:r>
      <w:r w:rsidR="005D5D04" w:rsidRPr="005D5D04">
        <w:rPr>
          <w:rFonts w:ascii="Garamond" w:hAnsi="Garamond"/>
          <w:sz w:val="26"/>
          <w:szCs w:val="26"/>
        </w:rPr>
        <w:t>welcome look</w:t>
      </w:r>
      <w:r w:rsidR="009A2304">
        <w:rPr>
          <w:rFonts w:ascii="Garamond" w:hAnsi="Garamond"/>
          <w:sz w:val="26"/>
          <w:szCs w:val="26"/>
        </w:rPr>
        <w:t>s</w:t>
      </w:r>
      <w:r w:rsidR="005D5D04" w:rsidRPr="005D5D04">
        <w:rPr>
          <w:rFonts w:ascii="Garamond" w:hAnsi="Garamond"/>
          <w:sz w:val="26"/>
          <w:szCs w:val="26"/>
        </w:rPr>
        <w:t xml:space="preserve"> on passively as life is exploited for sport. In contrast, Jesus invites the disciples to join</w:t>
      </w:r>
      <w:r w:rsidR="00B73DE3">
        <w:rPr>
          <w:rFonts w:ascii="Garamond" w:hAnsi="Garamond"/>
          <w:sz w:val="26"/>
          <w:szCs w:val="26"/>
        </w:rPr>
        <w:t xml:space="preserve"> </w:t>
      </w:r>
      <w:r w:rsidR="005D5D04" w:rsidRPr="005D5D04">
        <w:rPr>
          <w:rFonts w:ascii="Garamond" w:hAnsi="Garamond"/>
          <w:sz w:val="26"/>
          <w:szCs w:val="26"/>
        </w:rPr>
        <w:t>him in active compassion by offering their own supper as the starting point for God’s work of</w:t>
      </w:r>
      <w:r w:rsidR="00B73DE3">
        <w:rPr>
          <w:rFonts w:ascii="Garamond" w:hAnsi="Garamond"/>
          <w:sz w:val="26"/>
          <w:szCs w:val="26"/>
        </w:rPr>
        <w:t xml:space="preserve"> </w:t>
      </w:r>
      <w:r w:rsidR="005D5D04" w:rsidRPr="005D5D04">
        <w:rPr>
          <w:rFonts w:ascii="Garamond" w:hAnsi="Garamond"/>
          <w:sz w:val="26"/>
          <w:szCs w:val="26"/>
        </w:rPr>
        <w:t xml:space="preserve">abundance. </w:t>
      </w:r>
    </w:p>
    <w:p w14:paraId="66645BF4" w14:textId="77777777" w:rsidR="00964182" w:rsidRDefault="005D5D04" w:rsidP="005D5D04">
      <w:pPr>
        <w:pStyle w:val="Default"/>
        <w:spacing w:after="320"/>
        <w:rPr>
          <w:rFonts w:ascii="Garamond" w:hAnsi="Garamond"/>
          <w:sz w:val="26"/>
          <w:szCs w:val="26"/>
        </w:rPr>
      </w:pPr>
      <w:r w:rsidRPr="005D5D04">
        <w:rPr>
          <w:rFonts w:ascii="Garamond" w:hAnsi="Garamond"/>
          <w:sz w:val="26"/>
          <w:szCs w:val="26"/>
        </w:rPr>
        <w:t xml:space="preserve">When Jesus blesses, breaks, and returns to the disciples </w:t>
      </w:r>
      <w:r w:rsidR="00D356CB">
        <w:rPr>
          <w:rFonts w:ascii="Garamond" w:hAnsi="Garamond"/>
          <w:sz w:val="26"/>
          <w:szCs w:val="26"/>
        </w:rPr>
        <w:t>the food</w:t>
      </w:r>
      <w:r w:rsidRPr="005D5D04">
        <w:rPr>
          <w:rFonts w:ascii="Garamond" w:hAnsi="Garamond"/>
          <w:sz w:val="26"/>
          <w:szCs w:val="26"/>
        </w:rPr>
        <w:t xml:space="preserve"> they </w:t>
      </w:r>
      <w:r w:rsidR="00D356CB">
        <w:rPr>
          <w:rFonts w:ascii="Garamond" w:hAnsi="Garamond"/>
          <w:sz w:val="26"/>
          <w:szCs w:val="26"/>
        </w:rPr>
        <w:t xml:space="preserve">initially </w:t>
      </w:r>
      <w:r w:rsidRPr="005D5D04">
        <w:rPr>
          <w:rFonts w:ascii="Garamond" w:hAnsi="Garamond"/>
          <w:sz w:val="26"/>
          <w:szCs w:val="26"/>
        </w:rPr>
        <w:t>considered</w:t>
      </w:r>
      <w:r w:rsidR="00B73DE3">
        <w:rPr>
          <w:rFonts w:ascii="Garamond" w:hAnsi="Garamond"/>
          <w:sz w:val="26"/>
          <w:szCs w:val="26"/>
        </w:rPr>
        <w:t xml:space="preserve"> </w:t>
      </w:r>
      <w:r w:rsidRPr="005D5D04">
        <w:rPr>
          <w:rFonts w:ascii="Garamond" w:hAnsi="Garamond"/>
          <w:sz w:val="26"/>
          <w:szCs w:val="26"/>
        </w:rPr>
        <w:t>insufficient, the power of God transforms their perceived scarcity into astounding plenty. The</w:t>
      </w:r>
      <w:r w:rsidR="00B73DE3">
        <w:rPr>
          <w:rFonts w:ascii="Garamond" w:hAnsi="Garamond"/>
          <w:sz w:val="26"/>
          <w:szCs w:val="26"/>
        </w:rPr>
        <w:t xml:space="preserve"> t</w:t>
      </w:r>
      <w:r w:rsidRPr="005D5D04">
        <w:rPr>
          <w:rFonts w:ascii="Garamond" w:hAnsi="Garamond"/>
          <w:sz w:val="26"/>
          <w:szCs w:val="26"/>
        </w:rPr>
        <w:t xml:space="preserve">ext tells us that it is the disciples themselves who distribute </w:t>
      </w:r>
      <w:r w:rsidR="00B8692C">
        <w:rPr>
          <w:rFonts w:ascii="Garamond" w:hAnsi="Garamond"/>
          <w:sz w:val="26"/>
          <w:szCs w:val="26"/>
        </w:rPr>
        <w:t xml:space="preserve">the </w:t>
      </w:r>
      <w:r w:rsidRPr="005D5D04">
        <w:rPr>
          <w:rFonts w:ascii="Garamond" w:hAnsi="Garamond"/>
          <w:sz w:val="26"/>
          <w:szCs w:val="26"/>
        </w:rPr>
        <w:t>bread and fish to the crowd</w:t>
      </w:r>
      <w:r w:rsidR="00964182">
        <w:rPr>
          <w:rFonts w:ascii="Garamond" w:hAnsi="Garamond"/>
          <w:sz w:val="26"/>
          <w:szCs w:val="26"/>
        </w:rPr>
        <w:t xml:space="preserve">. They </w:t>
      </w:r>
      <w:r w:rsidRPr="005D5D04">
        <w:rPr>
          <w:rFonts w:ascii="Garamond" w:hAnsi="Garamond"/>
          <w:sz w:val="26"/>
          <w:szCs w:val="26"/>
        </w:rPr>
        <w:t>continu</w:t>
      </w:r>
      <w:r w:rsidR="00964182">
        <w:rPr>
          <w:rFonts w:ascii="Garamond" w:hAnsi="Garamond"/>
          <w:sz w:val="26"/>
          <w:szCs w:val="26"/>
        </w:rPr>
        <w:t>e</w:t>
      </w:r>
      <w:r w:rsidRPr="005D5D04">
        <w:rPr>
          <w:rFonts w:ascii="Garamond" w:hAnsi="Garamond"/>
          <w:sz w:val="26"/>
          <w:szCs w:val="26"/>
        </w:rPr>
        <w:t xml:space="preserve"> to participate in God’s work of abundance until twelve baskets overflow with</w:t>
      </w:r>
      <w:r w:rsidR="00B73DE3">
        <w:rPr>
          <w:rFonts w:ascii="Garamond" w:hAnsi="Garamond"/>
          <w:sz w:val="26"/>
          <w:szCs w:val="26"/>
        </w:rPr>
        <w:t xml:space="preserve"> </w:t>
      </w:r>
      <w:r w:rsidRPr="005D5D04">
        <w:rPr>
          <w:rFonts w:ascii="Garamond" w:hAnsi="Garamond"/>
          <w:sz w:val="26"/>
          <w:szCs w:val="26"/>
        </w:rPr>
        <w:t>leftovers</w:t>
      </w:r>
      <w:r w:rsidR="00964182">
        <w:rPr>
          <w:rFonts w:ascii="Garamond" w:hAnsi="Garamond"/>
          <w:sz w:val="26"/>
          <w:szCs w:val="26"/>
        </w:rPr>
        <w:t xml:space="preserve">, </w:t>
      </w:r>
      <w:r w:rsidRPr="005D5D04">
        <w:rPr>
          <w:rFonts w:ascii="Garamond" w:hAnsi="Garamond"/>
          <w:sz w:val="26"/>
          <w:szCs w:val="26"/>
        </w:rPr>
        <w:t xml:space="preserve">and everyone is full. </w:t>
      </w:r>
    </w:p>
    <w:p w14:paraId="63375140" w14:textId="72EE9658" w:rsidR="005D5D04" w:rsidRPr="005D5D04" w:rsidRDefault="00AF2765" w:rsidP="005D5D04">
      <w:pPr>
        <w:pStyle w:val="Default"/>
        <w:spacing w:after="320"/>
        <w:rPr>
          <w:rFonts w:ascii="Garamond" w:hAnsi="Garamond"/>
          <w:sz w:val="26"/>
          <w:szCs w:val="26"/>
        </w:rPr>
      </w:pPr>
      <w:r>
        <w:rPr>
          <w:rFonts w:ascii="Garamond" w:hAnsi="Garamond"/>
          <w:sz w:val="26"/>
          <w:szCs w:val="26"/>
        </w:rPr>
        <w:t xml:space="preserve">We </w:t>
      </w:r>
      <w:r w:rsidR="005D5D04" w:rsidRPr="005D5D04">
        <w:rPr>
          <w:rFonts w:ascii="Garamond" w:hAnsi="Garamond"/>
          <w:sz w:val="26"/>
          <w:szCs w:val="26"/>
        </w:rPr>
        <w:t>are offered</w:t>
      </w:r>
      <w:r w:rsidR="00B73DE3">
        <w:rPr>
          <w:rFonts w:ascii="Garamond" w:hAnsi="Garamond"/>
          <w:sz w:val="26"/>
          <w:szCs w:val="26"/>
        </w:rPr>
        <w:t xml:space="preserve"> </w:t>
      </w:r>
      <w:r w:rsidR="005D5D04" w:rsidRPr="005D5D04">
        <w:rPr>
          <w:rFonts w:ascii="Garamond" w:hAnsi="Garamond"/>
          <w:sz w:val="26"/>
          <w:szCs w:val="26"/>
        </w:rPr>
        <w:t>our own opportunity to play the role of the disciples at God’s banquet. What is blessed, broken,</w:t>
      </w:r>
      <w:r w:rsidR="00B73DE3">
        <w:rPr>
          <w:rFonts w:ascii="Garamond" w:hAnsi="Garamond"/>
          <w:sz w:val="26"/>
          <w:szCs w:val="26"/>
        </w:rPr>
        <w:t xml:space="preserve"> </w:t>
      </w:r>
      <w:r w:rsidR="005D5D04" w:rsidRPr="005D5D04">
        <w:rPr>
          <w:rFonts w:ascii="Garamond" w:hAnsi="Garamond"/>
          <w:sz w:val="26"/>
          <w:szCs w:val="26"/>
        </w:rPr>
        <w:t xml:space="preserve">and given to us </w:t>
      </w:r>
      <w:r w:rsidR="00D344E5">
        <w:rPr>
          <w:rFonts w:ascii="Garamond" w:hAnsi="Garamond"/>
          <w:sz w:val="26"/>
          <w:szCs w:val="26"/>
        </w:rPr>
        <w:t xml:space="preserve">in the Eucharist </w:t>
      </w:r>
      <w:r w:rsidR="005D5D04" w:rsidRPr="005D5D04">
        <w:rPr>
          <w:rFonts w:ascii="Garamond" w:hAnsi="Garamond"/>
          <w:sz w:val="26"/>
          <w:szCs w:val="26"/>
        </w:rPr>
        <w:t xml:space="preserve">becomes the starting point for God’s </w:t>
      </w:r>
      <w:r w:rsidR="00FE00E7">
        <w:rPr>
          <w:rFonts w:ascii="Garamond" w:hAnsi="Garamond"/>
          <w:sz w:val="26"/>
          <w:szCs w:val="26"/>
        </w:rPr>
        <w:t xml:space="preserve">unfolding </w:t>
      </w:r>
      <w:r w:rsidR="005D5D04" w:rsidRPr="005D5D04">
        <w:rPr>
          <w:rFonts w:ascii="Garamond" w:hAnsi="Garamond"/>
          <w:sz w:val="26"/>
          <w:szCs w:val="26"/>
        </w:rPr>
        <w:t>work of abundance. Like the disciples, we</w:t>
      </w:r>
      <w:r w:rsidR="00B73DE3">
        <w:rPr>
          <w:rFonts w:ascii="Garamond" w:hAnsi="Garamond"/>
          <w:sz w:val="26"/>
          <w:szCs w:val="26"/>
        </w:rPr>
        <w:t xml:space="preserve"> </w:t>
      </w:r>
      <w:r w:rsidR="005D5D04" w:rsidRPr="005D5D04">
        <w:rPr>
          <w:rFonts w:ascii="Garamond" w:hAnsi="Garamond"/>
          <w:sz w:val="26"/>
          <w:szCs w:val="26"/>
        </w:rPr>
        <w:t xml:space="preserve">are invited to live with the compassion of Jesus, not compelled by </w:t>
      </w:r>
      <w:r w:rsidR="005D5D04" w:rsidRPr="005D5D04">
        <w:rPr>
          <w:rFonts w:ascii="Garamond" w:hAnsi="Garamond"/>
          <w:sz w:val="26"/>
          <w:szCs w:val="26"/>
        </w:rPr>
        <w:lastRenderedPageBreak/>
        <w:t>scarcity or the whim of</w:t>
      </w:r>
      <w:r w:rsidR="00B73DE3">
        <w:rPr>
          <w:rFonts w:ascii="Garamond" w:hAnsi="Garamond"/>
          <w:sz w:val="26"/>
          <w:szCs w:val="26"/>
        </w:rPr>
        <w:t xml:space="preserve"> </w:t>
      </w:r>
      <w:r w:rsidR="00847B0F">
        <w:rPr>
          <w:rFonts w:ascii="Garamond" w:hAnsi="Garamond"/>
          <w:sz w:val="26"/>
          <w:szCs w:val="26"/>
        </w:rPr>
        <w:t>e</w:t>
      </w:r>
      <w:r w:rsidR="005D5D04" w:rsidRPr="005D5D04">
        <w:rPr>
          <w:rFonts w:ascii="Garamond" w:hAnsi="Garamond"/>
          <w:sz w:val="26"/>
          <w:szCs w:val="26"/>
        </w:rPr>
        <w:t xml:space="preserve">mpire, but </w:t>
      </w:r>
      <w:r w:rsidR="00847B0F">
        <w:rPr>
          <w:rFonts w:ascii="Garamond" w:hAnsi="Garamond"/>
          <w:sz w:val="26"/>
          <w:szCs w:val="26"/>
        </w:rPr>
        <w:t>grounded in and living out</w:t>
      </w:r>
      <w:r w:rsidR="005D5D04" w:rsidRPr="005D5D04">
        <w:rPr>
          <w:rFonts w:ascii="Garamond" w:hAnsi="Garamond"/>
          <w:sz w:val="26"/>
          <w:szCs w:val="26"/>
        </w:rPr>
        <w:t xml:space="preserve"> the </w:t>
      </w:r>
      <w:r w:rsidR="00847B0F">
        <w:rPr>
          <w:rFonts w:ascii="Garamond" w:hAnsi="Garamond"/>
          <w:sz w:val="26"/>
          <w:szCs w:val="26"/>
        </w:rPr>
        <w:t xml:space="preserve">radical </w:t>
      </w:r>
      <w:r w:rsidR="005D5D04" w:rsidRPr="005D5D04">
        <w:rPr>
          <w:rFonts w:ascii="Garamond" w:hAnsi="Garamond"/>
          <w:sz w:val="26"/>
          <w:szCs w:val="26"/>
        </w:rPr>
        <w:t xml:space="preserve">welcome </w:t>
      </w:r>
      <w:r w:rsidR="00EC7E16">
        <w:rPr>
          <w:rFonts w:ascii="Garamond" w:hAnsi="Garamond"/>
          <w:sz w:val="26"/>
          <w:szCs w:val="26"/>
        </w:rPr>
        <w:t>extended to</w:t>
      </w:r>
      <w:r w:rsidR="005D5D04" w:rsidRPr="005D5D04">
        <w:rPr>
          <w:rFonts w:ascii="Garamond" w:hAnsi="Garamond"/>
          <w:sz w:val="26"/>
          <w:szCs w:val="26"/>
        </w:rPr>
        <w:t xml:space="preserve"> all </w:t>
      </w:r>
      <w:r w:rsidR="00847B0F">
        <w:rPr>
          <w:rFonts w:ascii="Garamond" w:hAnsi="Garamond"/>
          <w:sz w:val="26"/>
          <w:szCs w:val="26"/>
        </w:rPr>
        <w:t xml:space="preserve">who </w:t>
      </w:r>
      <w:r w:rsidR="00217853">
        <w:rPr>
          <w:rFonts w:ascii="Garamond" w:hAnsi="Garamond"/>
          <w:sz w:val="26"/>
          <w:szCs w:val="26"/>
        </w:rPr>
        <w:t>are</w:t>
      </w:r>
      <w:r w:rsidR="00847B0F">
        <w:rPr>
          <w:rFonts w:ascii="Garamond" w:hAnsi="Garamond"/>
          <w:sz w:val="26"/>
          <w:szCs w:val="26"/>
        </w:rPr>
        <w:t xml:space="preserve"> fed </w:t>
      </w:r>
      <w:r w:rsidR="005D5D04" w:rsidRPr="005D5D04">
        <w:rPr>
          <w:rFonts w:ascii="Garamond" w:hAnsi="Garamond"/>
          <w:sz w:val="26"/>
          <w:szCs w:val="26"/>
        </w:rPr>
        <w:t>in the</w:t>
      </w:r>
      <w:r w:rsidR="00847B0F">
        <w:rPr>
          <w:rFonts w:ascii="Garamond" w:hAnsi="Garamond"/>
          <w:sz w:val="26"/>
          <w:szCs w:val="26"/>
        </w:rPr>
        <w:t xml:space="preserve"> k</w:t>
      </w:r>
      <w:r w:rsidR="005D5D04" w:rsidRPr="005D5D04">
        <w:rPr>
          <w:rFonts w:ascii="Garamond" w:hAnsi="Garamond"/>
          <w:sz w:val="26"/>
          <w:szCs w:val="26"/>
        </w:rPr>
        <w:t xml:space="preserve">ingdom of </w:t>
      </w:r>
      <w:r w:rsidR="00847B0F">
        <w:rPr>
          <w:rFonts w:ascii="Garamond" w:hAnsi="Garamond"/>
          <w:sz w:val="26"/>
          <w:szCs w:val="26"/>
        </w:rPr>
        <w:t>h</w:t>
      </w:r>
      <w:r w:rsidR="005D5D04" w:rsidRPr="005D5D04">
        <w:rPr>
          <w:rFonts w:ascii="Garamond" w:hAnsi="Garamond"/>
          <w:sz w:val="26"/>
          <w:szCs w:val="26"/>
        </w:rPr>
        <w:t>eaven.</w:t>
      </w:r>
    </w:p>
    <w:p w14:paraId="5C34EA9A" w14:textId="20675579" w:rsidR="005D5D04" w:rsidRPr="00B73DE3" w:rsidRDefault="005D5D04" w:rsidP="005D5D04">
      <w:pPr>
        <w:pStyle w:val="Default"/>
        <w:spacing w:after="320"/>
        <w:rPr>
          <w:rFonts w:ascii="Garamond" w:hAnsi="Garamond"/>
          <w:b/>
          <w:bCs/>
          <w:sz w:val="26"/>
          <w:szCs w:val="26"/>
        </w:rPr>
      </w:pPr>
      <w:r w:rsidRPr="00B73DE3">
        <w:rPr>
          <w:rFonts w:ascii="Garamond" w:hAnsi="Garamond"/>
          <w:b/>
          <w:bCs/>
          <w:sz w:val="26"/>
          <w:szCs w:val="26"/>
        </w:rPr>
        <w:t>Reflection Questions</w:t>
      </w:r>
      <w:r w:rsidR="00B73DE3">
        <w:rPr>
          <w:rFonts w:ascii="Garamond" w:hAnsi="Garamond"/>
          <w:b/>
          <w:bCs/>
          <w:sz w:val="26"/>
          <w:szCs w:val="26"/>
        </w:rPr>
        <w:t xml:space="preserve"> |</w:t>
      </w:r>
    </w:p>
    <w:p w14:paraId="5965FBAC" w14:textId="0DEA98ED" w:rsidR="005D5D04" w:rsidRPr="005D5D04" w:rsidRDefault="005D5D04" w:rsidP="0042799E">
      <w:pPr>
        <w:pStyle w:val="Default"/>
        <w:numPr>
          <w:ilvl w:val="0"/>
          <w:numId w:val="2"/>
        </w:numPr>
        <w:spacing w:after="320" w:line="240" w:lineRule="auto"/>
        <w:rPr>
          <w:rFonts w:ascii="Garamond" w:hAnsi="Garamond"/>
          <w:sz w:val="26"/>
          <w:szCs w:val="26"/>
        </w:rPr>
      </w:pPr>
      <w:r w:rsidRPr="005D5D04">
        <w:rPr>
          <w:rFonts w:ascii="Garamond" w:hAnsi="Garamond"/>
          <w:sz w:val="26"/>
          <w:szCs w:val="26"/>
        </w:rPr>
        <w:t>Where do you see Jesus’s compassion at work in your life and our world today?</w:t>
      </w:r>
    </w:p>
    <w:p w14:paraId="6B9B658C" w14:textId="439393A3" w:rsidR="004643B8" w:rsidRDefault="004643B8" w:rsidP="0042799E">
      <w:pPr>
        <w:pStyle w:val="Default"/>
        <w:numPr>
          <w:ilvl w:val="0"/>
          <w:numId w:val="2"/>
        </w:numPr>
        <w:spacing w:after="320" w:line="240" w:lineRule="auto"/>
        <w:rPr>
          <w:rFonts w:ascii="Garamond" w:hAnsi="Garamond"/>
          <w:sz w:val="26"/>
          <w:szCs w:val="26"/>
        </w:rPr>
      </w:pPr>
      <w:r w:rsidRPr="004643B8">
        <w:rPr>
          <w:rFonts w:ascii="Garamond" w:hAnsi="Garamond"/>
          <w:sz w:val="26"/>
          <w:szCs w:val="26"/>
        </w:rPr>
        <w:t>Read the account of Herod’s dinner party in Matthew 14:1-12.  What contrasts do you see between this banquet and the feeding of 5000?  What conclusions can you draw about the differences between banquets like Herod’s and the banquet God offers in the kingdom of heaven?</w:t>
      </w:r>
    </w:p>
    <w:p w14:paraId="588D2B04" w14:textId="2570989C" w:rsidR="005D5D04" w:rsidRPr="005D5D04" w:rsidRDefault="005D5D04" w:rsidP="0042799E">
      <w:pPr>
        <w:pStyle w:val="Default"/>
        <w:numPr>
          <w:ilvl w:val="0"/>
          <w:numId w:val="2"/>
        </w:numPr>
        <w:spacing w:after="320" w:line="240" w:lineRule="auto"/>
        <w:rPr>
          <w:rFonts w:ascii="Garamond" w:hAnsi="Garamond"/>
          <w:sz w:val="26"/>
          <w:szCs w:val="26"/>
        </w:rPr>
      </w:pPr>
      <w:r w:rsidRPr="005D5D04">
        <w:rPr>
          <w:rFonts w:ascii="Garamond" w:hAnsi="Garamond"/>
          <w:sz w:val="26"/>
          <w:szCs w:val="26"/>
        </w:rPr>
        <w:t>What would it look like to begin with the assumption of welcome in your faith</w:t>
      </w:r>
      <w:r w:rsidR="00B73DE3">
        <w:rPr>
          <w:rFonts w:ascii="Garamond" w:hAnsi="Garamond"/>
          <w:sz w:val="26"/>
          <w:szCs w:val="26"/>
        </w:rPr>
        <w:t xml:space="preserve"> c</w:t>
      </w:r>
      <w:r w:rsidRPr="005D5D04">
        <w:rPr>
          <w:rFonts w:ascii="Garamond" w:hAnsi="Garamond"/>
          <w:sz w:val="26"/>
          <w:szCs w:val="26"/>
        </w:rPr>
        <w:t>ommunity?</w:t>
      </w:r>
    </w:p>
    <w:p w14:paraId="6A600E63" w14:textId="23B20A0A" w:rsidR="00B41DCF" w:rsidRPr="00B41DCF" w:rsidRDefault="005D5D04" w:rsidP="00B41DCF">
      <w:pPr>
        <w:pStyle w:val="Default"/>
        <w:numPr>
          <w:ilvl w:val="0"/>
          <w:numId w:val="2"/>
        </w:numPr>
        <w:spacing w:after="320" w:line="240" w:lineRule="auto"/>
        <w:rPr>
          <w:rFonts w:ascii="Garamond" w:hAnsi="Garamond"/>
          <w:sz w:val="26"/>
          <w:szCs w:val="26"/>
        </w:rPr>
      </w:pPr>
      <w:r w:rsidRPr="005D5D04">
        <w:rPr>
          <w:rFonts w:ascii="Garamond" w:hAnsi="Garamond"/>
          <w:sz w:val="26"/>
          <w:szCs w:val="26"/>
        </w:rPr>
        <w:t>How can your life or your community become the starting point for God’s work of</w:t>
      </w:r>
      <w:r w:rsidR="00B73DE3">
        <w:rPr>
          <w:rFonts w:ascii="Garamond" w:hAnsi="Garamond"/>
          <w:sz w:val="26"/>
          <w:szCs w:val="26"/>
        </w:rPr>
        <w:t xml:space="preserve"> </w:t>
      </w:r>
      <w:r w:rsidRPr="005D5D04">
        <w:rPr>
          <w:rFonts w:ascii="Garamond" w:hAnsi="Garamond"/>
          <w:sz w:val="26"/>
          <w:szCs w:val="26"/>
        </w:rPr>
        <w:t>abundance?</w:t>
      </w:r>
    </w:p>
    <w:p w14:paraId="02B1186F" w14:textId="030EDB93" w:rsidR="005D5D04" w:rsidRPr="00B73DE3" w:rsidRDefault="005D5D04" w:rsidP="005D5D04">
      <w:pPr>
        <w:pStyle w:val="Default"/>
        <w:spacing w:after="320"/>
        <w:rPr>
          <w:rFonts w:ascii="Garamond" w:hAnsi="Garamond"/>
          <w:b/>
          <w:bCs/>
          <w:sz w:val="26"/>
          <w:szCs w:val="26"/>
        </w:rPr>
      </w:pPr>
      <w:r w:rsidRPr="00B73DE3">
        <w:rPr>
          <w:rFonts w:ascii="Garamond" w:hAnsi="Garamond"/>
          <w:b/>
          <w:bCs/>
          <w:sz w:val="26"/>
          <w:szCs w:val="26"/>
        </w:rPr>
        <w:t>Faith in Practice</w:t>
      </w:r>
      <w:r w:rsidR="00B73DE3">
        <w:rPr>
          <w:rFonts w:ascii="Garamond" w:hAnsi="Garamond"/>
          <w:b/>
          <w:bCs/>
          <w:sz w:val="26"/>
          <w:szCs w:val="26"/>
        </w:rPr>
        <w:t xml:space="preserve"> |</w:t>
      </w:r>
    </w:p>
    <w:p w14:paraId="2D2D2B49" w14:textId="592EA130" w:rsidR="005D5D04" w:rsidRPr="005D5D04" w:rsidRDefault="005D5D04" w:rsidP="005D5D04">
      <w:pPr>
        <w:pStyle w:val="Default"/>
        <w:spacing w:after="320"/>
        <w:rPr>
          <w:rFonts w:ascii="Garamond" w:hAnsi="Garamond"/>
          <w:sz w:val="26"/>
          <w:szCs w:val="26"/>
        </w:rPr>
      </w:pPr>
      <w:r w:rsidRPr="005D5D04">
        <w:rPr>
          <w:rFonts w:ascii="Garamond" w:hAnsi="Garamond"/>
          <w:sz w:val="26"/>
          <w:szCs w:val="26"/>
        </w:rPr>
        <w:t>Imagine you are one of the disciples holding one of the twelve baskets overflowing with</w:t>
      </w:r>
      <w:r w:rsidR="00B73DE3">
        <w:rPr>
          <w:rFonts w:ascii="Garamond" w:hAnsi="Garamond"/>
          <w:sz w:val="26"/>
          <w:szCs w:val="26"/>
        </w:rPr>
        <w:t xml:space="preserve"> </w:t>
      </w:r>
      <w:r w:rsidRPr="005D5D04">
        <w:rPr>
          <w:rFonts w:ascii="Garamond" w:hAnsi="Garamond"/>
          <w:sz w:val="26"/>
          <w:szCs w:val="26"/>
        </w:rPr>
        <w:t>leftovers when everyone is full. What do the contents of your basket look like? Spend some time</w:t>
      </w:r>
      <w:r w:rsidR="00B73DE3">
        <w:rPr>
          <w:rFonts w:ascii="Garamond" w:hAnsi="Garamond"/>
          <w:sz w:val="26"/>
          <w:szCs w:val="26"/>
        </w:rPr>
        <w:t xml:space="preserve"> </w:t>
      </w:r>
      <w:r w:rsidRPr="005D5D04">
        <w:rPr>
          <w:rFonts w:ascii="Garamond" w:hAnsi="Garamond"/>
          <w:sz w:val="26"/>
          <w:szCs w:val="26"/>
        </w:rPr>
        <w:t>reflecting on God’s abundance overflowing in your life. Consider writing some of your</w:t>
      </w:r>
      <w:r w:rsidR="00B73DE3">
        <w:rPr>
          <w:rFonts w:ascii="Garamond" w:hAnsi="Garamond"/>
          <w:sz w:val="26"/>
          <w:szCs w:val="26"/>
        </w:rPr>
        <w:t xml:space="preserve"> </w:t>
      </w:r>
      <w:r w:rsidRPr="005D5D04">
        <w:rPr>
          <w:rFonts w:ascii="Garamond" w:hAnsi="Garamond"/>
          <w:sz w:val="26"/>
          <w:szCs w:val="26"/>
        </w:rPr>
        <w:t>reflections down in a prayer of</w:t>
      </w:r>
      <w:r w:rsidR="00B73DE3">
        <w:rPr>
          <w:rFonts w:ascii="Garamond" w:hAnsi="Garamond"/>
          <w:sz w:val="26"/>
          <w:szCs w:val="26"/>
        </w:rPr>
        <w:t xml:space="preserve"> </w:t>
      </w:r>
      <w:r w:rsidRPr="005D5D04">
        <w:rPr>
          <w:rFonts w:ascii="Garamond" w:hAnsi="Garamond"/>
          <w:sz w:val="26"/>
          <w:szCs w:val="26"/>
        </w:rPr>
        <w:t>gratitude, sharing them with a loved one, or creating a list</w:t>
      </w:r>
      <w:r w:rsidR="00B73DE3">
        <w:rPr>
          <w:rFonts w:ascii="Garamond" w:hAnsi="Garamond"/>
          <w:sz w:val="26"/>
          <w:szCs w:val="26"/>
        </w:rPr>
        <w:t xml:space="preserve"> </w:t>
      </w:r>
      <w:r w:rsidR="00F67FEA">
        <w:rPr>
          <w:rFonts w:ascii="Garamond" w:hAnsi="Garamond"/>
          <w:sz w:val="26"/>
          <w:szCs w:val="26"/>
        </w:rPr>
        <w:t xml:space="preserve">of </w:t>
      </w:r>
      <w:r w:rsidR="009F1E90">
        <w:rPr>
          <w:rFonts w:ascii="Garamond" w:hAnsi="Garamond"/>
          <w:sz w:val="26"/>
          <w:szCs w:val="26"/>
        </w:rPr>
        <w:t xml:space="preserve">God’s </w:t>
      </w:r>
      <w:r w:rsidR="00F67FEA">
        <w:rPr>
          <w:rFonts w:ascii="Garamond" w:hAnsi="Garamond"/>
          <w:sz w:val="26"/>
          <w:szCs w:val="26"/>
        </w:rPr>
        <w:t xml:space="preserve">abundance </w:t>
      </w:r>
      <w:r w:rsidR="00B73DE3">
        <w:rPr>
          <w:rFonts w:ascii="Garamond" w:hAnsi="Garamond"/>
          <w:sz w:val="26"/>
          <w:szCs w:val="26"/>
        </w:rPr>
        <w:t>t</w:t>
      </w:r>
      <w:r w:rsidRPr="005D5D04">
        <w:rPr>
          <w:rFonts w:ascii="Garamond" w:hAnsi="Garamond"/>
          <w:sz w:val="26"/>
          <w:szCs w:val="26"/>
        </w:rPr>
        <w:t>ogether in the context of your faith community.</w:t>
      </w:r>
    </w:p>
    <w:p w14:paraId="5F16756E" w14:textId="43C9F8E4" w:rsidR="005D5D04" w:rsidRDefault="00C95E12" w:rsidP="00C95E12">
      <w:pPr>
        <w:rPr>
          <w:rFonts w:ascii="Garamond" w:eastAsia="Helvetica Neue" w:hAnsi="Garamond" w:cs="Helvetica Neue"/>
          <w:i/>
          <w:iCs/>
          <w:color w:val="000000"/>
          <w:sz w:val="26"/>
          <w:szCs w:val="26"/>
          <w:bdr w:val="nil"/>
          <w14:textOutline w14:w="0" w14:cap="flat" w14:cmpd="sng" w14:algn="ctr">
            <w14:noFill/>
            <w14:prstDash w14:val="solid"/>
            <w14:bevel/>
          </w14:textOutline>
        </w:rPr>
      </w:pPr>
      <w:r w:rsidRPr="00C95E12">
        <w:rPr>
          <w:rFonts w:ascii="Garamond" w:eastAsia="Helvetica Neue" w:hAnsi="Garamond" w:cs="Helvetica Neue"/>
          <w:b/>
          <w:bCs/>
          <w:color w:val="000000"/>
          <w:sz w:val="26"/>
          <w:szCs w:val="26"/>
          <w:bdr w:val="nil"/>
          <w14:textOutline w14:w="0" w14:cap="flat" w14:cmpd="sng" w14:algn="ctr">
            <w14:noFill/>
            <w14:prstDash w14:val="solid"/>
            <w14:bevel/>
          </w14:textOutline>
        </w:rPr>
        <w:t>Katelyn Printz</w:t>
      </w:r>
      <w:r w:rsidRPr="00C95E12">
        <w:rPr>
          <w:rFonts w:ascii="Garamond" w:eastAsia="Helvetica Neue" w:hAnsi="Garamond" w:cs="Helvetica Neue"/>
          <w:color w:val="000000"/>
          <w:sz w:val="26"/>
          <w:szCs w:val="26"/>
          <w:bdr w:val="nil"/>
          <w14:textOutline w14:w="0" w14:cap="flat" w14:cmpd="sng" w14:algn="ctr">
            <w14:noFill/>
            <w14:prstDash w14:val="solid"/>
            <w14:bevel/>
          </w14:textOutline>
        </w:rPr>
        <w:t xml:space="preserve"> i</w:t>
      </w:r>
      <w:r w:rsidRPr="00C95E12">
        <w:rPr>
          <w:rFonts w:ascii="Garamond" w:eastAsia="Helvetica Neue" w:hAnsi="Garamond" w:cs="Helvetica Neue"/>
          <w:i/>
          <w:iCs/>
          <w:color w:val="000000"/>
          <w:sz w:val="26"/>
          <w:szCs w:val="26"/>
          <w:bdr w:val="nil"/>
          <w14:textOutline w14:w="0" w14:cap="flat" w14:cmpd="sng" w14:algn="ctr">
            <w14:noFill/>
            <w14:prstDash w14:val="solid"/>
            <w14:bevel/>
          </w14:textOutline>
        </w:rPr>
        <w:t>s a Postulant from the Diocese of East Tennessee, currently in her second year at Virginia Theological Seminary in Alexandria, VA. Prior to being in seminary, Katelyn worked as a Kindergarten teacher at a play-based Episcopal school in Kingsport, TN and at the local yoga studio. As a part of her</w:t>
      </w:r>
      <w:r>
        <w:rPr>
          <w:rFonts w:ascii="Garamond" w:eastAsia="Helvetica Neue" w:hAnsi="Garamond" w:cs="Helvetica Neue"/>
          <w:i/>
          <w:iCs/>
          <w:color w:val="000000"/>
          <w:sz w:val="26"/>
          <w:szCs w:val="26"/>
          <w:bdr w:val="nil"/>
          <w14:textOutline w14:w="0" w14:cap="flat" w14:cmpd="sng" w14:algn="ctr">
            <w14:noFill/>
            <w14:prstDash w14:val="solid"/>
            <w14:bevel/>
          </w14:textOutline>
        </w:rPr>
        <w:t xml:space="preserve"> </w:t>
      </w:r>
      <w:r w:rsidRPr="00C95E12">
        <w:rPr>
          <w:rFonts w:ascii="Garamond" w:eastAsia="Helvetica Neue" w:hAnsi="Garamond" w:cs="Helvetica Neue"/>
          <w:i/>
          <w:iCs/>
          <w:color w:val="000000"/>
          <w:sz w:val="26"/>
          <w:szCs w:val="26"/>
          <w:bdr w:val="nil"/>
          <w14:textOutline w14:w="0" w14:cap="flat" w14:cmpd="sng" w14:algn="ctr">
            <w14:noFill/>
            <w14:prstDash w14:val="solid"/>
            <w14:bevel/>
          </w14:textOutline>
        </w:rPr>
        <w:t>studies, she is working at Saint Columba’s Episcopal Church in DC, and loves being involved with children’s ministry and weekly worship services there. In her free time, she loves hot yoga, reading novels, and hiking with her husband Ben and their dogs Max and Athena.</w:t>
      </w:r>
    </w:p>
    <w:p w14:paraId="1FA17C0B" w14:textId="77777777" w:rsidR="00EF59FD" w:rsidRPr="00C95E12" w:rsidRDefault="00EF59FD" w:rsidP="00C95E12">
      <w:pPr>
        <w:rPr>
          <w:rFonts w:ascii="Garamond" w:eastAsia="Helvetica Neue" w:hAnsi="Garamond" w:cs="Helvetica Neue"/>
          <w:i/>
          <w:iCs/>
          <w:color w:val="000000"/>
          <w:sz w:val="26"/>
          <w:szCs w:val="26"/>
          <w:bdr w:val="nil"/>
          <w14:textOutline w14:w="0" w14:cap="flat" w14:cmpd="sng" w14:algn="ctr">
            <w14:noFill/>
            <w14:prstDash w14:val="solid"/>
            <w14:bevel/>
          </w14:textOutline>
        </w:rPr>
      </w:pPr>
    </w:p>
    <w:p w14:paraId="7BA3F225" w14:textId="77777777" w:rsidR="005D5D04" w:rsidRPr="005D5D04" w:rsidRDefault="005D5D04" w:rsidP="005D5D04">
      <w:pPr>
        <w:rPr>
          <w:rFonts w:ascii="Garamond" w:hAnsi="Garamond"/>
          <w:sz w:val="26"/>
          <w:szCs w:val="26"/>
        </w:rPr>
      </w:pPr>
      <w:r w:rsidRPr="005D5D04">
        <w:rPr>
          <w:rFonts w:ascii="Garamond" w:hAnsi="Garamond"/>
          <w:noProof/>
          <w:sz w:val="26"/>
          <w:szCs w:val="26"/>
        </w:rPr>
        <mc:AlternateContent>
          <mc:Choice Requires="wps">
            <w:drawing>
              <wp:anchor distT="0" distB="0" distL="114300" distR="114300" simplePos="0" relativeHeight="251659264" behindDoc="0" locked="0" layoutInCell="1" allowOverlap="1" wp14:anchorId="27EF8F1D" wp14:editId="2C52192A">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D278021" w14:textId="77777777" w:rsidR="005D5D04" w:rsidRPr="00225FEC" w:rsidRDefault="005D5D04" w:rsidP="005D5D0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F6B428A" w14:textId="77777777" w:rsidR="005D5D04" w:rsidRPr="00225FEC" w:rsidRDefault="005D5D04" w:rsidP="005D5D04">
                            <w:pPr>
                              <w:rPr>
                                <w:rFonts w:ascii="Gill Sans MT" w:hAnsi="Gill Sans MT"/>
                                <w:sz w:val="22"/>
                                <w:szCs w:val="22"/>
                              </w:rPr>
                            </w:pPr>
                          </w:p>
                          <w:p w14:paraId="20E465BA" w14:textId="77777777" w:rsidR="005D5D04" w:rsidRPr="00225FEC" w:rsidRDefault="005D5D04" w:rsidP="005D5D04">
                            <w:pPr>
                              <w:rPr>
                                <w:rFonts w:ascii="Gill Sans MT" w:hAnsi="Gill Sans MT"/>
                                <w:sz w:val="22"/>
                                <w:szCs w:val="22"/>
                              </w:rPr>
                            </w:pPr>
                            <w:hyperlink r:id="rId12" w:history="1">
                              <w:r w:rsidRPr="00225FEC">
                                <w:rPr>
                                  <w:rStyle w:val="Hyperlink"/>
                                  <w:rFonts w:ascii="Gill Sans MT" w:hAnsi="Gill Sans MT"/>
                                  <w:sz w:val="22"/>
                                  <w:szCs w:val="22"/>
                                </w:rPr>
                                <w:t>https://www.episcopalchurch.org/bible-study/</w:t>
                              </w:r>
                            </w:hyperlink>
                          </w:p>
                          <w:p w14:paraId="751F4FE2" w14:textId="77777777" w:rsidR="005D5D04" w:rsidRPr="00225FEC" w:rsidRDefault="005D5D04" w:rsidP="005D5D04">
                            <w:pPr>
                              <w:rPr>
                                <w:rFonts w:ascii="Gill Sans MT" w:hAnsi="Gill Sans MT"/>
                                <w:sz w:val="22"/>
                                <w:szCs w:val="22"/>
                              </w:rPr>
                            </w:pPr>
                            <w:hyperlink r:id="rId13"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F8F1D"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1D278021" w14:textId="77777777" w:rsidR="005D5D04" w:rsidRPr="00225FEC" w:rsidRDefault="005D5D04" w:rsidP="005D5D0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F6B428A" w14:textId="77777777" w:rsidR="005D5D04" w:rsidRPr="00225FEC" w:rsidRDefault="005D5D04" w:rsidP="005D5D04">
                      <w:pPr>
                        <w:rPr>
                          <w:rFonts w:ascii="Gill Sans MT" w:hAnsi="Gill Sans MT"/>
                          <w:sz w:val="22"/>
                          <w:szCs w:val="22"/>
                        </w:rPr>
                      </w:pPr>
                    </w:p>
                    <w:p w14:paraId="20E465BA" w14:textId="77777777" w:rsidR="005D5D04" w:rsidRPr="00225FEC" w:rsidRDefault="005D5D04" w:rsidP="005D5D04">
                      <w:pPr>
                        <w:rPr>
                          <w:rFonts w:ascii="Gill Sans MT" w:hAnsi="Gill Sans MT"/>
                          <w:sz w:val="22"/>
                          <w:szCs w:val="22"/>
                        </w:rPr>
                      </w:pPr>
                      <w:hyperlink r:id="rId14" w:history="1">
                        <w:r w:rsidRPr="00225FEC">
                          <w:rPr>
                            <w:rStyle w:val="Hyperlink"/>
                            <w:rFonts w:ascii="Gill Sans MT" w:hAnsi="Gill Sans MT"/>
                            <w:sz w:val="22"/>
                            <w:szCs w:val="22"/>
                          </w:rPr>
                          <w:t>https://www.episcopalchurch.org/bible-study/</w:t>
                        </w:r>
                      </w:hyperlink>
                    </w:p>
                    <w:p w14:paraId="751F4FE2" w14:textId="77777777" w:rsidR="005D5D04" w:rsidRPr="00225FEC" w:rsidRDefault="005D5D04" w:rsidP="005D5D04">
                      <w:pPr>
                        <w:rPr>
                          <w:rFonts w:ascii="Gill Sans MT" w:hAnsi="Gill Sans MT"/>
                          <w:sz w:val="22"/>
                          <w:szCs w:val="22"/>
                        </w:rPr>
                      </w:pPr>
                      <w:hyperlink r:id="rId15"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5D5D04">
        <w:rPr>
          <w:rFonts w:ascii="Garamond" w:hAnsi="Garamond"/>
          <w:noProof/>
          <w:sz w:val="26"/>
          <w:szCs w:val="26"/>
          <w14:ligatures w14:val="standardContextual"/>
        </w:rPr>
        <w:drawing>
          <wp:inline distT="0" distB="0" distL="0" distR="0" wp14:anchorId="649C1AA0" wp14:editId="53B65912">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5B8D78F0" w14:textId="77777777" w:rsidR="005D5D04" w:rsidRPr="005D5D04" w:rsidRDefault="005D5D04" w:rsidP="005D5D04">
      <w:pPr>
        <w:rPr>
          <w:rFonts w:ascii="Garamond" w:hAnsi="Garamond"/>
          <w:sz w:val="26"/>
          <w:szCs w:val="26"/>
        </w:rPr>
      </w:pPr>
    </w:p>
    <w:p w14:paraId="5D6586FF" w14:textId="77777777" w:rsidR="005D5D04" w:rsidRPr="005D5D04" w:rsidRDefault="005D5D04" w:rsidP="005D5D04">
      <w:pPr>
        <w:rPr>
          <w:rFonts w:ascii="Garamond" w:hAnsi="Garamond"/>
          <w:sz w:val="26"/>
          <w:szCs w:val="26"/>
        </w:rPr>
      </w:pPr>
    </w:p>
    <w:p w14:paraId="1AF8CF7D" w14:textId="77777777" w:rsidR="005D5D04" w:rsidRPr="005D5D04" w:rsidRDefault="005D5D04" w:rsidP="005D5D04">
      <w:pPr>
        <w:rPr>
          <w:rFonts w:ascii="Garamond" w:hAnsi="Garamond"/>
          <w:sz w:val="26"/>
          <w:szCs w:val="26"/>
        </w:rPr>
      </w:pPr>
    </w:p>
    <w:p w14:paraId="563CA2A2" w14:textId="77777777" w:rsidR="005D5D04" w:rsidRPr="005D5D04" w:rsidRDefault="005D5D04" w:rsidP="005D5D04">
      <w:pPr>
        <w:rPr>
          <w:rFonts w:ascii="Garamond" w:hAnsi="Garamond"/>
          <w:sz w:val="26"/>
          <w:szCs w:val="26"/>
        </w:rPr>
      </w:pPr>
    </w:p>
    <w:p w14:paraId="6F3811D7" w14:textId="77777777" w:rsidR="005D5D04" w:rsidRPr="005D5D04" w:rsidRDefault="005D5D04" w:rsidP="005D5D04">
      <w:pPr>
        <w:rPr>
          <w:rFonts w:ascii="Garamond" w:hAnsi="Garamond"/>
          <w:sz w:val="26"/>
          <w:szCs w:val="26"/>
        </w:rPr>
      </w:pPr>
    </w:p>
    <w:p w14:paraId="55116203" w14:textId="77777777" w:rsidR="005D5D04" w:rsidRPr="005D5D04" w:rsidRDefault="005D5D04" w:rsidP="005D5D04"/>
    <w:p w14:paraId="5FD38C71" w14:textId="77777777" w:rsidR="000661CF" w:rsidRPr="005D5D04" w:rsidRDefault="000661CF"/>
    <w:sectPr w:rsidR="000661CF" w:rsidRPr="005D5D04" w:rsidSect="005D5D04">
      <w:headerReference w:type="even" r:id="rId17"/>
      <w:headerReference w:type="default" r:id="rId18"/>
      <w:footerReference w:type="even" r:id="rId19"/>
      <w:footerReference w:type="default" r:id="rId20"/>
      <w:headerReference w:type="first" r:id="rId21"/>
      <w:footerReference w:type="first" r:id="rId22"/>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FD31C1" w14:textId="77777777" w:rsidR="00C324DF" w:rsidRDefault="00C324DF">
      <w:r>
        <w:separator/>
      </w:r>
    </w:p>
  </w:endnote>
  <w:endnote w:type="continuationSeparator" w:id="0">
    <w:p w14:paraId="7B83DB20" w14:textId="77777777" w:rsidR="00C324DF" w:rsidRDefault="00C3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3AD1AE" w14:textId="77777777" w:rsidR="005D5D04" w:rsidRDefault="005D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7AE8D4" w14:textId="77777777" w:rsidR="005D5D04" w:rsidRPr="00812385" w:rsidRDefault="005D5D04"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414308B9" w14:textId="77777777" w:rsidR="005D5D04" w:rsidRPr="00812385" w:rsidRDefault="005D5D04"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FD777A" w14:textId="77777777" w:rsidR="005D5D04" w:rsidRDefault="005D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7B3E1D" w14:textId="77777777" w:rsidR="00C324DF" w:rsidRDefault="00C324DF">
      <w:r>
        <w:separator/>
      </w:r>
    </w:p>
  </w:footnote>
  <w:footnote w:type="continuationSeparator" w:id="0">
    <w:p w14:paraId="5B8FF7BE" w14:textId="77777777" w:rsidR="00C324DF" w:rsidRDefault="00C3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83E56D" w14:textId="77777777" w:rsidR="005D5D04" w:rsidRDefault="005D5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FE7521" w14:textId="77777777" w:rsidR="005D5D04" w:rsidRDefault="005D5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865446" w14:textId="77777777" w:rsidR="005D5D04" w:rsidRDefault="005D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30B2710"/>
    <w:multiLevelType w:val="hybridMultilevel"/>
    <w:tmpl w:val="B85E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BC"/>
    <w:multiLevelType w:val="hybridMultilevel"/>
    <w:tmpl w:val="9CC2425E"/>
    <w:lvl w:ilvl="0" w:tplc="FDAA1C42">
      <w:start w:val="1"/>
      <w:numFmt w:val="bullet"/>
      <w:lvlText w:val="•"/>
      <w:lvlJc w:val="left"/>
      <w:pPr>
        <w:ind w:left="72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59344">
    <w:abstractNumId w:val="1"/>
  </w:num>
  <w:num w:numId="2" w16cid:durableId="10802979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04"/>
    <w:rsid w:val="000300F4"/>
    <w:rsid w:val="00062FE4"/>
    <w:rsid w:val="000661CF"/>
    <w:rsid w:val="000F3F72"/>
    <w:rsid w:val="000F7555"/>
    <w:rsid w:val="00117AD9"/>
    <w:rsid w:val="001D0E0A"/>
    <w:rsid w:val="00217853"/>
    <w:rsid w:val="00341263"/>
    <w:rsid w:val="00364A7F"/>
    <w:rsid w:val="003A3A72"/>
    <w:rsid w:val="003B504D"/>
    <w:rsid w:val="003B7E14"/>
    <w:rsid w:val="003C7697"/>
    <w:rsid w:val="003E2292"/>
    <w:rsid w:val="003E7081"/>
    <w:rsid w:val="004223A9"/>
    <w:rsid w:val="0042799E"/>
    <w:rsid w:val="004643B8"/>
    <w:rsid w:val="00487D2E"/>
    <w:rsid w:val="00496227"/>
    <w:rsid w:val="004E7FD7"/>
    <w:rsid w:val="00521A72"/>
    <w:rsid w:val="00591522"/>
    <w:rsid w:val="005D5D04"/>
    <w:rsid w:val="006759E9"/>
    <w:rsid w:val="006765EB"/>
    <w:rsid w:val="00690F9A"/>
    <w:rsid w:val="0069373F"/>
    <w:rsid w:val="00701C95"/>
    <w:rsid w:val="00847B0F"/>
    <w:rsid w:val="00874C5B"/>
    <w:rsid w:val="008A654F"/>
    <w:rsid w:val="00946665"/>
    <w:rsid w:val="00964182"/>
    <w:rsid w:val="009A2304"/>
    <w:rsid w:val="009D01B8"/>
    <w:rsid w:val="009E6310"/>
    <w:rsid w:val="009F1E90"/>
    <w:rsid w:val="00A03369"/>
    <w:rsid w:val="00A112AA"/>
    <w:rsid w:val="00A12D6B"/>
    <w:rsid w:val="00A21684"/>
    <w:rsid w:val="00AF2765"/>
    <w:rsid w:val="00B009B2"/>
    <w:rsid w:val="00B41DCF"/>
    <w:rsid w:val="00B5593F"/>
    <w:rsid w:val="00B63FDF"/>
    <w:rsid w:val="00B73DE3"/>
    <w:rsid w:val="00B8692C"/>
    <w:rsid w:val="00B90A22"/>
    <w:rsid w:val="00BA39D7"/>
    <w:rsid w:val="00C05099"/>
    <w:rsid w:val="00C324DF"/>
    <w:rsid w:val="00C95E12"/>
    <w:rsid w:val="00CE48FC"/>
    <w:rsid w:val="00CF250E"/>
    <w:rsid w:val="00D344E5"/>
    <w:rsid w:val="00D356CB"/>
    <w:rsid w:val="00D816D0"/>
    <w:rsid w:val="00D83408"/>
    <w:rsid w:val="00D8376D"/>
    <w:rsid w:val="00DB2FEF"/>
    <w:rsid w:val="00DD750F"/>
    <w:rsid w:val="00EC7E16"/>
    <w:rsid w:val="00EF59FD"/>
    <w:rsid w:val="00F026BD"/>
    <w:rsid w:val="00F11DCE"/>
    <w:rsid w:val="00F17640"/>
    <w:rsid w:val="00F67FEA"/>
    <w:rsid w:val="00FE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BC322"/>
  <w15:chartTrackingRefBased/>
  <w15:docId w15:val="{364AFFFB-1613-3D49-8029-01B7AA8B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04"/>
    <w:pPr>
      <w:spacing w:after="0" w:line="240" w:lineRule="auto"/>
    </w:pPr>
    <w:rPr>
      <w:kern w:val="0"/>
      <w14:ligatures w14:val="none"/>
    </w:rPr>
  </w:style>
  <w:style w:type="paragraph" w:styleId="Heading1">
    <w:name w:val="heading 1"/>
    <w:basedOn w:val="Normal"/>
    <w:next w:val="Normal"/>
    <w:link w:val="Heading1Char"/>
    <w:uiPriority w:val="9"/>
    <w:qFormat/>
    <w:rsid w:val="005D5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D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D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D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D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D04"/>
    <w:rPr>
      <w:rFonts w:eastAsiaTheme="majorEastAsia" w:cstheme="majorBidi"/>
      <w:color w:val="272727" w:themeColor="text1" w:themeTint="D8"/>
    </w:rPr>
  </w:style>
  <w:style w:type="paragraph" w:styleId="Title">
    <w:name w:val="Title"/>
    <w:basedOn w:val="Normal"/>
    <w:next w:val="Normal"/>
    <w:link w:val="TitleChar"/>
    <w:uiPriority w:val="10"/>
    <w:qFormat/>
    <w:rsid w:val="005D5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D04"/>
    <w:pPr>
      <w:spacing w:before="160"/>
      <w:jc w:val="center"/>
    </w:pPr>
    <w:rPr>
      <w:i/>
      <w:iCs/>
      <w:color w:val="404040" w:themeColor="text1" w:themeTint="BF"/>
    </w:rPr>
  </w:style>
  <w:style w:type="character" w:customStyle="1" w:styleId="QuoteChar">
    <w:name w:val="Quote Char"/>
    <w:basedOn w:val="DefaultParagraphFont"/>
    <w:link w:val="Quote"/>
    <w:uiPriority w:val="29"/>
    <w:rsid w:val="005D5D04"/>
    <w:rPr>
      <w:i/>
      <w:iCs/>
      <w:color w:val="404040" w:themeColor="text1" w:themeTint="BF"/>
    </w:rPr>
  </w:style>
  <w:style w:type="paragraph" w:styleId="ListParagraph">
    <w:name w:val="List Paragraph"/>
    <w:basedOn w:val="Normal"/>
    <w:uiPriority w:val="34"/>
    <w:qFormat/>
    <w:rsid w:val="005D5D04"/>
    <w:pPr>
      <w:ind w:left="720"/>
      <w:contextualSpacing/>
    </w:pPr>
  </w:style>
  <w:style w:type="character" w:styleId="IntenseEmphasis">
    <w:name w:val="Intense Emphasis"/>
    <w:basedOn w:val="DefaultParagraphFont"/>
    <w:uiPriority w:val="21"/>
    <w:qFormat/>
    <w:rsid w:val="005D5D04"/>
    <w:rPr>
      <w:i/>
      <w:iCs/>
      <w:color w:val="0F4761" w:themeColor="accent1" w:themeShade="BF"/>
    </w:rPr>
  </w:style>
  <w:style w:type="paragraph" w:styleId="IntenseQuote">
    <w:name w:val="Intense Quote"/>
    <w:basedOn w:val="Normal"/>
    <w:next w:val="Normal"/>
    <w:link w:val="IntenseQuoteChar"/>
    <w:uiPriority w:val="30"/>
    <w:qFormat/>
    <w:rsid w:val="005D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D04"/>
    <w:rPr>
      <w:i/>
      <w:iCs/>
      <w:color w:val="0F4761" w:themeColor="accent1" w:themeShade="BF"/>
    </w:rPr>
  </w:style>
  <w:style w:type="character" w:styleId="IntenseReference">
    <w:name w:val="Intense Reference"/>
    <w:basedOn w:val="DefaultParagraphFont"/>
    <w:uiPriority w:val="32"/>
    <w:qFormat/>
    <w:rsid w:val="005D5D04"/>
    <w:rPr>
      <w:b/>
      <w:bCs/>
      <w:smallCaps/>
      <w:color w:val="0F4761" w:themeColor="accent1" w:themeShade="BF"/>
      <w:spacing w:val="5"/>
    </w:rPr>
  </w:style>
  <w:style w:type="paragraph" w:styleId="Footer">
    <w:name w:val="footer"/>
    <w:basedOn w:val="Normal"/>
    <w:link w:val="FooterChar"/>
    <w:uiPriority w:val="99"/>
    <w:unhideWhenUsed/>
    <w:rsid w:val="005D5D04"/>
    <w:pPr>
      <w:tabs>
        <w:tab w:val="center" w:pos="4680"/>
        <w:tab w:val="right" w:pos="9360"/>
      </w:tabs>
    </w:pPr>
  </w:style>
  <w:style w:type="character" w:customStyle="1" w:styleId="FooterChar">
    <w:name w:val="Footer Char"/>
    <w:basedOn w:val="DefaultParagraphFont"/>
    <w:link w:val="Footer"/>
    <w:uiPriority w:val="99"/>
    <w:rsid w:val="005D5D04"/>
    <w:rPr>
      <w:kern w:val="0"/>
      <w14:ligatures w14:val="none"/>
    </w:rPr>
  </w:style>
  <w:style w:type="character" w:styleId="Hyperlink">
    <w:name w:val="Hyperlink"/>
    <w:basedOn w:val="DefaultParagraphFont"/>
    <w:uiPriority w:val="99"/>
    <w:unhideWhenUsed/>
    <w:rsid w:val="005D5D04"/>
    <w:rPr>
      <w:color w:val="467886" w:themeColor="hyperlink"/>
      <w:u w:val="single"/>
    </w:rPr>
  </w:style>
  <w:style w:type="paragraph" w:styleId="Header">
    <w:name w:val="header"/>
    <w:basedOn w:val="Normal"/>
    <w:link w:val="HeaderChar"/>
    <w:uiPriority w:val="99"/>
    <w:unhideWhenUsed/>
    <w:rsid w:val="005D5D04"/>
    <w:pPr>
      <w:tabs>
        <w:tab w:val="center" w:pos="4680"/>
        <w:tab w:val="right" w:pos="9360"/>
      </w:tabs>
    </w:pPr>
  </w:style>
  <w:style w:type="character" w:customStyle="1" w:styleId="HeaderChar">
    <w:name w:val="Header Char"/>
    <w:basedOn w:val="DefaultParagraphFont"/>
    <w:link w:val="Header"/>
    <w:uiPriority w:val="99"/>
    <w:rsid w:val="005D5D04"/>
    <w:rPr>
      <w:kern w:val="0"/>
      <w14:ligatures w14:val="none"/>
    </w:rPr>
  </w:style>
  <w:style w:type="paragraph" w:customStyle="1" w:styleId="Default">
    <w:name w:val="Default"/>
    <w:rsid w:val="005D5D04"/>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iscopalchurch.org/sermons-that-wor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piscopalchurch.org/bible-stud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iscopalchurch.org/sermons-that-wor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iscopalchurch.org/bible-stud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D7145B52A13B4A8858EC83059F177D" ma:contentTypeVersion="10" ma:contentTypeDescription="Create a new document." ma:contentTypeScope="" ma:versionID="16ffadadc875e1c466c0e33b1e456253">
  <xsd:schema xmlns:xsd="http://www.w3.org/2001/XMLSchema" xmlns:xs="http://www.w3.org/2001/XMLSchema" xmlns:p="http://schemas.microsoft.com/office/2006/metadata/properties" xmlns:ns2="f8f41606-7005-40ca-9496-20a508e685fe" xmlns:ns3="eac163ec-bc43-414b-8f5a-729aacb93013" targetNamespace="http://schemas.microsoft.com/office/2006/metadata/properties" ma:root="true" ma:fieldsID="0c6e6074f54b1c6bbfb20261f5ed1d47" ns2:_="" ns3:_="">
    <xsd:import namespace="f8f41606-7005-40ca-9496-20a508e685fe"/>
    <xsd:import namespace="eac163ec-bc43-414b-8f5a-729aacb93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1606-7005-40ca-9496-20a508e685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192cc2-2942-4064-bac9-0ccd2eb743a0}" ma:internalName="TaxCatchAll" ma:showField="CatchAllData" ma:web="f8f41606-7005-40ca-9496-20a508e68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163ec-bc43-414b-8f5a-729aacb93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bccae-aa13-435a-bb14-c234dab86a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8f41606-7005-40ca-9496-20a508e685fe">D4YMQU6E7HQH-222850820-100517</_dlc_DocId>
    <lcf76f155ced4ddcb4097134ff3c332f xmlns="eac163ec-bc43-414b-8f5a-729aacb93013">
      <Terms xmlns="http://schemas.microsoft.com/office/infopath/2007/PartnerControls"/>
    </lcf76f155ced4ddcb4097134ff3c332f>
    <TaxCatchAll xmlns="f8f41606-7005-40ca-9496-20a508e685fe" xsi:nil="true"/>
    <_dlc_DocIdUrl xmlns="f8f41606-7005-40ca-9496-20a508e685fe">
      <Url>https://forwardmovement.sharepoint.com/sites/CurrentProjects/_layouts/15/DocIdRedir.aspx?ID=D4YMQU6E7HQH-222850820-100517</Url>
      <Description>D4YMQU6E7HQH-222850820-100517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B3110-58F4-4A4A-B500-BAAC125F5D61}">
  <ds:schemaRefs>
    <ds:schemaRef ds:uri="http://schemas.microsoft.com/sharepoint/events"/>
  </ds:schemaRefs>
</ds:datastoreItem>
</file>

<file path=customXml/itemProps2.xml><?xml version="1.0" encoding="utf-8"?>
<ds:datastoreItem xmlns:ds="http://schemas.openxmlformats.org/officeDocument/2006/customXml" ds:itemID="{6C588275-E198-470B-A5BC-4D668ECF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1606-7005-40ca-9496-20a508e685fe"/>
    <ds:schemaRef ds:uri="eac163ec-bc43-414b-8f5a-729aacb9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FF61A-0DCD-4F9D-B3E6-56F53E49EF8E}">
  <ds:schemaRefs>
    <ds:schemaRef ds:uri="http://schemas.microsoft.com/office/2006/metadata/properties"/>
    <ds:schemaRef ds:uri="http://schemas.microsoft.com/office/infopath/2007/PartnerControls"/>
    <ds:schemaRef ds:uri="f8f41606-7005-40ca-9496-20a508e685fe"/>
    <ds:schemaRef ds:uri="eac163ec-bc43-414b-8f5a-729aacb93013"/>
  </ds:schemaRefs>
</ds:datastoreItem>
</file>

<file path=customXml/itemProps4.xml><?xml version="1.0" encoding="utf-8"?>
<ds:datastoreItem xmlns:ds="http://schemas.openxmlformats.org/officeDocument/2006/customXml" ds:itemID="{10CF9100-8A13-4FC1-94CE-74D3562AD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67</cp:revision>
  <dcterms:created xsi:type="dcterms:W3CDTF">2026-07-15T15:20:00Z</dcterms:created>
  <dcterms:modified xsi:type="dcterms:W3CDTF">2026-07-20T17:21:00Z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0x0101009FD7145B52A13B4A8858EC83059F177D</vt:lpwstr>
  </property>
  <property fmtid="{D5CDD505-2E9C-101B-9397-08002B2CF9AE}" pid="3" name="_dlc_DocIdItemGuid">
    <vt:lpwstr>b61d68d0-ebba-4b13-b0e0-3d9d3e4dcbf2</vt:lpwstr>
  </property>
</Properties>
</file>