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7047AB54"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20</w:t>
      </w:r>
      <w:r w:rsidR="003F4F26">
        <w:rPr>
          <w:rFonts w:ascii="Garamond" w:hAnsi="Garamond"/>
          <w:color w:val="231F20"/>
          <w:spacing w:val="-2"/>
        </w:rPr>
        <w:t>, Year A</w:t>
      </w:r>
      <w:r>
        <w:rPr>
          <w:rFonts w:ascii="Garamond" w:hAnsi="Garamond"/>
          <w:color w:val="231F20"/>
          <w:spacing w:val="-2"/>
        </w:rPr>
        <w:t xml:space="preserve"> – Track </w:t>
      </w:r>
      <w:r w:rsidR="00DF1C8C">
        <w:rPr>
          <w:rFonts w:ascii="Garamond" w:hAnsi="Garamond"/>
          <w:color w:val="231F20"/>
          <w:spacing w:val="-2"/>
        </w:rPr>
        <w:t>1</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576D6CBF" w14:textId="02494088" w:rsidR="00874748" w:rsidRDefault="00874748"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rPr>
        <w:t>Rite I:</w:t>
      </w:r>
      <w:r>
        <w:rPr>
          <w:rFonts w:ascii="Garamond" w:hAnsi="Garamond"/>
          <w:color w:val="231F20"/>
          <w:spacing w:val="-4"/>
        </w:rPr>
        <w:br/>
      </w:r>
      <w:r w:rsidRPr="00874748">
        <w:rPr>
          <w:rFonts w:ascii="Garamond" w:hAnsi="Garamond"/>
          <w:color w:val="231F20"/>
          <w:spacing w:val="-4"/>
        </w:rPr>
        <w:t>Grant us, O Lord, not to mind earthly things, but to love</w:t>
      </w:r>
      <w:r>
        <w:rPr>
          <w:rFonts w:ascii="Garamond" w:hAnsi="Garamond"/>
          <w:color w:val="231F20"/>
          <w:spacing w:val="-4"/>
        </w:rPr>
        <w:t xml:space="preserve"> </w:t>
      </w:r>
      <w:r w:rsidRPr="00874748">
        <w:rPr>
          <w:rFonts w:ascii="Garamond" w:hAnsi="Garamond"/>
          <w:color w:val="231F20"/>
          <w:spacing w:val="-4"/>
        </w:rPr>
        <w:t>things heavenly; and even now, while we are placed among</w:t>
      </w:r>
      <w:r>
        <w:rPr>
          <w:rFonts w:ascii="Garamond" w:hAnsi="Garamond"/>
          <w:color w:val="231F20"/>
          <w:spacing w:val="-4"/>
        </w:rPr>
        <w:t xml:space="preserve"> </w:t>
      </w:r>
      <w:r w:rsidRPr="00874748">
        <w:rPr>
          <w:rFonts w:ascii="Garamond" w:hAnsi="Garamond"/>
          <w:color w:val="231F20"/>
          <w:spacing w:val="-4"/>
        </w:rPr>
        <w:t>things that are passing away, to cleave to those that shall</w:t>
      </w:r>
      <w:r>
        <w:rPr>
          <w:rFonts w:ascii="Garamond" w:hAnsi="Garamond"/>
          <w:color w:val="231F20"/>
          <w:spacing w:val="-4"/>
        </w:rPr>
        <w:t xml:space="preserve"> </w:t>
      </w:r>
      <w:r w:rsidRPr="00874748">
        <w:rPr>
          <w:rFonts w:ascii="Garamond" w:hAnsi="Garamond"/>
          <w:color w:val="231F20"/>
          <w:spacing w:val="-4"/>
        </w:rPr>
        <w:t xml:space="preserve">abide; through Jesus Christ our Lord, who </w:t>
      </w:r>
      <w:proofErr w:type="spellStart"/>
      <w:r w:rsidRPr="00874748">
        <w:rPr>
          <w:rFonts w:ascii="Garamond" w:hAnsi="Garamond"/>
          <w:color w:val="231F20"/>
          <w:spacing w:val="-4"/>
        </w:rPr>
        <w:t>liveth</w:t>
      </w:r>
      <w:proofErr w:type="spellEnd"/>
      <w:r w:rsidRPr="00874748">
        <w:rPr>
          <w:rFonts w:ascii="Garamond" w:hAnsi="Garamond"/>
          <w:color w:val="231F20"/>
          <w:spacing w:val="-4"/>
        </w:rPr>
        <w:t xml:space="preserve"> and</w:t>
      </w:r>
      <w:r>
        <w:rPr>
          <w:rFonts w:ascii="Garamond" w:hAnsi="Garamond"/>
          <w:color w:val="231F20"/>
          <w:spacing w:val="-4"/>
        </w:rPr>
        <w:t xml:space="preserve"> </w:t>
      </w:r>
      <w:proofErr w:type="spellStart"/>
      <w:r w:rsidRPr="00874748">
        <w:rPr>
          <w:rFonts w:ascii="Garamond" w:hAnsi="Garamond"/>
          <w:color w:val="231F20"/>
          <w:spacing w:val="-4"/>
        </w:rPr>
        <w:t>reigneth</w:t>
      </w:r>
      <w:proofErr w:type="spellEnd"/>
      <w:r w:rsidRPr="00874748">
        <w:rPr>
          <w:rFonts w:ascii="Garamond" w:hAnsi="Garamond"/>
          <w:color w:val="231F20"/>
          <w:spacing w:val="-4"/>
        </w:rPr>
        <w:t xml:space="preserve"> with thee and the Holy Spirit, one God, for ever</w:t>
      </w:r>
      <w:r>
        <w:rPr>
          <w:rFonts w:ascii="Garamond" w:hAnsi="Garamond"/>
          <w:color w:val="231F20"/>
          <w:spacing w:val="-4"/>
        </w:rPr>
        <w:t xml:space="preserve"> </w:t>
      </w:r>
      <w:r w:rsidRPr="00874748">
        <w:rPr>
          <w:rFonts w:ascii="Garamond" w:hAnsi="Garamond"/>
          <w:color w:val="231F20"/>
          <w:spacing w:val="-4"/>
        </w:rPr>
        <w:t>and ever. Amen.</w:t>
      </w:r>
    </w:p>
    <w:p w14:paraId="7174A899" w14:textId="70D9F413" w:rsidR="00E04677" w:rsidRPr="00874748" w:rsidRDefault="00874748"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rPr>
        <w:t>Rite II:</w:t>
      </w:r>
      <w:r>
        <w:rPr>
          <w:rFonts w:ascii="Garamond" w:hAnsi="Garamond"/>
          <w:color w:val="231F20"/>
          <w:spacing w:val="-4"/>
        </w:rPr>
        <w:br/>
      </w:r>
      <w:r w:rsidR="001A3395" w:rsidRPr="001A3395">
        <w:rPr>
          <w:rFonts w:ascii="Garamond" w:hAnsi="Garamond"/>
          <w:color w:val="231F20"/>
          <w:spacing w:val="-4"/>
        </w:rPr>
        <w:t>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Amen.</w:t>
      </w:r>
    </w:p>
    <w:p w14:paraId="33E9BAEF" w14:textId="77777777" w:rsidR="001A3395" w:rsidRDefault="001A3395">
      <w:pPr>
        <w:pStyle w:val="Heading1"/>
        <w:rPr>
          <w:rFonts w:ascii="Garamond" w:hAnsi="Garamond"/>
          <w:color w:val="C23427"/>
          <w:spacing w:val="-6"/>
        </w:rPr>
      </w:pPr>
    </w:p>
    <w:p w14:paraId="1173EA18" w14:textId="313C1A5F"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1A3395" w:rsidRPr="001A3395">
        <w:rPr>
          <w:rFonts w:ascii="Garamond" w:hAnsi="Garamond"/>
          <w:color w:val="231F20"/>
          <w:spacing w:val="-6"/>
        </w:rPr>
        <w:t>Exodus 16:2-15</w:t>
      </w:r>
    </w:p>
    <w:p w14:paraId="0B9C84B6" w14:textId="77777777" w:rsidR="00874748" w:rsidRPr="00874748" w:rsidRDefault="001A3395"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vertAlign w:val="superscript"/>
        </w:rPr>
        <w:t>2</w:t>
      </w:r>
      <w:r w:rsidR="00874748">
        <w:rPr>
          <w:rFonts w:ascii="Garamond" w:hAnsi="Garamond"/>
          <w:color w:val="231F20"/>
          <w:spacing w:val="-4"/>
          <w:vertAlign w:val="superscript"/>
        </w:rPr>
        <w:t xml:space="preserve"> </w:t>
      </w:r>
      <w:r w:rsidR="00874748" w:rsidRPr="00874748">
        <w:rPr>
          <w:rFonts w:ascii="Garamond" w:hAnsi="Garamond"/>
          <w:color w:val="231F20"/>
          <w:spacing w:val="-4"/>
        </w:rPr>
        <w:t xml:space="preserve">The whole congregation of the Israelites complained against Moses and Aaron in the wilderness. </w:t>
      </w:r>
      <w:r w:rsidR="00874748" w:rsidRPr="00874748">
        <w:rPr>
          <w:rFonts w:ascii="Garamond" w:hAnsi="Garamond"/>
          <w:b/>
          <w:bCs/>
          <w:color w:val="231F20"/>
          <w:spacing w:val="-4"/>
          <w:vertAlign w:val="superscript"/>
        </w:rPr>
        <w:t>3 </w:t>
      </w:r>
      <w:r w:rsidR="00874748" w:rsidRPr="00874748">
        <w:rPr>
          <w:rFonts w:ascii="Garamond" w:hAnsi="Garamond"/>
          <w:color w:val="231F20"/>
          <w:spacing w:val="-4"/>
        </w:rPr>
        <w:t>The Israelites said to them, “If only we had died by the hand of the Lord in the land of Egypt, when we sat by the pots of meat and ate our fill of bread, for you have brought us out into this wilderness to kill this whole assembly with hunger.”</w:t>
      </w:r>
    </w:p>
    <w:p w14:paraId="0E9BE175" w14:textId="77777777" w:rsidR="00874748" w:rsidRPr="00874748" w:rsidRDefault="00874748"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vertAlign w:val="superscript"/>
        </w:rPr>
        <w:t>4 </w:t>
      </w:r>
      <w:r w:rsidRPr="00874748">
        <w:rPr>
          <w:rFonts w:ascii="Garamond" w:hAnsi="Garamond"/>
          <w:color w:val="231F20"/>
          <w:spacing w:val="-4"/>
        </w:rPr>
        <w:t xml:space="preserve">Then the Lord said to Moses, “I am going to rain bread from heaven for you, and each day the people shall go out and gather enough for that day. In that way I will test them, whether they will follow my instruction or not. </w:t>
      </w:r>
      <w:r w:rsidRPr="00874748">
        <w:rPr>
          <w:rFonts w:ascii="Garamond" w:hAnsi="Garamond"/>
          <w:b/>
          <w:bCs/>
          <w:color w:val="231F20"/>
          <w:spacing w:val="-4"/>
          <w:vertAlign w:val="superscript"/>
        </w:rPr>
        <w:t>5 </w:t>
      </w:r>
      <w:r w:rsidRPr="00874748">
        <w:rPr>
          <w:rFonts w:ascii="Garamond" w:hAnsi="Garamond"/>
          <w:color w:val="231F20"/>
          <w:spacing w:val="-4"/>
        </w:rPr>
        <w:t xml:space="preserve">On the sixth day, when they prepare what they bring in, it will be twice as much as they gather on other days.” </w:t>
      </w:r>
      <w:r w:rsidRPr="00874748">
        <w:rPr>
          <w:rFonts w:ascii="Garamond" w:hAnsi="Garamond"/>
          <w:b/>
          <w:bCs/>
          <w:color w:val="231F20"/>
          <w:spacing w:val="-4"/>
          <w:vertAlign w:val="superscript"/>
        </w:rPr>
        <w:t>6 </w:t>
      </w:r>
      <w:r w:rsidRPr="00874748">
        <w:rPr>
          <w:rFonts w:ascii="Garamond" w:hAnsi="Garamond"/>
          <w:color w:val="231F20"/>
          <w:spacing w:val="-4"/>
        </w:rPr>
        <w:t xml:space="preserve">So Moses and Aaron said to all the Israelites, “In the evening you shall know that it was the Lord who brought you out of the land of Egypt, </w:t>
      </w:r>
      <w:r w:rsidRPr="00874748">
        <w:rPr>
          <w:rFonts w:ascii="Garamond" w:hAnsi="Garamond"/>
          <w:b/>
          <w:bCs/>
          <w:color w:val="231F20"/>
          <w:spacing w:val="-4"/>
          <w:vertAlign w:val="superscript"/>
        </w:rPr>
        <w:t>7 </w:t>
      </w:r>
      <w:r w:rsidRPr="00874748">
        <w:rPr>
          <w:rFonts w:ascii="Garamond" w:hAnsi="Garamond"/>
          <w:color w:val="231F20"/>
          <w:spacing w:val="-4"/>
        </w:rPr>
        <w:t xml:space="preserve">and in the morning you shall see the glory of the Lord, because he has heard your complaining against the Lord. For what are we, that you complain against us?” </w:t>
      </w:r>
      <w:r w:rsidRPr="00874748">
        <w:rPr>
          <w:rFonts w:ascii="Garamond" w:hAnsi="Garamond"/>
          <w:b/>
          <w:bCs/>
          <w:color w:val="231F20"/>
          <w:spacing w:val="-4"/>
          <w:vertAlign w:val="superscript"/>
        </w:rPr>
        <w:t>8 </w:t>
      </w:r>
      <w:r w:rsidRPr="00874748">
        <w:rPr>
          <w:rFonts w:ascii="Garamond" w:hAnsi="Garamond"/>
          <w:color w:val="231F20"/>
          <w:spacing w:val="-4"/>
        </w:rPr>
        <w:t xml:space="preserve">And Moses said, “When the Lord gives you meat to eat in the evening and your fill of bread in the morning, because the Lord has heard the complaining that you utter against him—what are we? Your </w:t>
      </w:r>
      <w:r w:rsidRPr="00874748">
        <w:rPr>
          <w:rFonts w:ascii="Garamond" w:hAnsi="Garamond"/>
          <w:color w:val="231F20"/>
          <w:spacing w:val="-4"/>
        </w:rPr>
        <w:lastRenderedPageBreak/>
        <w:t>complaining is not against us but against the Lord.”</w:t>
      </w:r>
    </w:p>
    <w:p w14:paraId="0D2506D8" w14:textId="77777777" w:rsidR="00874748" w:rsidRPr="00874748" w:rsidRDefault="00874748"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vertAlign w:val="superscript"/>
        </w:rPr>
        <w:t>9 </w:t>
      </w:r>
      <w:r w:rsidRPr="00874748">
        <w:rPr>
          <w:rFonts w:ascii="Garamond" w:hAnsi="Garamond"/>
          <w:color w:val="231F20"/>
          <w:spacing w:val="-4"/>
        </w:rPr>
        <w:t>Then Moses said to Aaron, “Say to the whole congregation of the Israelites: ‘Draw near to the Lord, for he has heard your complaining.</w:t>
      </w:r>
      <w:proofErr w:type="gramStart"/>
      <w:r w:rsidRPr="00874748">
        <w:rPr>
          <w:rFonts w:ascii="Garamond" w:hAnsi="Garamond"/>
          <w:color w:val="231F20"/>
          <w:spacing w:val="-4"/>
        </w:rPr>
        <w:t>’ ”</w:t>
      </w:r>
      <w:proofErr w:type="gramEnd"/>
      <w:r w:rsidRPr="00874748">
        <w:rPr>
          <w:rFonts w:ascii="Garamond" w:hAnsi="Garamond"/>
          <w:color w:val="231F20"/>
          <w:spacing w:val="-4"/>
        </w:rPr>
        <w:t xml:space="preserve"> </w:t>
      </w:r>
      <w:r w:rsidRPr="00874748">
        <w:rPr>
          <w:rFonts w:ascii="Garamond" w:hAnsi="Garamond"/>
          <w:b/>
          <w:bCs/>
          <w:color w:val="231F20"/>
          <w:spacing w:val="-4"/>
          <w:vertAlign w:val="superscript"/>
        </w:rPr>
        <w:t>10 </w:t>
      </w:r>
      <w:r w:rsidRPr="00874748">
        <w:rPr>
          <w:rFonts w:ascii="Garamond" w:hAnsi="Garamond"/>
          <w:color w:val="231F20"/>
          <w:spacing w:val="-4"/>
        </w:rPr>
        <w:t xml:space="preserve">And as Aaron spoke to the whole congregation of the Israelites, they looked toward the wilderness, and the glory of the Lord appeared in the cloud. </w:t>
      </w:r>
      <w:r w:rsidRPr="00874748">
        <w:rPr>
          <w:rFonts w:ascii="Garamond" w:hAnsi="Garamond"/>
          <w:b/>
          <w:bCs/>
          <w:color w:val="231F20"/>
          <w:spacing w:val="-4"/>
          <w:vertAlign w:val="superscript"/>
        </w:rPr>
        <w:t>11 </w:t>
      </w:r>
      <w:r w:rsidRPr="00874748">
        <w:rPr>
          <w:rFonts w:ascii="Garamond" w:hAnsi="Garamond"/>
          <w:color w:val="231F20"/>
          <w:spacing w:val="-4"/>
        </w:rPr>
        <w:t xml:space="preserve">The Lord spoke to Moses, </w:t>
      </w:r>
      <w:r w:rsidRPr="00874748">
        <w:rPr>
          <w:rFonts w:ascii="Garamond" w:hAnsi="Garamond"/>
          <w:b/>
          <w:bCs/>
          <w:color w:val="231F20"/>
          <w:spacing w:val="-4"/>
          <w:vertAlign w:val="superscript"/>
        </w:rPr>
        <w:t>12 </w:t>
      </w:r>
      <w:r w:rsidRPr="00874748">
        <w:rPr>
          <w:rFonts w:ascii="Garamond" w:hAnsi="Garamond"/>
          <w:color w:val="231F20"/>
          <w:spacing w:val="-4"/>
        </w:rPr>
        <w:t xml:space="preserve">“I have heard the complaining of the Israelites; say to them, ‘At twilight you shall eat meat, and in the </w:t>
      </w:r>
      <w:proofErr w:type="gramStart"/>
      <w:r w:rsidRPr="00874748">
        <w:rPr>
          <w:rFonts w:ascii="Garamond" w:hAnsi="Garamond"/>
          <w:color w:val="231F20"/>
          <w:spacing w:val="-4"/>
        </w:rPr>
        <w:t>morning</w:t>
      </w:r>
      <w:proofErr w:type="gramEnd"/>
      <w:r w:rsidRPr="00874748">
        <w:rPr>
          <w:rFonts w:ascii="Garamond" w:hAnsi="Garamond"/>
          <w:color w:val="231F20"/>
          <w:spacing w:val="-4"/>
        </w:rPr>
        <w:t xml:space="preserve"> you shall have your fill of bread; then you shall know that I am the Lord your God.</w:t>
      </w:r>
      <w:proofErr w:type="gramStart"/>
      <w:r w:rsidRPr="00874748">
        <w:rPr>
          <w:rFonts w:ascii="Garamond" w:hAnsi="Garamond"/>
          <w:color w:val="231F20"/>
          <w:spacing w:val="-4"/>
        </w:rPr>
        <w:t>’ ”</w:t>
      </w:r>
      <w:proofErr w:type="gramEnd"/>
    </w:p>
    <w:p w14:paraId="60844EEE" w14:textId="6A8A2CAA" w:rsidR="00874748" w:rsidRPr="00874748" w:rsidRDefault="00874748"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vertAlign w:val="superscript"/>
        </w:rPr>
        <w:t>13 </w:t>
      </w:r>
      <w:r w:rsidRPr="00874748">
        <w:rPr>
          <w:rFonts w:ascii="Garamond" w:hAnsi="Garamond"/>
          <w:color w:val="231F20"/>
          <w:spacing w:val="-4"/>
        </w:rPr>
        <w:t xml:space="preserve">In the evening quails came up and covered the camp, and in the </w:t>
      </w:r>
      <w:proofErr w:type="gramStart"/>
      <w:r w:rsidRPr="00874748">
        <w:rPr>
          <w:rFonts w:ascii="Garamond" w:hAnsi="Garamond"/>
          <w:color w:val="231F20"/>
          <w:spacing w:val="-4"/>
        </w:rPr>
        <w:t>morning</w:t>
      </w:r>
      <w:proofErr w:type="gramEnd"/>
      <w:r w:rsidRPr="00874748">
        <w:rPr>
          <w:rFonts w:ascii="Garamond" w:hAnsi="Garamond"/>
          <w:color w:val="231F20"/>
          <w:spacing w:val="-4"/>
        </w:rPr>
        <w:t xml:space="preserve"> there was a layer of dew around the camp. </w:t>
      </w:r>
      <w:r w:rsidRPr="00874748">
        <w:rPr>
          <w:rFonts w:ascii="Garamond" w:hAnsi="Garamond"/>
          <w:b/>
          <w:bCs/>
          <w:color w:val="231F20"/>
          <w:spacing w:val="-4"/>
          <w:vertAlign w:val="superscript"/>
        </w:rPr>
        <w:t>14 </w:t>
      </w:r>
      <w:r w:rsidRPr="00874748">
        <w:rPr>
          <w:rFonts w:ascii="Garamond" w:hAnsi="Garamond"/>
          <w:color w:val="231F20"/>
          <w:spacing w:val="-4"/>
        </w:rPr>
        <w:t xml:space="preserve">When the layer of dew lifted, there on the surface of the wilderness was a fine flaky substance, as fine as frost on the ground. </w:t>
      </w:r>
      <w:r w:rsidRPr="00874748">
        <w:rPr>
          <w:rFonts w:ascii="Garamond" w:hAnsi="Garamond"/>
          <w:b/>
          <w:bCs/>
          <w:color w:val="231F20"/>
          <w:spacing w:val="-4"/>
          <w:vertAlign w:val="superscript"/>
        </w:rPr>
        <w:t>15 </w:t>
      </w:r>
      <w:r w:rsidRPr="00874748">
        <w:rPr>
          <w:rFonts w:ascii="Garamond" w:hAnsi="Garamond"/>
          <w:color w:val="231F20"/>
          <w:spacing w:val="-4"/>
        </w:rPr>
        <w:t>When the Israelites saw it, they said to one another, “What is it?” For they did not know what it was. Moses said to them, “It is the bread that the Lord has given you to eat.</w:t>
      </w:r>
    </w:p>
    <w:p w14:paraId="3F3E100B" w14:textId="77777777" w:rsidR="00874748" w:rsidRDefault="00874748">
      <w:pPr>
        <w:pStyle w:val="Heading1"/>
        <w:spacing w:before="47"/>
        <w:rPr>
          <w:rFonts w:ascii="Garamond" w:hAnsi="Garamond"/>
          <w:color w:val="C23427"/>
          <w:spacing w:val="-12"/>
        </w:rPr>
      </w:pPr>
    </w:p>
    <w:p w14:paraId="3BC5B71D" w14:textId="6A9DB538"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1A3395" w:rsidRPr="001A3395">
        <w:rPr>
          <w:rFonts w:ascii="Garamond" w:hAnsi="Garamond"/>
          <w:color w:val="231F20"/>
          <w:spacing w:val="-12"/>
        </w:rPr>
        <w:t>105:1-6, 37-45</w:t>
      </w:r>
    </w:p>
    <w:p w14:paraId="039D5B0F" w14:textId="77777777" w:rsidR="00D47954" w:rsidRPr="0021544D" w:rsidRDefault="00D47954">
      <w:pPr>
        <w:pStyle w:val="Heading1"/>
        <w:spacing w:before="47"/>
        <w:rPr>
          <w:rFonts w:ascii="Garamond" w:hAnsi="Garamond"/>
          <w:sz w:val="28"/>
          <w:szCs w:val="28"/>
        </w:rPr>
      </w:pPr>
    </w:p>
    <w:p w14:paraId="74061662" w14:textId="0CF72F32" w:rsidR="00285E81" w:rsidRDefault="001A3395" w:rsidP="001A3395">
      <w:pPr>
        <w:pStyle w:val="BodyText"/>
        <w:rPr>
          <w:rFonts w:ascii="Garamond" w:hAnsi="Garamond"/>
          <w:color w:val="C23427"/>
          <w:spacing w:val="-6"/>
        </w:rPr>
      </w:pPr>
      <w:r w:rsidRPr="001A3395">
        <w:rPr>
          <w:rFonts w:ascii="Garamond" w:hAnsi="Garamond"/>
          <w:color w:val="231F20"/>
          <w:vertAlign w:val="superscript"/>
        </w:rPr>
        <w:t>1 </w:t>
      </w:r>
      <w:r w:rsidRPr="001A3395">
        <w:rPr>
          <w:rFonts w:ascii="Garamond" w:hAnsi="Garamond"/>
          <w:color w:val="231F20"/>
        </w:rPr>
        <w:t>Give thanks to the Lord and call upon his Name; *</w:t>
      </w:r>
      <w:r w:rsidRPr="001A3395">
        <w:rPr>
          <w:rFonts w:ascii="Garamond" w:hAnsi="Garamond"/>
          <w:color w:val="231F20"/>
        </w:rPr>
        <w:br/>
        <w:t>       make known his deeds among the peoples.</w:t>
      </w:r>
      <w:r w:rsidRPr="001A3395">
        <w:rPr>
          <w:rFonts w:ascii="Garamond" w:hAnsi="Garamond"/>
          <w:color w:val="231F20"/>
        </w:rPr>
        <w:br/>
      </w:r>
      <w:r w:rsidRPr="001A3395">
        <w:rPr>
          <w:rFonts w:ascii="Garamond" w:hAnsi="Garamond"/>
          <w:color w:val="231F20"/>
          <w:vertAlign w:val="superscript"/>
        </w:rPr>
        <w:t>2 </w:t>
      </w:r>
      <w:r w:rsidRPr="001A3395">
        <w:rPr>
          <w:rFonts w:ascii="Garamond" w:hAnsi="Garamond"/>
          <w:color w:val="231F20"/>
        </w:rPr>
        <w:t>Sing to him, sing praises to him, *</w:t>
      </w:r>
      <w:r w:rsidRPr="001A3395">
        <w:rPr>
          <w:rFonts w:ascii="Garamond" w:hAnsi="Garamond"/>
          <w:color w:val="231F20"/>
        </w:rPr>
        <w:br/>
        <w:t>       and speak of all his marvelous works.</w:t>
      </w:r>
      <w:r w:rsidRPr="001A3395">
        <w:rPr>
          <w:rFonts w:ascii="Garamond" w:hAnsi="Garamond"/>
          <w:color w:val="231F20"/>
        </w:rPr>
        <w:br/>
      </w:r>
      <w:r w:rsidRPr="001A3395">
        <w:rPr>
          <w:rFonts w:ascii="Garamond" w:hAnsi="Garamond"/>
          <w:color w:val="231F20"/>
          <w:vertAlign w:val="superscript"/>
        </w:rPr>
        <w:t>3 </w:t>
      </w:r>
      <w:r w:rsidRPr="001A3395">
        <w:rPr>
          <w:rFonts w:ascii="Garamond" w:hAnsi="Garamond"/>
          <w:color w:val="231F20"/>
        </w:rPr>
        <w:t>Glory in his holy Name; *</w:t>
      </w:r>
      <w:r w:rsidRPr="001A3395">
        <w:rPr>
          <w:rFonts w:ascii="Garamond" w:hAnsi="Garamond"/>
          <w:color w:val="231F20"/>
        </w:rPr>
        <w:br/>
        <w:t>       let the hearts of those who seek the Lord rejoice.</w:t>
      </w:r>
      <w:r w:rsidRPr="001A3395">
        <w:rPr>
          <w:rFonts w:ascii="Garamond" w:hAnsi="Garamond"/>
          <w:color w:val="231F20"/>
        </w:rPr>
        <w:br/>
      </w:r>
      <w:r w:rsidRPr="001A3395">
        <w:rPr>
          <w:rFonts w:ascii="Garamond" w:hAnsi="Garamond"/>
          <w:color w:val="231F20"/>
          <w:vertAlign w:val="superscript"/>
        </w:rPr>
        <w:t>4 </w:t>
      </w:r>
      <w:r w:rsidRPr="001A3395">
        <w:rPr>
          <w:rFonts w:ascii="Garamond" w:hAnsi="Garamond"/>
          <w:color w:val="231F20"/>
        </w:rPr>
        <w:t>Search for the Lord and his strength; *</w:t>
      </w:r>
      <w:r w:rsidRPr="001A3395">
        <w:rPr>
          <w:rFonts w:ascii="Garamond" w:hAnsi="Garamond"/>
          <w:color w:val="231F20"/>
        </w:rPr>
        <w:br/>
        <w:t>       continually seek his face.</w:t>
      </w:r>
      <w:r w:rsidRPr="001A3395">
        <w:rPr>
          <w:rFonts w:ascii="Garamond" w:hAnsi="Garamond"/>
          <w:color w:val="231F20"/>
        </w:rPr>
        <w:br/>
      </w:r>
      <w:r w:rsidRPr="001A3395">
        <w:rPr>
          <w:rFonts w:ascii="Garamond" w:hAnsi="Garamond"/>
          <w:color w:val="231F20"/>
          <w:vertAlign w:val="superscript"/>
        </w:rPr>
        <w:t>5 </w:t>
      </w:r>
      <w:r w:rsidRPr="001A3395">
        <w:rPr>
          <w:rFonts w:ascii="Garamond" w:hAnsi="Garamond"/>
          <w:color w:val="231F20"/>
        </w:rPr>
        <w:t>Remember the marvels he has done, *</w:t>
      </w:r>
      <w:r w:rsidRPr="001A3395">
        <w:rPr>
          <w:rFonts w:ascii="Garamond" w:hAnsi="Garamond"/>
          <w:color w:val="231F20"/>
        </w:rPr>
        <w:br/>
        <w:t>       his wonders and the judgments of his mouth,</w:t>
      </w:r>
      <w:r w:rsidRPr="001A3395">
        <w:rPr>
          <w:rFonts w:ascii="Garamond" w:hAnsi="Garamond"/>
          <w:color w:val="231F20"/>
        </w:rPr>
        <w:br/>
      </w:r>
      <w:r w:rsidRPr="001A3395">
        <w:rPr>
          <w:rFonts w:ascii="Garamond" w:hAnsi="Garamond"/>
          <w:color w:val="231F20"/>
          <w:vertAlign w:val="superscript"/>
        </w:rPr>
        <w:t>6 </w:t>
      </w:r>
      <w:r w:rsidRPr="001A3395">
        <w:rPr>
          <w:rFonts w:ascii="Garamond" w:hAnsi="Garamond"/>
          <w:color w:val="231F20"/>
        </w:rPr>
        <w:t>O offspring of Abraham his servant, *</w:t>
      </w:r>
      <w:r w:rsidRPr="001A3395">
        <w:rPr>
          <w:rFonts w:ascii="Garamond" w:hAnsi="Garamond"/>
          <w:color w:val="231F20"/>
        </w:rPr>
        <w:br/>
        <w:t>       O children of Jacob his chosen.</w:t>
      </w:r>
      <w:r w:rsidRPr="001A3395">
        <w:rPr>
          <w:rFonts w:ascii="Garamond" w:hAnsi="Garamond"/>
          <w:color w:val="231F20"/>
        </w:rPr>
        <w:br/>
      </w:r>
      <w:r w:rsidRPr="001A3395">
        <w:rPr>
          <w:rFonts w:ascii="Garamond" w:hAnsi="Garamond"/>
          <w:color w:val="231F20"/>
          <w:vertAlign w:val="superscript"/>
        </w:rPr>
        <w:t>37 </w:t>
      </w:r>
      <w:r w:rsidRPr="001A3395">
        <w:rPr>
          <w:rFonts w:ascii="Garamond" w:hAnsi="Garamond"/>
          <w:color w:val="231F20"/>
        </w:rPr>
        <w:t>He led out his people with silver and gold; *</w:t>
      </w:r>
      <w:r w:rsidRPr="001A3395">
        <w:rPr>
          <w:rFonts w:ascii="Garamond" w:hAnsi="Garamond"/>
          <w:color w:val="231F20"/>
        </w:rPr>
        <w:br/>
        <w:t>       in all their tribes there was not one that stumbled.</w:t>
      </w:r>
      <w:r w:rsidRPr="001A3395">
        <w:rPr>
          <w:rFonts w:ascii="Garamond" w:hAnsi="Garamond"/>
          <w:color w:val="231F20"/>
        </w:rPr>
        <w:br/>
      </w:r>
      <w:r w:rsidRPr="001A3395">
        <w:rPr>
          <w:rFonts w:ascii="Garamond" w:hAnsi="Garamond"/>
          <w:color w:val="231F20"/>
          <w:vertAlign w:val="superscript"/>
        </w:rPr>
        <w:t>38 </w:t>
      </w:r>
      <w:r w:rsidRPr="001A3395">
        <w:rPr>
          <w:rFonts w:ascii="Garamond" w:hAnsi="Garamond"/>
          <w:color w:val="231F20"/>
        </w:rPr>
        <w:t>Egypt was glad of their going, *</w:t>
      </w:r>
      <w:r w:rsidRPr="001A3395">
        <w:rPr>
          <w:rFonts w:ascii="Garamond" w:hAnsi="Garamond"/>
          <w:color w:val="231F20"/>
        </w:rPr>
        <w:br/>
        <w:t>       because they were afraid of them.</w:t>
      </w:r>
      <w:r w:rsidRPr="001A3395">
        <w:rPr>
          <w:rFonts w:ascii="Garamond" w:hAnsi="Garamond"/>
          <w:color w:val="231F20"/>
        </w:rPr>
        <w:br/>
      </w:r>
      <w:r w:rsidRPr="001A3395">
        <w:rPr>
          <w:rFonts w:ascii="Garamond" w:hAnsi="Garamond"/>
          <w:color w:val="231F20"/>
          <w:vertAlign w:val="superscript"/>
        </w:rPr>
        <w:t>39 </w:t>
      </w:r>
      <w:r w:rsidRPr="001A3395">
        <w:rPr>
          <w:rFonts w:ascii="Garamond" w:hAnsi="Garamond"/>
          <w:color w:val="231F20"/>
        </w:rPr>
        <w:t>He spread out a cloud for a covering *</w:t>
      </w:r>
      <w:r w:rsidRPr="001A3395">
        <w:rPr>
          <w:rFonts w:ascii="Garamond" w:hAnsi="Garamond"/>
          <w:color w:val="231F20"/>
        </w:rPr>
        <w:br/>
        <w:t>       and a fire to give light in the night season.</w:t>
      </w:r>
      <w:r w:rsidRPr="001A3395">
        <w:rPr>
          <w:rFonts w:ascii="Garamond" w:hAnsi="Garamond"/>
          <w:color w:val="231F20"/>
        </w:rPr>
        <w:br/>
      </w:r>
      <w:r w:rsidRPr="001A3395">
        <w:rPr>
          <w:rFonts w:ascii="Garamond" w:hAnsi="Garamond"/>
          <w:color w:val="231F20"/>
          <w:vertAlign w:val="superscript"/>
        </w:rPr>
        <w:t>40 </w:t>
      </w:r>
      <w:r w:rsidRPr="001A3395">
        <w:rPr>
          <w:rFonts w:ascii="Garamond" w:hAnsi="Garamond"/>
          <w:color w:val="231F20"/>
        </w:rPr>
        <w:t>They asked, and quails appeared, *</w:t>
      </w:r>
      <w:r w:rsidRPr="001A3395">
        <w:rPr>
          <w:rFonts w:ascii="Garamond" w:hAnsi="Garamond"/>
          <w:color w:val="231F20"/>
        </w:rPr>
        <w:br/>
        <w:t>        and he satisfied them with bread from heaven.</w:t>
      </w:r>
      <w:r w:rsidRPr="001A3395">
        <w:rPr>
          <w:rFonts w:ascii="Garamond" w:hAnsi="Garamond"/>
          <w:color w:val="231F20"/>
        </w:rPr>
        <w:br/>
      </w:r>
      <w:r w:rsidRPr="001A3395">
        <w:rPr>
          <w:rFonts w:ascii="Garamond" w:hAnsi="Garamond"/>
          <w:color w:val="231F20"/>
          <w:vertAlign w:val="superscript"/>
        </w:rPr>
        <w:lastRenderedPageBreak/>
        <w:t>41 </w:t>
      </w:r>
      <w:r w:rsidRPr="001A3395">
        <w:rPr>
          <w:rFonts w:ascii="Garamond" w:hAnsi="Garamond"/>
          <w:color w:val="231F20"/>
        </w:rPr>
        <w:t>He opened the rock, and water flowed, *</w:t>
      </w:r>
      <w:r w:rsidRPr="001A3395">
        <w:rPr>
          <w:rFonts w:ascii="Garamond" w:hAnsi="Garamond"/>
          <w:color w:val="231F20"/>
        </w:rPr>
        <w:br/>
        <w:t>       so the river ran in the dry places.</w:t>
      </w:r>
      <w:r w:rsidRPr="001A3395">
        <w:rPr>
          <w:rFonts w:ascii="Garamond" w:hAnsi="Garamond"/>
          <w:color w:val="231F20"/>
        </w:rPr>
        <w:br/>
      </w:r>
      <w:r w:rsidRPr="001A3395">
        <w:rPr>
          <w:rFonts w:ascii="Garamond" w:hAnsi="Garamond"/>
          <w:color w:val="231F20"/>
          <w:vertAlign w:val="superscript"/>
        </w:rPr>
        <w:t>42</w:t>
      </w:r>
      <w:r w:rsidRPr="001A3395">
        <w:rPr>
          <w:rFonts w:ascii="Garamond" w:hAnsi="Garamond"/>
          <w:color w:val="231F20"/>
        </w:rPr>
        <w:t> For God remembered his holy word *</w:t>
      </w:r>
      <w:r w:rsidRPr="001A3395">
        <w:rPr>
          <w:rFonts w:ascii="Garamond" w:hAnsi="Garamond"/>
          <w:color w:val="231F20"/>
        </w:rPr>
        <w:br/>
        <w:t>       and Abraham his servant.</w:t>
      </w:r>
      <w:r w:rsidRPr="001A3395">
        <w:rPr>
          <w:rFonts w:ascii="Garamond" w:hAnsi="Garamond"/>
          <w:color w:val="231F20"/>
        </w:rPr>
        <w:br/>
      </w:r>
      <w:r w:rsidRPr="001A3395">
        <w:rPr>
          <w:rFonts w:ascii="Garamond" w:hAnsi="Garamond"/>
          <w:color w:val="231F20"/>
          <w:vertAlign w:val="superscript"/>
        </w:rPr>
        <w:t>43 </w:t>
      </w:r>
      <w:r w:rsidRPr="001A3395">
        <w:rPr>
          <w:rFonts w:ascii="Garamond" w:hAnsi="Garamond"/>
          <w:color w:val="231F20"/>
        </w:rPr>
        <w:t>So he led forth his people with gladness, *</w:t>
      </w:r>
      <w:r w:rsidRPr="001A3395">
        <w:rPr>
          <w:rFonts w:ascii="Garamond" w:hAnsi="Garamond"/>
          <w:color w:val="231F20"/>
        </w:rPr>
        <w:br/>
        <w:t>       his chosen with shouts of joy.</w:t>
      </w:r>
      <w:r w:rsidRPr="001A3395">
        <w:rPr>
          <w:rFonts w:ascii="Garamond" w:hAnsi="Garamond"/>
          <w:color w:val="231F20"/>
        </w:rPr>
        <w:br/>
      </w:r>
      <w:r w:rsidRPr="001A3395">
        <w:rPr>
          <w:rFonts w:ascii="Garamond" w:hAnsi="Garamond"/>
          <w:color w:val="231F20"/>
          <w:vertAlign w:val="superscript"/>
        </w:rPr>
        <w:t>44 </w:t>
      </w:r>
      <w:r w:rsidRPr="001A3395">
        <w:rPr>
          <w:rFonts w:ascii="Garamond" w:hAnsi="Garamond"/>
          <w:color w:val="231F20"/>
        </w:rPr>
        <w:t>He gave his people the lands of the nations, *</w:t>
      </w:r>
      <w:r w:rsidRPr="001A3395">
        <w:rPr>
          <w:rFonts w:ascii="Garamond" w:hAnsi="Garamond"/>
          <w:color w:val="231F20"/>
        </w:rPr>
        <w:br/>
        <w:t>       and they took the fruit of others’ toil,</w:t>
      </w:r>
      <w:r w:rsidRPr="001A3395">
        <w:rPr>
          <w:rFonts w:ascii="Garamond" w:hAnsi="Garamond"/>
          <w:color w:val="231F20"/>
        </w:rPr>
        <w:br/>
      </w:r>
      <w:r w:rsidRPr="001A3395">
        <w:rPr>
          <w:rFonts w:ascii="Garamond" w:hAnsi="Garamond"/>
          <w:color w:val="231F20"/>
          <w:vertAlign w:val="superscript"/>
        </w:rPr>
        <w:t>45 </w:t>
      </w:r>
      <w:r w:rsidRPr="001A3395">
        <w:rPr>
          <w:rFonts w:ascii="Garamond" w:hAnsi="Garamond"/>
          <w:color w:val="231F20"/>
        </w:rPr>
        <w:t>That they might keep his statutes *</w:t>
      </w:r>
      <w:r w:rsidRPr="001A3395">
        <w:rPr>
          <w:rFonts w:ascii="Garamond" w:hAnsi="Garamond"/>
          <w:color w:val="231F20"/>
        </w:rPr>
        <w:br/>
        <w:t>       and observe his laws.</w:t>
      </w:r>
      <w:r w:rsidRPr="001A3395">
        <w:rPr>
          <w:rFonts w:ascii="Garamond" w:hAnsi="Garamond"/>
          <w:color w:val="231F20"/>
        </w:rPr>
        <w:br/>
        <w:t>       Hallelujah!</w:t>
      </w:r>
    </w:p>
    <w:p w14:paraId="30E39295" w14:textId="77777777" w:rsidR="001A3395" w:rsidRDefault="001A3395" w:rsidP="00E26B94">
      <w:pPr>
        <w:pStyle w:val="Heading1"/>
        <w:rPr>
          <w:rFonts w:ascii="Garamond" w:hAnsi="Garamond"/>
          <w:color w:val="C23427"/>
          <w:spacing w:val="-6"/>
        </w:rPr>
      </w:pPr>
    </w:p>
    <w:p w14:paraId="16EA67F3" w14:textId="524A0BD8"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Philippians 1:21-30</w:t>
      </w:r>
    </w:p>
    <w:p w14:paraId="68D9FE45" w14:textId="77777777" w:rsidR="00874748" w:rsidRPr="00874748" w:rsidRDefault="001A3395" w:rsidP="00874748">
      <w:pPr>
        <w:pStyle w:val="BodyText"/>
        <w:spacing w:before="381" w:line="268" w:lineRule="auto"/>
        <w:ind w:right="331"/>
        <w:rPr>
          <w:rFonts w:ascii="Garamond" w:hAnsi="Garamond"/>
          <w:color w:val="231F20"/>
        </w:rPr>
      </w:pPr>
      <w:r w:rsidRPr="00874748">
        <w:rPr>
          <w:rFonts w:ascii="Garamond" w:hAnsi="Garamond"/>
          <w:b/>
          <w:bCs/>
          <w:color w:val="231F20"/>
          <w:vertAlign w:val="superscript"/>
        </w:rPr>
        <w:t>21</w:t>
      </w:r>
      <w:r w:rsidR="00874748" w:rsidRPr="00874748">
        <w:rPr>
          <w:rFonts w:ascii="Garamond" w:hAnsi="Garamond"/>
          <w:color w:val="231F20"/>
        </w:rPr>
        <w:t xml:space="preserve"> </w:t>
      </w:r>
      <w:r w:rsidR="00874748" w:rsidRPr="00874748">
        <w:rPr>
          <w:rFonts w:ascii="Garamond" w:hAnsi="Garamond"/>
          <w:color w:val="231F20"/>
        </w:rPr>
        <w:t xml:space="preserve">For to me, living is Christ and dying is gain. </w:t>
      </w:r>
      <w:r w:rsidR="00874748" w:rsidRPr="00874748">
        <w:rPr>
          <w:rFonts w:ascii="Garamond" w:hAnsi="Garamond"/>
          <w:b/>
          <w:bCs/>
          <w:color w:val="231F20"/>
          <w:vertAlign w:val="superscript"/>
        </w:rPr>
        <w:t>22</w:t>
      </w:r>
      <w:r w:rsidR="00874748" w:rsidRPr="00874748">
        <w:rPr>
          <w:rFonts w:ascii="Garamond" w:hAnsi="Garamond"/>
          <w:color w:val="231F20"/>
        </w:rPr>
        <w:t xml:space="preserve"> If I am to live in the flesh, that means fruitful labor for me, yet I cannot say which I will choose. </w:t>
      </w:r>
      <w:r w:rsidR="00874748" w:rsidRPr="00874748">
        <w:rPr>
          <w:rFonts w:ascii="Garamond" w:hAnsi="Garamond"/>
          <w:b/>
          <w:bCs/>
          <w:color w:val="231F20"/>
          <w:vertAlign w:val="superscript"/>
        </w:rPr>
        <w:t>23</w:t>
      </w:r>
      <w:r w:rsidR="00874748" w:rsidRPr="00874748">
        <w:rPr>
          <w:rFonts w:ascii="Garamond" w:hAnsi="Garamond"/>
          <w:color w:val="231F20"/>
        </w:rPr>
        <w:t xml:space="preserve"> I am hard pressed between the two: my desire is to depart and be with Christ, for that is far better, </w:t>
      </w:r>
      <w:r w:rsidR="00874748" w:rsidRPr="00874748">
        <w:rPr>
          <w:rFonts w:ascii="Garamond" w:hAnsi="Garamond"/>
          <w:b/>
          <w:bCs/>
          <w:color w:val="231F20"/>
          <w:vertAlign w:val="superscript"/>
        </w:rPr>
        <w:t>24</w:t>
      </w:r>
      <w:r w:rsidR="00874748" w:rsidRPr="00874748">
        <w:rPr>
          <w:rFonts w:ascii="Garamond" w:hAnsi="Garamond"/>
          <w:color w:val="231F20"/>
        </w:rPr>
        <w:t xml:space="preserve"> but to remain in the flesh is more necessary for you. </w:t>
      </w:r>
      <w:r w:rsidR="00874748" w:rsidRPr="00874748">
        <w:rPr>
          <w:rFonts w:ascii="Garamond" w:hAnsi="Garamond"/>
          <w:b/>
          <w:bCs/>
          <w:color w:val="231F20"/>
          <w:vertAlign w:val="superscript"/>
        </w:rPr>
        <w:t>25</w:t>
      </w:r>
      <w:r w:rsidR="00874748" w:rsidRPr="00874748">
        <w:rPr>
          <w:rFonts w:ascii="Garamond" w:hAnsi="Garamond"/>
          <w:color w:val="231F20"/>
        </w:rPr>
        <w:t xml:space="preserve"> Since I am convinced of this, I know that I will remain and continue with all of you for your progress and joy in faith, </w:t>
      </w:r>
      <w:r w:rsidR="00874748" w:rsidRPr="00874748">
        <w:rPr>
          <w:rFonts w:ascii="Garamond" w:hAnsi="Garamond"/>
          <w:b/>
          <w:bCs/>
          <w:color w:val="231F20"/>
          <w:vertAlign w:val="superscript"/>
        </w:rPr>
        <w:t>26</w:t>
      </w:r>
      <w:r w:rsidR="00874748" w:rsidRPr="00874748">
        <w:rPr>
          <w:rFonts w:ascii="Garamond" w:hAnsi="Garamond"/>
          <w:color w:val="231F20"/>
        </w:rPr>
        <w:t> so that, by my presence again with you, your boast might abound in Christ Jesus because of me.</w:t>
      </w:r>
    </w:p>
    <w:p w14:paraId="0DFC7DBA" w14:textId="77777777" w:rsidR="00874748" w:rsidRPr="00874748" w:rsidRDefault="00874748" w:rsidP="00874748">
      <w:pPr>
        <w:pStyle w:val="BodyText"/>
        <w:spacing w:before="381" w:line="268" w:lineRule="auto"/>
        <w:ind w:right="331"/>
        <w:rPr>
          <w:rFonts w:ascii="Garamond" w:hAnsi="Garamond"/>
          <w:color w:val="231F20"/>
        </w:rPr>
      </w:pPr>
      <w:r w:rsidRPr="00874748">
        <w:rPr>
          <w:rFonts w:ascii="Garamond" w:hAnsi="Garamond"/>
          <w:b/>
          <w:bCs/>
          <w:color w:val="231F20"/>
          <w:vertAlign w:val="superscript"/>
        </w:rPr>
        <w:t>27</w:t>
      </w:r>
      <w:r w:rsidRPr="00874748">
        <w:rPr>
          <w:rFonts w:ascii="Garamond" w:hAnsi="Garamond"/>
          <w:color w:val="231F20"/>
        </w:rP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sidRPr="00874748">
        <w:rPr>
          <w:rFonts w:ascii="Garamond" w:hAnsi="Garamond"/>
          <w:b/>
          <w:bCs/>
          <w:color w:val="231F20"/>
          <w:vertAlign w:val="superscript"/>
        </w:rPr>
        <w:t>28</w:t>
      </w:r>
      <w:r w:rsidRPr="00874748">
        <w:rPr>
          <w:rFonts w:ascii="Garamond" w:hAnsi="Garamond"/>
          <w:color w:val="231F20"/>
        </w:rPr>
        <w:t xml:space="preserve"> and in no way frightened by those opposing you. For them, this is evidence of their destruction but of your salvation. And this is God’s doing. </w:t>
      </w:r>
      <w:r w:rsidRPr="00874748">
        <w:rPr>
          <w:rFonts w:ascii="Garamond" w:hAnsi="Garamond"/>
          <w:b/>
          <w:bCs/>
          <w:color w:val="231F20"/>
          <w:vertAlign w:val="superscript"/>
        </w:rPr>
        <w:t>29</w:t>
      </w:r>
      <w:r w:rsidRPr="00874748">
        <w:rPr>
          <w:rFonts w:ascii="Garamond" w:hAnsi="Garamond"/>
          <w:color w:val="231F20"/>
        </w:rPr>
        <w:t xml:space="preserve"> For he has graciously granted you the privilege not only of believing in Christ but of suffering for him as well, </w:t>
      </w:r>
      <w:r w:rsidRPr="00874748">
        <w:rPr>
          <w:rFonts w:ascii="Garamond" w:hAnsi="Garamond"/>
          <w:b/>
          <w:bCs/>
          <w:color w:val="231F20"/>
          <w:vertAlign w:val="superscript"/>
        </w:rPr>
        <w:t>30</w:t>
      </w:r>
      <w:r w:rsidRPr="00874748">
        <w:rPr>
          <w:rFonts w:ascii="Garamond" w:hAnsi="Garamond"/>
          <w:color w:val="231F20"/>
        </w:rPr>
        <w:t> since you are having the same struggle that you saw I had and now hear that I still have.</w:t>
      </w:r>
    </w:p>
    <w:p w14:paraId="0B11440D" w14:textId="2A700830" w:rsidR="00E04677" w:rsidRDefault="00E04677" w:rsidP="00874748">
      <w:pPr>
        <w:pStyle w:val="Heading1"/>
        <w:rPr>
          <w:rFonts w:ascii="Garamond" w:hAnsi="Garamond"/>
          <w:color w:val="C23427"/>
          <w:spacing w:val="-6"/>
        </w:rPr>
      </w:pPr>
    </w:p>
    <w:p w14:paraId="01ADFA4C" w14:textId="73EC7548"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1A3395" w:rsidRPr="001A3395">
        <w:rPr>
          <w:rFonts w:ascii="Garamond" w:hAnsi="Garamond"/>
          <w:color w:val="231F20"/>
          <w:spacing w:val="-6"/>
        </w:rPr>
        <w:t>20:1-16</w:t>
      </w:r>
    </w:p>
    <w:p w14:paraId="29593028" w14:textId="35A750CC" w:rsidR="008C489E" w:rsidRDefault="001A3395" w:rsidP="00240FFB">
      <w:pPr>
        <w:pStyle w:val="BodyText"/>
        <w:spacing w:before="381" w:line="268" w:lineRule="auto"/>
        <w:ind w:right="331"/>
        <w:rPr>
          <w:rFonts w:ascii="Garamond" w:hAnsi="Garamond"/>
          <w:color w:val="231F20"/>
        </w:rPr>
      </w:pPr>
      <w:r w:rsidRPr="00874748">
        <w:rPr>
          <w:rFonts w:ascii="Garamond" w:hAnsi="Garamond"/>
          <w:b/>
          <w:bCs/>
          <w:color w:val="231F20"/>
          <w:vertAlign w:val="superscript"/>
        </w:rPr>
        <w:t>1</w:t>
      </w:r>
      <w:r w:rsidR="00874748">
        <w:rPr>
          <w:rFonts w:ascii="Garamond" w:hAnsi="Garamond"/>
          <w:color w:val="231F20"/>
          <w:vertAlign w:val="superscript"/>
        </w:rPr>
        <w:t xml:space="preserve"> </w:t>
      </w:r>
      <w:r w:rsidR="00874748" w:rsidRPr="00874748">
        <w:rPr>
          <w:rFonts w:ascii="Garamond" w:hAnsi="Garamond"/>
          <w:color w:val="231F20"/>
        </w:rPr>
        <w:t xml:space="preserve">“For the kingdom of heaven is like a landowner who went out early in the morning to hire laborers for his vineyard. </w:t>
      </w:r>
      <w:r w:rsidR="00874748" w:rsidRPr="00874748">
        <w:rPr>
          <w:rFonts w:ascii="Garamond" w:hAnsi="Garamond"/>
          <w:b/>
          <w:bCs/>
          <w:color w:val="231F20"/>
          <w:vertAlign w:val="superscript"/>
        </w:rPr>
        <w:t>2 </w:t>
      </w:r>
      <w:r w:rsidR="00874748" w:rsidRPr="00874748">
        <w:rPr>
          <w:rFonts w:ascii="Garamond" w:hAnsi="Garamond"/>
          <w:color w:val="231F20"/>
        </w:rPr>
        <w:t xml:space="preserve">After agreeing with the laborers for a denarius for the day, he sent them into his vineyard. </w:t>
      </w:r>
      <w:r w:rsidR="00874748" w:rsidRPr="00874748">
        <w:rPr>
          <w:rFonts w:ascii="Garamond" w:hAnsi="Garamond"/>
          <w:b/>
          <w:bCs/>
          <w:color w:val="231F20"/>
          <w:vertAlign w:val="superscript"/>
        </w:rPr>
        <w:t>3 </w:t>
      </w:r>
      <w:r w:rsidR="00874748" w:rsidRPr="00874748">
        <w:rPr>
          <w:rFonts w:ascii="Garamond" w:hAnsi="Garamond"/>
          <w:color w:val="231F20"/>
        </w:rPr>
        <w:t xml:space="preserve">When he went out about nine o’clock, he saw others standing idle in the marketplace, </w:t>
      </w:r>
      <w:r w:rsidR="00874748" w:rsidRPr="00874748">
        <w:rPr>
          <w:rFonts w:ascii="Garamond" w:hAnsi="Garamond"/>
          <w:b/>
          <w:bCs/>
          <w:color w:val="231F20"/>
          <w:vertAlign w:val="superscript"/>
        </w:rPr>
        <w:t>4 </w:t>
      </w:r>
      <w:r w:rsidR="00874748" w:rsidRPr="00874748">
        <w:rPr>
          <w:rFonts w:ascii="Garamond" w:hAnsi="Garamond"/>
          <w:color w:val="231F20"/>
        </w:rPr>
        <w:t xml:space="preserve">and he said to them, </w:t>
      </w:r>
      <w:r w:rsidR="00874748" w:rsidRPr="00874748">
        <w:rPr>
          <w:rFonts w:ascii="Garamond" w:hAnsi="Garamond"/>
          <w:color w:val="231F20"/>
        </w:rPr>
        <w:lastRenderedPageBreak/>
        <w:t xml:space="preserve">‘You also go into the vineyard, and I will pay you whatever is right.’ </w:t>
      </w:r>
      <w:proofErr w:type="gramStart"/>
      <w:r w:rsidR="00874748" w:rsidRPr="00874748">
        <w:rPr>
          <w:rFonts w:ascii="Garamond" w:hAnsi="Garamond"/>
          <w:color w:val="231F20"/>
        </w:rPr>
        <w:t>So</w:t>
      </w:r>
      <w:proofErr w:type="gramEnd"/>
      <w:r w:rsidR="00874748" w:rsidRPr="00874748">
        <w:rPr>
          <w:rFonts w:ascii="Garamond" w:hAnsi="Garamond"/>
          <w:color w:val="231F20"/>
        </w:rPr>
        <w:t xml:space="preserve"> they went. </w:t>
      </w:r>
      <w:r w:rsidR="00874748" w:rsidRPr="00874748">
        <w:rPr>
          <w:rFonts w:ascii="Garamond" w:hAnsi="Garamond"/>
          <w:b/>
          <w:bCs/>
          <w:color w:val="231F20"/>
          <w:vertAlign w:val="superscript"/>
        </w:rPr>
        <w:t>5 </w:t>
      </w:r>
      <w:r w:rsidR="00874748" w:rsidRPr="00874748">
        <w:rPr>
          <w:rFonts w:ascii="Garamond" w:hAnsi="Garamond"/>
          <w:color w:val="231F20"/>
        </w:rPr>
        <w:t xml:space="preserve">When he went out again about noon and about three o’clock, he did the same. </w:t>
      </w:r>
      <w:r w:rsidR="00874748" w:rsidRPr="00874748">
        <w:rPr>
          <w:rFonts w:ascii="Garamond" w:hAnsi="Garamond"/>
          <w:b/>
          <w:bCs/>
          <w:color w:val="231F20"/>
          <w:vertAlign w:val="superscript"/>
        </w:rPr>
        <w:t>6 </w:t>
      </w:r>
      <w:r w:rsidR="00874748" w:rsidRPr="00874748">
        <w:rPr>
          <w:rFonts w:ascii="Garamond" w:hAnsi="Garamond"/>
          <w:color w:val="231F20"/>
        </w:rPr>
        <w:t xml:space="preserve">And about five o’clock he went out and found others standing around, and he said to them, ‘Why are you standing here idle all day?’ </w:t>
      </w:r>
      <w:r w:rsidR="00874748" w:rsidRPr="00874748">
        <w:rPr>
          <w:rFonts w:ascii="Garamond" w:hAnsi="Garamond"/>
          <w:b/>
          <w:bCs/>
          <w:color w:val="231F20"/>
          <w:vertAlign w:val="superscript"/>
        </w:rPr>
        <w:t>7 </w:t>
      </w:r>
      <w:r w:rsidR="00874748" w:rsidRPr="00874748">
        <w:rPr>
          <w:rFonts w:ascii="Garamond" w:hAnsi="Garamond"/>
          <w:color w:val="231F20"/>
        </w:rPr>
        <w:t xml:space="preserve">They said to him, ‘Because no one has hired us.’ He said to them, ‘You also go into the vineyard.’ </w:t>
      </w:r>
      <w:r w:rsidR="00874748" w:rsidRPr="00874748">
        <w:rPr>
          <w:rFonts w:ascii="Garamond" w:hAnsi="Garamond"/>
          <w:b/>
          <w:bCs/>
          <w:color w:val="231F20"/>
          <w:vertAlign w:val="superscript"/>
        </w:rPr>
        <w:t>8 </w:t>
      </w:r>
      <w:r w:rsidR="00874748" w:rsidRPr="00874748">
        <w:rPr>
          <w:rFonts w:ascii="Garamond" w:hAnsi="Garamond"/>
          <w:color w:val="231F20"/>
        </w:rPr>
        <w:t xml:space="preserve">When evening came, the owner of the vineyard said to his manager, ‘Call the laborers and give them their pay, beginning with the last and then going to the first.’ </w:t>
      </w:r>
      <w:r w:rsidR="00874748" w:rsidRPr="00874748">
        <w:rPr>
          <w:rFonts w:ascii="Garamond" w:hAnsi="Garamond"/>
          <w:b/>
          <w:bCs/>
          <w:color w:val="231F20"/>
          <w:vertAlign w:val="superscript"/>
        </w:rPr>
        <w:t>9 </w:t>
      </w:r>
      <w:r w:rsidR="00874748" w:rsidRPr="00874748">
        <w:rPr>
          <w:rFonts w:ascii="Garamond" w:hAnsi="Garamond"/>
          <w:color w:val="231F20"/>
        </w:rPr>
        <w:t xml:space="preserve">When those hired about five o’clock came, each of them received a denarius. </w:t>
      </w:r>
      <w:r w:rsidR="00874748" w:rsidRPr="00874748">
        <w:rPr>
          <w:rFonts w:ascii="Garamond" w:hAnsi="Garamond"/>
          <w:b/>
          <w:bCs/>
          <w:color w:val="231F20"/>
          <w:vertAlign w:val="superscript"/>
        </w:rPr>
        <w:t>10 </w:t>
      </w:r>
      <w:r w:rsidR="00874748" w:rsidRPr="00874748">
        <w:rPr>
          <w:rFonts w:ascii="Garamond" w:hAnsi="Garamond"/>
          <w:color w:val="231F20"/>
        </w:rPr>
        <w:t xml:space="preserve">Now when the first came, they thought they would receive more; but each of them also received a denarius. </w:t>
      </w:r>
      <w:r w:rsidR="00874748" w:rsidRPr="00874748">
        <w:rPr>
          <w:rFonts w:ascii="Garamond" w:hAnsi="Garamond"/>
          <w:b/>
          <w:bCs/>
          <w:color w:val="231F20"/>
          <w:vertAlign w:val="superscript"/>
        </w:rPr>
        <w:t>11 </w:t>
      </w:r>
      <w:r w:rsidR="00874748" w:rsidRPr="00874748">
        <w:rPr>
          <w:rFonts w:ascii="Garamond" w:hAnsi="Garamond"/>
          <w:color w:val="231F20"/>
        </w:rPr>
        <w:t xml:space="preserve">And when they received it, they grumbled against the landowner, </w:t>
      </w:r>
      <w:r w:rsidR="00874748" w:rsidRPr="00874748">
        <w:rPr>
          <w:rFonts w:ascii="Garamond" w:hAnsi="Garamond"/>
          <w:b/>
          <w:bCs/>
          <w:color w:val="231F20"/>
          <w:vertAlign w:val="superscript"/>
        </w:rPr>
        <w:t>12 </w:t>
      </w:r>
      <w:r w:rsidR="00874748" w:rsidRPr="00874748">
        <w:rPr>
          <w:rFonts w:ascii="Garamond" w:hAnsi="Garamond"/>
          <w:color w:val="231F20"/>
        </w:rPr>
        <w:t xml:space="preserve">saying, ‘These last worked only one hour, and you have made them equal to us who have borne the burden of the day and the scorching heat.’ </w:t>
      </w:r>
      <w:r w:rsidR="00874748" w:rsidRPr="00874748">
        <w:rPr>
          <w:rFonts w:ascii="Garamond" w:hAnsi="Garamond"/>
          <w:b/>
          <w:bCs/>
          <w:color w:val="231F20"/>
          <w:vertAlign w:val="superscript"/>
        </w:rPr>
        <w:t>13 </w:t>
      </w:r>
      <w:r w:rsidR="00874748" w:rsidRPr="00874748">
        <w:rPr>
          <w:rFonts w:ascii="Garamond" w:hAnsi="Garamond"/>
          <w:color w:val="231F20"/>
        </w:rPr>
        <w:t xml:space="preserve">But he replied to one of them, ‘Friend, I am doing you no wrong; did you not agree with me for a denarius? </w:t>
      </w:r>
      <w:r w:rsidR="00874748" w:rsidRPr="00874748">
        <w:rPr>
          <w:rFonts w:ascii="Garamond" w:hAnsi="Garamond"/>
          <w:b/>
          <w:bCs/>
          <w:color w:val="231F20"/>
          <w:vertAlign w:val="superscript"/>
        </w:rPr>
        <w:t>14 </w:t>
      </w:r>
      <w:r w:rsidR="00874748" w:rsidRPr="00874748">
        <w:rPr>
          <w:rFonts w:ascii="Garamond" w:hAnsi="Garamond"/>
          <w:color w:val="231F20"/>
        </w:rPr>
        <w:t xml:space="preserve">Take what belongs to you and go; I choose to give to this last the same as I give to you. </w:t>
      </w:r>
      <w:r w:rsidR="00874748" w:rsidRPr="00874748">
        <w:rPr>
          <w:rFonts w:ascii="Garamond" w:hAnsi="Garamond"/>
          <w:b/>
          <w:bCs/>
          <w:color w:val="231F20"/>
          <w:vertAlign w:val="superscript"/>
        </w:rPr>
        <w:t>15 </w:t>
      </w:r>
      <w:r w:rsidR="00874748" w:rsidRPr="00874748">
        <w:rPr>
          <w:rFonts w:ascii="Garamond" w:hAnsi="Garamond"/>
          <w:color w:val="231F20"/>
        </w:rPr>
        <w:t>Am I not allowed to do what I choose with what belongs to me? Or are you envious because I am generous?’</w:t>
      </w:r>
      <w:r w:rsidR="00874748" w:rsidRPr="00874748">
        <w:rPr>
          <w:rFonts w:ascii="Garamond" w:hAnsi="Garamond"/>
          <w:b/>
          <w:bCs/>
          <w:color w:val="231F20"/>
          <w:vertAlign w:val="superscript"/>
        </w:rPr>
        <w:t>16 </w:t>
      </w:r>
      <w:r w:rsidR="00874748" w:rsidRPr="00874748">
        <w:rPr>
          <w:rFonts w:ascii="Garamond" w:hAnsi="Garamond"/>
          <w:color w:val="231F20"/>
        </w:rPr>
        <w:t>So the last will be first, and the first will be last.”</w:t>
      </w:r>
    </w:p>
    <w:p w14:paraId="3E531879" w14:textId="77777777" w:rsidR="00874748" w:rsidRDefault="00874748" w:rsidP="008C489E">
      <w:pPr>
        <w:pStyle w:val="BodyText"/>
        <w:spacing w:before="381" w:line="268" w:lineRule="auto"/>
        <w:ind w:right="331"/>
        <w:rPr>
          <w:rFonts w:ascii="Garamond" w:hAnsi="Garamond"/>
          <w:sz w:val="20"/>
          <w:szCs w:val="20"/>
        </w:rPr>
      </w:pPr>
    </w:p>
    <w:p w14:paraId="22531D78" w14:textId="6ED36192" w:rsidR="008C489E" w:rsidRDefault="008C489E" w:rsidP="008C489E">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3A2C546" w14:textId="430B8311" w:rsidR="008C489E" w:rsidRPr="003F4F26" w:rsidRDefault="008C489E" w:rsidP="008C489E">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C489E"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A3395"/>
    <w:rsid w:val="001A76A0"/>
    <w:rsid w:val="001F4B70"/>
    <w:rsid w:val="002003BD"/>
    <w:rsid w:val="0021544D"/>
    <w:rsid w:val="002159AA"/>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513611"/>
    <w:rsid w:val="005723AC"/>
    <w:rsid w:val="0057330E"/>
    <w:rsid w:val="005821D0"/>
    <w:rsid w:val="00583810"/>
    <w:rsid w:val="00584100"/>
    <w:rsid w:val="00591640"/>
    <w:rsid w:val="005B26EC"/>
    <w:rsid w:val="005D3DBC"/>
    <w:rsid w:val="00641996"/>
    <w:rsid w:val="00657AA7"/>
    <w:rsid w:val="006E257A"/>
    <w:rsid w:val="0073050E"/>
    <w:rsid w:val="0075664D"/>
    <w:rsid w:val="00783E82"/>
    <w:rsid w:val="00787359"/>
    <w:rsid w:val="007D3CBA"/>
    <w:rsid w:val="00874748"/>
    <w:rsid w:val="008758F4"/>
    <w:rsid w:val="008C489E"/>
    <w:rsid w:val="008E7264"/>
    <w:rsid w:val="009016BD"/>
    <w:rsid w:val="009023DC"/>
    <w:rsid w:val="00931329"/>
    <w:rsid w:val="009363F1"/>
    <w:rsid w:val="009759C5"/>
    <w:rsid w:val="00977F48"/>
    <w:rsid w:val="00A243D3"/>
    <w:rsid w:val="00A40411"/>
    <w:rsid w:val="00A62976"/>
    <w:rsid w:val="00A67861"/>
    <w:rsid w:val="00A70DA8"/>
    <w:rsid w:val="00AD70D2"/>
    <w:rsid w:val="00AF460A"/>
    <w:rsid w:val="00B004C4"/>
    <w:rsid w:val="00BE414F"/>
    <w:rsid w:val="00C53933"/>
    <w:rsid w:val="00CA77C5"/>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C489E"/>
    <w:rPr>
      <w:rFonts w:ascii="Times New Roman" w:eastAsia="Times New Roman" w:hAnsi="Times New Roman" w:cs="Times New Roman"/>
      <w:sz w:val="28"/>
      <w:szCs w:val="28"/>
    </w:rPr>
  </w:style>
  <w:style w:type="character" w:styleId="Hyperlink">
    <w:name w:val="Hyperlink"/>
    <w:basedOn w:val="DefaultParagraphFont"/>
    <w:uiPriority w:val="99"/>
    <w:unhideWhenUsed/>
    <w:rsid w:val="00874748"/>
    <w:rPr>
      <w:color w:val="0000FF" w:themeColor="hyperlink"/>
      <w:u w:val="single"/>
    </w:rPr>
  </w:style>
  <w:style w:type="character" w:styleId="UnresolvedMention">
    <w:name w:val="Unresolved Mention"/>
    <w:basedOn w:val="DefaultParagraphFont"/>
    <w:uiPriority w:val="99"/>
    <w:semiHidden/>
    <w:unhideWhenUsed/>
    <w:rsid w:val="00874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1429</Words>
  <Characters>5988</Characters>
  <Application>Microsoft Office Word</Application>
  <DocSecurity>0</DocSecurity>
  <Lines>124</Lines>
  <Paragraphs>17</Paragraphs>
  <ScaleCrop>false</ScaleCrop>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3</cp:revision>
  <cp:lastPrinted>2026-01-08T21:21:00Z</cp:lastPrinted>
  <dcterms:created xsi:type="dcterms:W3CDTF">2026-09-09T17:17:00Z</dcterms:created>
  <dcterms:modified xsi:type="dcterms:W3CDTF">2026-09-09T17:24:00Z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