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0722B999"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A56E9C">
        <w:rPr>
          <w:rFonts w:ascii="Garamond" w:hAnsi="Garamond"/>
          <w:color w:val="231F20"/>
          <w:spacing w:val="-2"/>
        </w:rPr>
        <w:t>1</w:t>
      </w:r>
      <w:r w:rsidR="003F4F26">
        <w:rPr>
          <w:rFonts w:ascii="Garamond" w:hAnsi="Garamond"/>
          <w:color w:val="231F20"/>
          <w:spacing w:val="-2"/>
        </w:rPr>
        <w:t>, Year A</w:t>
      </w:r>
      <w:r>
        <w:rPr>
          <w:rFonts w:ascii="Garamond" w:hAnsi="Garamond"/>
          <w:color w:val="231F20"/>
          <w:spacing w:val="-2"/>
        </w:rPr>
        <w:t xml:space="preserve"> – Track </w:t>
      </w:r>
      <w:r w:rsidR="00612544">
        <w:rPr>
          <w:rFonts w:ascii="Garamond" w:hAnsi="Garamond"/>
          <w:color w:val="231F20"/>
          <w:spacing w:val="-2"/>
        </w:rPr>
        <w:t>2</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39ACE199" w14:textId="63DA27F5" w:rsidR="00EC5D3D" w:rsidRDefault="00EC5D3D" w:rsidP="00EC5D3D">
      <w:pPr>
        <w:pStyle w:val="BodyText"/>
        <w:spacing w:before="380" w:line="268" w:lineRule="auto"/>
        <w:ind w:right="331"/>
        <w:rPr>
          <w:rFonts w:ascii="Garamond" w:hAnsi="Garamond"/>
          <w:color w:val="231F20"/>
          <w:spacing w:val="-4"/>
        </w:rPr>
      </w:pPr>
      <w:r w:rsidRPr="00EC5D3D">
        <w:rPr>
          <w:rFonts w:ascii="Garamond" w:hAnsi="Garamond"/>
          <w:b/>
          <w:bCs/>
          <w:color w:val="231F20"/>
          <w:spacing w:val="-4"/>
        </w:rPr>
        <w:t>Rite I:</w:t>
      </w:r>
      <w:r>
        <w:rPr>
          <w:rFonts w:ascii="Garamond" w:hAnsi="Garamond"/>
          <w:color w:val="231F20"/>
          <w:spacing w:val="-4"/>
        </w:rPr>
        <w:br/>
      </w:r>
      <w:r w:rsidRPr="00EC5D3D">
        <w:rPr>
          <w:rFonts w:ascii="Garamond" w:hAnsi="Garamond"/>
          <w:color w:val="231F20"/>
          <w:spacing w:val="-4"/>
        </w:rPr>
        <w:t xml:space="preserve">O God, who </w:t>
      </w:r>
      <w:proofErr w:type="spellStart"/>
      <w:r w:rsidRPr="00EC5D3D">
        <w:rPr>
          <w:rFonts w:ascii="Garamond" w:hAnsi="Garamond"/>
          <w:color w:val="231F20"/>
          <w:spacing w:val="-4"/>
        </w:rPr>
        <w:t>declarest</w:t>
      </w:r>
      <w:proofErr w:type="spellEnd"/>
      <w:r w:rsidRPr="00EC5D3D">
        <w:rPr>
          <w:rFonts w:ascii="Garamond" w:hAnsi="Garamond"/>
          <w:color w:val="231F20"/>
          <w:spacing w:val="-4"/>
        </w:rPr>
        <w:t xml:space="preserve"> thy almighty power chiefly in showing</w:t>
      </w:r>
      <w:r>
        <w:rPr>
          <w:rFonts w:ascii="Garamond" w:hAnsi="Garamond"/>
          <w:color w:val="231F20"/>
          <w:spacing w:val="-4"/>
        </w:rPr>
        <w:t xml:space="preserve"> </w:t>
      </w:r>
      <w:r w:rsidRPr="00EC5D3D">
        <w:rPr>
          <w:rFonts w:ascii="Garamond" w:hAnsi="Garamond"/>
          <w:color w:val="231F20"/>
          <w:spacing w:val="-4"/>
        </w:rPr>
        <w:t>mercy and pity: Mercifully grant unto us such a measure of</w:t>
      </w:r>
      <w:r>
        <w:rPr>
          <w:rFonts w:ascii="Garamond" w:hAnsi="Garamond"/>
          <w:color w:val="231F20"/>
          <w:spacing w:val="-4"/>
        </w:rPr>
        <w:t xml:space="preserve"> </w:t>
      </w:r>
      <w:r w:rsidRPr="00EC5D3D">
        <w:rPr>
          <w:rFonts w:ascii="Garamond" w:hAnsi="Garamond"/>
          <w:color w:val="231F20"/>
          <w:spacing w:val="-4"/>
        </w:rPr>
        <w:t>thy grace, that we, running to obtain thy promises, may be</w:t>
      </w:r>
      <w:r>
        <w:rPr>
          <w:rFonts w:ascii="Garamond" w:hAnsi="Garamond"/>
          <w:color w:val="231F20"/>
          <w:spacing w:val="-4"/>
        </w:rPr>
        <w:t xml:space="preserve"> </w:t>
      </w:r>
      <w:r w:rsidRPr="00EC5D3D">
        <w:rPr>
          <w:rFonts w:ascii="Garamond" w:hAnsi="Garamond"/>
          <w:color w:val="231F20"/>
          <w:spacing w:val="-4"/>
        </w:rPr>
        <w:t>made partakers of thy heavenly treasure; through Jesus Christ</w:t>
      </w:r>
      <w:r>
        <w:rPr>
          <w:rFonts w:ascii="Garamond" w:hAnsi="Garamond"/>
          <w:color w:val="231F20"/>
          <w:spacing w:val="-4"/>
        </w:rPr>
        <w:t xml:space="preserve"> </w:t>
      </w:r>
      <w:r w:rsidRPr="00EC5D3D">
        <w:rPr>
          <w:rFonts w:ascii="Garamond" w:hAnsi="Garamond"/>
          <w:color w:val="231F20"/>
          <w:spacing w:val="-4"/>
        </w:rPr>
        <w:t xml:space="preserve">our Lord, who </w:t>
      </w:r>
      <w:proofErr w:type="spellStart"/>
      <w:r w:rsidRPr="00EC5D3D">
        <w:rPr>
          <w:rFonts w:ascii="Garamond" w:hAnsi="Garamond"/>
          <w:color w:val="231F20"/>
          <w:spacing w:val="-4"/>
        </w:rPr>
        <w:t>liveth</w:t>
      </w:r>
      <w:proofErr w:type="spellEnd"/>
      <w:r w:rsidRPr="00EC5D3D">
        <w:rPr>
          <w:rFonts w:ascii="Garamond" w:hAnsi="Garamond"/>
          <w:color w:val="231F20"/>
          <w:spacing w:val="-4"/>
        </w:rPr>
        <w:t xml:space="preserve"> and </w:t>
      </w:r>
      <w:proofErr w:type="spellStart"/>
      <w:r w:rsidRPr="00EC5D3D">
        <w:rPr>
          <w:rFonts w:ascii="Garamond" w:hAnsi="Garamond"/>
          <w:color w:val="231F20"/>
          <w:spacing w:val="-4"/>
        </w:rPr>
        <w:t>reigneth</w:t>
      </w:r>
      <w:proofErr w:type="spellEnd"/>
      <w:r w:rsidRPr="00EC5D3D">
        <w:rPr>
          <w:rFonts w:ascii="Garamond" w:hAnsi="Garamond"/>
          <w:color w:val="231F20"/>
          <w:spacing w:val="-4"/>
        </w:rPr>
        <w:t xml:space="preserve"> with thee and the Holy</w:t>
      </w:r>
      <w:r>
        <w:rPr>
          <w:rFonts w:ascii="Garamond" w:hAnsi="Garamond"/>
          <w:color w:val="231F20"/>
          <w:spacing w:val="-4"/>
        </w:rPr>
        <w:t xml:space="preserve"> </w:t>
      </w:r>
      <w:r w:rsidRPr="00EC5D3D">
        <w:rPr>
          <w:rFonts w:ascii="Garamond" w:hAnsi="Garamond"/>
          <w:color w:val="231F20"/>
          <w:spacing w:val="-4"/>
        </w:rPr>
        <w:t>Spirit, one God, for ever and ever. Amen.</w:t>
      </w:r>
    </w:p>
    <w:p w14:paraId="33E9BAEF" w14:textId="279F2670" w:rsidR="001A3395" w:rsidRPr="00EC5D3D" w:rsidRDefault="00EC5D3D" w:rsidP="00EC5D3D">
      <w:pPr>
        <w:pStyle w:val="BodyText"/>
        <w:spacing w:before="380" w:line="268" w:lineRule="auto"/>
        <w:ind w:right="331"/>
        <w:rPr>
          <w:rFonts w:ascii="Garamond" w:hAnsi="Garamond"/>
          <w:color w:val="231F20"/>
          <w:spacing w:val="-4"/>
        </w:rPr>
      </w:pPr>
      <w:r w:rsidRPr="00EC5D3D">
        <w:rPr>
          <w:rFonts w:ascii="Garamond" w:hAnsi="Garamond"/>
          <w:b/>
          <w:bCs/>
          <w:color w:val="231F20"/>
          <w:spacing w:val="-4"/>
        </w:rPr>
        <w:t>Rite II:</w:t>
      </w:r>
      <w:r>
        <w:rPr>
          <w:rFonts w:ascii="Garamond" w:hAnsi="Garamond"/>
          <w:color w:val="231F20"/>
          <w:spacing w:val="-4"/>
        </w:rPr>
        <w:br/>
      </w:r>
      <w:r w:rsidR="00A56E9C" w:rsidRPr="00A56E9C">
        <w:rPr>
          <w:rFonts w:ascii="Garamond" w:hAnsi="Garamond"/>
          <w:color w:val="231F20"/>
          <w:spacing w:val="-4"/>
        </w:rPr>
        <w:t>O God, you declare your almighty power chiefly in showing mercy and pity: Grant us the fullness of your grace, that we, running to obtain your promises, may become partakers of your heavenly treasure; through Jesus Christ our Lord, who lives and reigns with you and the Holy Spirit, one God, for ever and ever. Amen.</w:t>
      </w:r>
    </w:p>
    <w:p w14:paraId="45D7B707" w14:textId="77777777" w:rsidR="00A56E9C" w:rsidRDefault="00A56E9C">
      <w:pPr>
        <w:pStyle w:val="Heading1"/>
        <w:rPr>
          <w:rFonts w:ascii="Garamond" w:hAnsi="Garamond"/>
          <w:color w:val="C23427"/>
          <w:spacing w:val="-6"/>
        </w:rPr>
      </w:pPr>
    </w:p>
    <w:p w14:paraId="1173EA18" w14:textId="363367F9"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612544" w:rsidRPr="00612544">
        <w:rPr>
          <w:rFonts w:ascii="Garamond" w:hAnsi="Garamond"/>
          <w:color w:val="231F20"/>
          <w:spacing w:val="-6"/>
        </w:rPr>
        <w:t>Ezekiel 18:1-4,25-32</w:t>
      </w:r>
    </w:p>
    <w:p w14:paraId="0B43042A" w14:textId="77777777" w:rsidR="00612544" w:rsidRDefault="00A56E9C" w:rsidP="00612544">
      <w:pPr>
        <w:pStyle w:val="BodyText"/>
        <w:spacing w:before="380" w:line="268" w:lineRule="auto"/>
        <w:ind w:right="331"/>
        <w:rPr>
          <w:rFonts w:ascii="Garamond" w:hAnsi="Garamond"/>
          <w:color w:val="231F20"/>
          <w:spacing w:val="-4"/>
        </w:rPr>
      </w:pPr>
      <w:proofErr w:type="gramStart"/>
      <w:r w:rsidRPr="00EC5D3D">
        <w:rPr>
          <w:rFonts w:ascii="Garamond" w:hAnsi="Garamond"/>
          <w:b/>
          <w:bCs/>
          <w:color w:val="231F20"/>
          <w:spacing w:val="-4"/>
          <w:vertAlign w:val="superscript"/>
        </w:rPr>
        <w:t>1</w:t>
      </w:r>
      <w:r w:rsidR="00EC5D3D">
        <w:rPr>
          <w:rFonts w:ascii="Garamond" w:hAnsi="Garamond"/>
          <w:color w:val="231F20"/>
          <w:spacing w:val="-4"/>
          <w:vertAlign w:val="superscript"/>
        </w:rPr>
        <w:t xml:space="preserve"> </w:t>
      </w:r>
      <w:r w:rsidR="00612544">
        <w:rPr>
          <w:rFonts w:ascii="Garamond" w:hAnsi="Garamond"/>
          <w:color w:val="231F20"/>
          <w:spacing w:val="-4"/>
          <w:vertAlign w:val="superscript"/>
        </w:rPr>
        <w:t xml:space="preserve"> </w:t>
      </w:r>
      <w:r w:rsidR="00612544" w:rsidRPr="00612544">
        <w:rPr>
          <w:rFonts w:ascii="Garamond" w:hAnsi="Garamond"/>
          <w:color w:val="231F20"/>
          <w:spacing w:val="-4"/>
        </w:rPr>
        <w:t>The</w:t>
      </w:r>
      <w:proofErr w:type="gramEnd"/>
      <w:r w:rsidR="00612544" w:rsidRPr="00612544">
        <w:rPr>
          <w:rFonts w:ascii="Garamond" w:hAnsi="Garamond"/>
          <w:color w:val="231F20"/>
          <w:spacing w:val="-4"/>
        </w:rPr>
        <w:t xml:space="preserve"> word of the Lord came to me: </w:t>
      </w:r>
      <w:r w:rsidR="00612544" w:rsidRPr="00612544">
        <w:rPr>
          <w:rFonts w:ascii="Garamond" w:hAnsi="Garamond"/>
          <w:b/>
          <w:bCs/>
          <w:color w:val="231F20"/>
          <w:spacing w:val="-4"/>
          <w:vertAlign w:val="superscript"/>
        </w:rPr>
        <w:t>2 </w:t>
      </w:r>
      <w:r w:rsidR="00612544" w:rsidRPr="00612544">
        <w:rPr>
          <w:rFonts w:ascii="Garamond" w:hAnsi="Garamond"/>
          <w:color w:val="231F20"/>
          <w:spacing w:val="-4"/>
        </w:rPr>
        <w:t xml:space="preserve">What do you mean by repeating this proverb concerning the land of Israel, “The parents have eaten sour grapes, and the children’s teeth are set on edge”? </w:t>
      </w:r>
      <w:r w:rsidR="00612544" w:rsidRPr="00612544">
        <w:rPr>
          <w:rFonts w:ascii="Garamond" w:hAnsi="Garamond"/>
          <w:b/>
          <w:bCs/>
          <w:color w:val="231F20"/>
          <w:spacing w:val="-4"/>
          <w:vertAlign w:val="superscript"/>
        </w:rPr>
        <w:t>3 </w:t>
      </w:r>
      <w:r w:rsidR="00612544" w:rsidRPr="00612544">
        <w:rPr>
          <w:rFonts w:ascii="Garamond" w:hAnsi="Garamond"/>
          <w:color w:val="231F20"/>
          <w:spacing w:val="-4"/>
        </w:rPr>
        <w:t xml:space="preserve">As I live, says the Lord God, this proverb shall no more be used by you in Israel. </w:t>
      </w:r>
      <w:r w:rsidR="00612544" w:rsidRPr="00612544">
        <w:rPr>
          <w:rFonts w:ascii="Garamond" w:hAnsi="Garamond"/>
          <w:b/>
          <w:bCs/>
          <w:color w:val="231F20"/>
          <w:spacing w:val="-4"/>
          <w:vertAlign w:val="superscript"/>
        </w:rPr>
        <w:t>4 </w:t>
      </w:r>
      <w:r w:rsidR="00612544" w:rsidRPr="00612544">
        <w:rPr>
          <w:rFonts w:ascii="Garamond" w:hAnsi="Garamond"/>
          <w:color w:val="231F20"/>
          <w:spacing w:val="-4"/>
        </w:rPr>
        <w:t>Know that all lives are mine; the life of the parent as well as the life of the child is mine: it is only the person who sins who shall die.</w:t>
      </w:r>
    </w:p>
    <w:p w14:paraId="7E3691DC" w14:textId="03987812" w:rsidR="00612544" w:rsidRPr="00612544" w:rsidRDefault="00612544" w:rsidP="00612544">
      <w:pPr>
        <w:pStyle w:val="BodyText"/>
        <w:spacing w:before="380" w:line="268" w:lineRule="auto"/>
        <w:ind w:right="331"/>
        <w:rPr>
          <w:rFonts w:ascii="Garamond" w:hAnsi="Garamond"/>
          <w:color w:val="231F20"/>
          <w:spacing w:val="-4"/>
        </w:rPr>
      </w:pPr>
      <w:r w:rsidRPr="00612544">
        <w:rPr>
          <w:rFonts w:ascii="Garamond" w:hAnsi="Garamond"/>
          <w:b/>
          <w:bCs/>
          <w:color w:val="231F20"/>
          <w:spacing w:val="-4"/>
          <w:vertAlign w:val="superscript"/>
        </w:rPr>
        <w:t>25 </w:t>
      </w:r>
      <w:r w:rsidRPr="00612544">
        <w:rPr>
          <w:rFonts w:ascii="Garamond" w:hAnsi="Garamond"/>
          <w:color w:val="231F20"/>
          <w:spacing w:val="-4"/>
        </w:rPr>
        <w:t xml:space="preserve">Yet you say, “The way of the Lord is unfair.” Hear now, O house of Israel: Is my way unfair? Is it not your ways that are unfair? </w:t>
      </w:r>
      <w:r w:rsidRPr="00612544">
        <w:rPr>
          <w:rFonts w:ascii="Garamond" w:hAnsi="Garamond"/>
          <w:b/>
          <w:bCs/>
          <w:color w:val="231F20"/>
          <w:spacing w:val="-4"/>
          <w:vertAlign w:val="superscript"/>
        </w:rPr>
        <w:t>26 </w:t>
      </w:r>
      <w:r w:rsidRPr="00612544">
        <w:rPr>
          <w:rFonts w:ascii="Garamond" w:hAnsi="Garamond"/>
          <w:color w:val="231F20"/>
          <w:spacing w:val="-4"/>
        </w:rPr>
        <w:t xml:space="preserve">When the righteous turn away from their righteousness and commit iniquity, they shall die for it; for the iniquity that they have committed, they shall die. </w:t>
      </w:r>
      <w:r w:rsidRPr="00612544">
        <w:rPr>
          <w:rFonts w:ascii="Garamond" w:hAnsi="Garamond"/>
          <w:b/>
          <w:bCs/>
          <w:color w:val="231F20"/>
          <w:spacing w:val="-4"/>
          <w:vertAlign w:val="superscript"/>
        </w:rPr>
        <w:t>27 </w:t>
      </w:r>
      <w:r w:rsidRPr="00612544">
        <w:rPr>
          <w:rFonts w:ascii="Garamond" w:hAnsi="Garamond"/>
          <w:color w:val="231F20"/>
          <w:spacing w:val="-4"/>
        </w:rPr>
        <w:t xml:space="preserve">Again, when the wicked turn away from the wickedness they have committed and do what is lawful and right, they shall save their life. </w:t>
      </w:r>
      <w:r w:rsidRPr="00612544">
        <w:rPr>
          <w:rFonts w:ascii="Garamond" w:hAnsi="Garamond"/>
          <w:b/>
          <w:bCs/>
          <w:color w:val="231F20"/>
          <w:spacing w:val="-4"/>
          <w:vertAlign w:val="superscript"/>
        </w:rPr>
        <w:t>28 </w:t>
      </w:r>
      <w:r w:rsidRPr="00612544">
        <w:rPr>
          <w:rFonts w:ascii="Garamond" w:hAnsi="Garamond"/>
          <w:color w:val="231F20"/>
          <w:spacing w:val="-4"/>
        </w:rPr>
        <w:t xml:space="preserve">Because they considered and turned away from all the transgressions that they had committed, they shall surely live; they shall not die. </w:t>
      </w:r>
      <w:r w:rsidRPr="00612544">
        <w:rPr>
          <w:rFonts w:ascii="Garamond" w:hAnsi="Garamond"/>
          <w:b/>
          <w:bCs/>
          <w:color w:val="231F20"/>
          <w:spacing w:val="-4"/>
          <w:vertAlign w:val="superscript"/>
        </w:rPr>
        <w:t>29 </w:t>
      </w:r>
      <w:r w:rsidRPr="00612544">
        <w:rPr>
          <w:rFonts w:ascii="Garamond" w:hAnsi="Garamond"/>
          <w:color w:val="231F20"/>
          <w:spacing w:val="-4"/>
        </w:rPr>
        <w:t xml:space="preserve">Yet the house of Israel says, “The way of the Lord is unfair.” O house of Israel, are my ways unfair? Is it not your </w:t>
      </w:r>
      <w:r w:rsidRPr="00612544">
        <w:rPr>
          <w:rFonts w:ascii="Garamond" w:hAnsi="Garamond"/>
          <w:color w:val="231F20"/>
          <w:spacing w:val="-4"/>
        </w:rPr>
        <w:lastRenderedPageBreak/>
        <w:t>ways that are unfair?</w:t>
      </w:r>
    </w:p>
    <w:p w14:paraId="188C4096" w14:textId="21E46636" w:rsidR="00612544" w:rsidRPr="00612544" w:rsidRDefault="00612544" w:rsidP="00A56E9C">
      <w:pPr>
        <w:pStyle w:val="BodyText"/>
        <w:spacing w:before="380" w:line="268" w:lineRule="auto"/>
        <w:ind w:right="331"/>
        <w:rPr>
          <w:rFonts w:ascii="Garamond" w:hAnsi="Garamond"/>
          <w:color w:val="231F20"/>
          <w:spacing w:val="-4"/>
        </w:rPr>
      </w:pPr>
      <w:r w:rsidRPr="00612544">
        <w:rPr>
          <w:rFonts w:ascii="Garamond" w:hAnsi="Garamond"/>
          <w:b/>
          <w:bCs/>
          <w:color w:val="231F20"/>
          <w:spacing w:val="-4"/>
          <w:vertAlign w:val="superscript"/>
        </w:rPr>
        <w:t>30 </w:t>
      </w:r>
      <w:r w:rsidRPr="00612544">
        <w:rPr>
          <w:rFonts w:ascii="Garamond" w:hAnsi="Garamond"/>
          <w:color w:val="231F20"/>
          <w:spacing w:val="-4"/>
        </w:rPr>
        <w:t xml:space="preserve">Therefore I will judge you, O house of Israel, all of you according to your ways, says the Lord God. Repent and turn from all your transgressions; </w:t>
      </w:r>
      <w:proofErr w:type="gramStart"/>
      <w:r w:rsidRPr="00612544">
        <w:rPr>
          <w:rFonts w:ascii="Garamond" w:hAnsi="Garamond"/>
          <w:color w:val="231F20"/>
          <w:spacing w:val="-4"/>
        </w:rPr>
        <w:t>otherwise</w:t>
      </w:r>
      <w:proofErr w:type="gramEnd"/>
      <w:r w:rsidRPr="00612544">
        <w:rPr>
          <w:rFonts w:ascii="Garamond" w:hAnsi="Garamond"/>
          <w:color w:val="231F20"/>
          <w:spacing w:val="-4"/>
        </w:rPr>
        <w:t xml:space="preserve"> iniquity will be your ruin. </w:t>
      </w:r>
      <w:r w:rsidRPr="00612544">
        <w:rPr>
          <w:rFonts w:ascii="Garamond" w:hAnsi="Garamond"/>
          <w:b/>
          <w:bCs/>
          <w:color w:val="231F20"/>
          <w:spacing w:val="-4"/>
          <w:vertAlign w:val="superscript"/>
        </w:rPr>
        <w:t>31 </w:t>
      </w:r>
      <w:r w:rsidRPr="00612544">
        <w:rPr>
          <w:rFonts w:ascii="Garamond" w:hAnsi="Garamond"/>
          <w:color w:val="231F20"/>
          <w:spacing w:val="-4"/>
        </w:rPr>
        <w:t xml:space="preserve">Cast away from you all the transgressions that you have committed against me, and get yourselves a new heart and a new spirit! Why will you die, O house of Israel? </w:t>
      </w:r>
      <w:r w:rsidRPr="00612544">
        <w:rPr>
          <w:rFonts w:ascii="Garamond" w:hAnsi="Garamond"/>
          <w:b/>
          <w:bCs/>
          <w:color w:val="231F20"/>
          <w:spacing w:val="-4"/>
          <w:vertAlign w:val="superscript"/>
        </w:rPr>
        <w:t>32 </w:t>
      </w:r>
      <w:r w:rsidRPr="00612544">
        <w:rPr>
          <w:rFonts w:ascii="Garamond" w:hAnsi="Garamond"/>
          <w:color w:val="231F20"/>
          <w:spacing w:val="-4"/>
        </w:rPr>
        <w:t>For I have no pleasure in the death of anyone, says the Lord God. Turn, then, and live.</w:t>
      </w:r>
    </w:p>
    <w:p w14:paraId="6E78E775" w14:textId="77777777" w:rsidR="00612544" w:rsidRDefault="00612544">
      <w:pPr>
        <w:pStyle w:val="Heading1"/>
        <w:spacing w:before="47"/>
        <w:rPr>
          <w:rFonts w:ascii="Garamond" w:hAnsi="Garamond"/>
          <w:color w:val="C23427"/>
          <w:spacing w:val="-12"/>
        </w:rPr>
      </w:pPr>
    </w:p>
    <w:p w14:paraId="3BC5B71D" w14:textId="55046537"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612544" w:rsidRPr="00500C98">
        <w:rPr>
          <w:rFonts w:ascii="Garamond" w:hAnsi="Garamond"/>
          <w:color w:val="231F20"/>
          <w:spacing w:val="-12"/>
        </w:rPr>
        <w:t>25:1-8</w:t>
      </w:r>
    </w:p>
    <w:p w14:paraId="039D5B0F" w14:textId="77777777" w:rsidR="00D47954" w:rsidRPr="0021544D" w:rsidRDefault="00D47954">
      <w:pPr>
        <w:pStyle w:val="Heading1"/>
        <w:spacing w:before="47"/>
        <w:rPr>
          <w:rFonts w:ascii="Garamond" w:hAnsi="Garamond"/>
          <w:sz w:val="28"/>
          <w:szCs w:val="28"/>
        </w:rPr>
      </w:pPr>
    </w:p>
    <w:p w14:paraId="261F412D" w14:textId="42E74A35" w:rsidR="00612544" w:rsidRDefault="00A56E9C" w:rsidP="00612544">
      <w:pPr>
        <w:pStyle w:val="BodyText"/>
        <w:rPr>
          <w:rFonts w:ascii="Garamond" w:hAnsi="Garamond"/>
          <w:color w:val="C23427"/>
          <w:spacing w:val="-6"/>
        </w:rPr>
      </w:pPr>
      <w:r w:rsidRPr="00A56E9C">
        <w:rPr>
          <w:rFonts w:ascii="Garamond" w:hAnsi="Garamond"/>
          <w:color w:val="231F20"/>
          <w:vertAlign w:val="superscript"/>
        </w:rPr>
        <w:t>1 </w:t>
      </w:r>
      <w:r w:rsidR="00612544" w:rsidRPr="00500C98">
        <w:rPr>
          <w:rFonts w:ascii="Garamond" w:hAnsi="Garamond"/>
          <w:color w:val="231F20"/>
        </w:rPr>
        <w:t>To you, O Lord, I lift up my soul;</w:t>
      </w:r>
      <w:r w:rsidR="00612544" w:rsidRPr="00500C98">
        <w:rPr>
          <w:rFonts w:ascii="Garamond" w:hAnsi="Garamond"/>
          <w:color w:val="231F20"/>
        </w:rPr>
        <w:br/>
        <w:t>  my God, I put my trust in you; *</w:t>
      </w:r>
      <w:r w:rsidR="00612544" w:rsidRPr="00500C98">
        <w:rPr>
          <w:rFonts w:ascii="Garamond" w:hAnsi="Garamond"/>
          <w:color w:val="231F20"/>
        </w:rPr>
        <w:br/>
        <w:t>       let me not be humiliated,</w:t>
      </w:r>
      <w:r w:rsidR="00612544" w:rsidRPr="00500C98">
        <w:rPr>
          <w:rFonts w:ascii="Garamond" w:hAnsi="Garamond"/>
          <w:color w:val="231F20"/>
        </w:rPr>
        <w:br/>
        <w:t>       nor let my enemies triumph over me.</w:t>
      </w:r>
      <w:r w:rsidR="00612544" w:rsidRPr="00500C98">
        <w:rPr>
          <w:rFonts w:ascii="Garamond" w:hAnsi="Garamond"/>
          <w:color w:val="231F20"/>
        </w:rPr>
        <w:br/>
      </w:r>
      <w:r w:rsidR="00612544" w:rsidRPr="00500C98">
        <w:rPr>
          <w:rFonts w:ascii="Garamond" w:hAnsi="Garamond"/>
          <w:color w:val="231F20"/>
          <w:vertAlign w:val="superscript"/>
        </w:rPr>
        <w:t>2 </w:t>
      </w:r>
      <w:r w:rsidR="00612544" w:rsidRPr="00500C98">
        <w:rPr>
          <w:rFonts w:ascii="Garamond" w:hAnsi="Garamond"/>
          <w:color w:val="231F20"/>
        </w:rPr>
        <w:t>Let none who look to you be put to shame; *</w:t>
      </w:r>
      <w:r w:rsidR="00612544" w:rsidRPr="00500C98">
        <w:rPr>
          <w:rFonts w:ascii="Garamond" w:hAnsi="Garamond"/>
          <w:color w:val="231F20"/>
        </w:rPr>
        <w:br/>
        <w:t>       let the treacherous be disappointed in their schemes.</w:t>
      </w:r>
      <w:r w:rsidR="00612544" w:rsidRPr="00500C98">
        <w:rPr>
          <w:rFonts w:ascii="Garamond" w:hAnsi="Garamond"/>
          <w:color w:val="231F20"/>
        </w:rPr>
        <w:br/>
      </w:r>
      <w:r w:rsidR="00612544" w:rsidRPr="00500C98">
        <w:rPr>
          <w:rFonts w:ascii="Garamond" w:hAnsi="Garamond"/>
          <w:color w:val="231F20"/>
          <w:vertAlign w:val="superscript"/>
        </w:rPr>
        <w:t>3 </w:t>
      </w:r>
      <w:r w:rsidR="00612544" w:rsidRPr="00500C98">
        <w:rPr>
          <w:rFonts w:ascii="Garamond" w:hAnsi="Garamond"/>
          <w:color w:val="231F20"/>
        </w:rPr>
        <w:t>Show me your ways, O Lord, *</w:t>
      </w:r>
      <w:r w:rsidR="00612544" w:rsidRPr="00500C98">
        <w:rPr>
          <w:rFonts w:ascii="Garamond" w:hAnsi="Garamond"/>
          <w:color w:val="231F20"/>
        </w:rPr>
        <w:br/>
        <w:t>       and teach me your paths.</w:t>
      </w:r>
      <w:r w:rsidR="00612544" w:rsidRPr="00500C98">
        <w:rPr>
          <w:rFonts w:ascii="Garamond" w:hAnsi="Garamond"/>
          <w:color w:val="231F20"/>
        </w:rPr>
        <w:br/>
      </w:r>
      <w:r w:rsidR="00612544" w:rsidRPr="00500C98">
        <w:rPr>
          <w:rFonts w:ascii="Garamond" w:hAnsi="Garamond"/>
          <w:color w:val="231F20"/>
          <w:vertAlign w:val="superscript"/>
        </w:rPr>
        <w:t>4 </w:t>
      </w:r>
      <w:r w:rsidR="00612544" w:rsidRPr="00500C98">
        <w:rPr>
          <w:rFonts w:ascii="Garamond" w:hAnsi="Garamond"/>
          <w:color w:val="231F20"/>
        </w:rPr>
        <w:t>Lead me in your truth and teach me, *</w:t>
      </w:r>
      <w:r w:rsidR="00612544" w:rsidRPr="00500C98">
        <w:rPr>
          <w:rFonts w:ascii="Garamond" w:hAnsi="Garamond"/>
          <w:color w:val="231F20"/>
        </w:rPr>
        <w:br/>
        <w:t>       for you are the God of my salvation;</w:t>
      </w:r>
      <w:r w:rsidR="00612544" w:rsidRPr="00500C98">
        <w:rPr>
          <w:rFonts w:ascii="Garamond" w:hAnsi="Garamond"/>
          <w:color w:val="231F20"/>
        </w:rPr>
        <w:br/>
        <w:t>       in you have I trusted all the day long.</w:t>
      </w:r>
      <w:r w:rsidR="00612544" w:rsidRPr="00500C98">
        <w:rPr>
          <w:rFonts w:ascii="Garamond" w:hAnsi="Garamond"/>
          <w:color w:val="231F20"/>
        </w:rPr>
        <w:br/>
      </w:r>
      <w:r w:rsidR="00612544" w:rsidRPr="00500C98">
        <w:rPr>
          <w:rFonts w:ascii="Garamond" w:hAnsi="Garamond"/>
          <w:color w:val="231F20"/>
          <w:vertAlign w:val="superscript"/>
        </w:rPr>
        <w:t>5 </w:t>
      </w:r>
      <w:r w:rsidR="00612544" w:rsidRPr="00500C98">
        <w:rPr>
          <w:rFonts w:ascii="Garamond" w:hAnsi="Garamond"/>
          <w:color w:val="231F20"/>
        </w:rPr>
        <w:t>Remember, O Lord, your compassion and love, *</w:t>
      </w:r>
      <w:r w:rsidR="00612544" w:rsidRPr="00500C98">
        <w:rPr>
          <w:rFonts w:ascii="Garamond" w:hAnsi="Garamond"/>
          <w:color w:val="231F20"/>
        </w:rPr>
        <w:br/>
        <w:t>       for they are from everlasting.</w:t>
      </w:r>
      <w:r w:rsidR="00612544" w:rsidRPr="00500C98">
        <w:rPr>
          <w:rFonts w:ascii="Garamond" w:hAnsi="Garamond"/>
          <w:color w:val="231F20"/>
        </w:rPr>
        <w:br/>
      </w:r>
      <w:r w:rsidR="00612544" w:rsidRPr="00500C98">
        <w:rPr>
          <w:rFonts w:ascii="Garamond" w:hAnsi="Garamond"/>
          <w:color w:val="231F20"/>
          <w:vertAlign w:val="superscript"/>
        </w:rPr>
        <w:t>6 </w:t>
      </w:r>
      <w:r w:rsidR="00612544" w:rsidRPr="00500C98">
        <w:rPr>
          <w:rFonts w:ascii="Garamond" w:hAnsi="Garamond"/>
          <w:color w:val="231F20"/>
        </w:rPr>
        <w:t>Remember not the sins of my youth and my transgressions; *</w:t>
      </w:r>
      <w:r w:rsidR="00612544" w:rsidRPr="00500C98">
        <w:rPr>
          <w:rFonts w:ascii="Garamond" w:hAnsi="Garamond"/>
          <w:color w:val="231F20"/>
        </w:rPr>
        <w:br/>
        <w:t>       remember me according to your love</w:t>
      </w:r>
      <w:r w:rsidR="00612544" w:rsidRPr="00500C98">
        <w:rPr>
          <w:rFonts w:ascii="Garamond" w:hAnsi="Garamond"/>
          <w:color w:val="231F20"/>
        </w:rPr>
        <w:br/>
        <w:t>       and for the sake of your goodness, O Lord.</w:t>
      </w:r>
      <w:r w:rsidR="00612544" w:rsidRPr="00500C98">
        <w:rPr>
          <w:rFonts w:ascii="Garamond" w:hAnsi="Garamond"/>
          <w:color w:val="231F20"/>
        </w:rPr>
        <w:br/>
      </w:r>
      <w:r w:rsidR="00612544" w:rsidRPr="00500C98">
        <w:rPr>
          <w:rFonts w:ascii="Garamond" w:hAnsi="Garamond"/>
          <w:color w:val="231F20"/>
          <w:vertAlign w:val="superscript"/>
        </w:rPr>
        <w:t>7 </w:t>
      </w:r>
      <w:r w:rsidR="00612544" w:rsidRPr="00500C98">
        <w:rPr>
          <w:rFonts w:ascii="Garamond" w:hAnsi="Garamond"/>
          <w:color w:val="231F20"/>
        </w:rPr>
        <w:t>Gracious and upright is the Lord; *</w:t>
      </w:r>
      <w:r w:rsidR="00612544" w:rsidRPr="00500C98">
        <w:rPr>
          <w:rFonts w:ascii="Garamond" w:hAnsi="Garamond"/>
          <w:color w:val="231F20"/>
        </w:rPr>
        <w:br/>
        <w:t>       therefore he teaches sinners in his way.</w:t>
      </w:r>
      <w:r w:rsidR="00612544" w:rsidRPr="00500C98">
        <w:rPr>
          <w:rFonts w:ascii="Garamond" w:hAnsi="Garamond"/>
          <w:color w:val="231F20"/>
        </w:rPr>
        <w:br/>
      </w:r>
      <w:r w:rsidR="00612544" w:rsidRPr="00500C98">
        <w:rPr>
          <w:rFonts w:ascii="Garamond" w:hAnsi="Garamond"/>
          <w:color w:val="231F20"/>
          <w:vertAlign w:val="superscript"/>
        </w:rPr>
        <w:t>8 </w:t>
      </w:r>
      <w:r w:rsidR="00612544" w:rsidRPr="00500C98">
        <w:rPr>
          <w:rFonts w:ascii="Garamond" w:hAnsi="Garamond"/>
          <w:color w:val="231F20"/>
        </w:rPr>
        <w:t>He guides the humble in doing right *</w:t>
      </w:r>
      <w:r w:rsidR="00612544" w:rsidRPr="00500C98">
        <w:rPr>
          <w:rFonts w:ascii="Garamond" w:hAnsi="Garamond"/>
          <w:color w:val="231F20"/>
        </w:rPr>
        <w:br/>
        <w:t>       and teaches his way to the lowly.</w:t>
      </w:r>
    </w:p>
    <w:p w14:paraId="30E39295" w14:textId="18141E09" w:rsidR="001A3395" w:rsidRPr="00612544" w:rsidRDefault="001A3395" w:rsidP="00612544">
      <w:pPr>
        <w:pStyle w:val="BodyText"/>
        <w:rPr>
          <w:rFonts w:ascii="Garamond" w:hAnsi="Garamond"/>
          <w:color w:val="C23427"/>
          <w:spacing w:val="-6"/>
          <w:sz w:val="36"/>
          <w:szCs w:val="36"/>
        </w:rPr>
      </w:pPr>
    </w:p>
    <w:p w14:paraId="16EA67F3" w14:textId="7006FB0E"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 xml:space="preserve">Philippians </w:t>
      </w:r>
      <w:r w:rsidR="00A56E9C" w:rsidRPr="00A56E9C">
        <w:rPr>
          <w:rFonts w:ascii="Garamond" w:hAnsi="Garamond"/>
          <w:color w:val="231F20"/>
          <w:spacing w:val="-6"/>
        </w:rPr>
        <w:t>2:1-13</w:t>
      </w:r>
    </w:p>
    <w:p w14:paraId="2B960397" w14:textId="77777777" w:rsidR="00E26B94" w:rsidRPr="00E26B94" w:rsidRDefault="00E26B94" w:rsidP="00E26B94">
      <w:pPr>
        <w:pStyle w:val="Heading1"/>
        <w:rPr>
          <w:rFonts w:ascii="Garamond" w:hAnsi="Garamond"/>
          <w:color w:val="231F20"/>
          <w:spacing w:val="-6"/>
          <w:sz w:val="28"/>
          <w:szCs w:val="28"/>
        </w:rPr>
      </w:pPr>
    </w:p>
    <w:p w14:paraId="61E0CA0A" w14:textId="30C6620E" w:rsidR="00EC5D3D" w:rsidRPr="00EC5D3D" w:rsidRDefault="00A56E9C"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1</w:t>
      </w:r>
      <w:r w:rsidR="00EC5D3D">
        <w:rPr>
          <w:rFonts w:ascii="Garamond" w:hAnsi="Garamond"/>
          <w:color w:val="231F20"/>
          <w:sz w:val="28"/>
          <w:szCs w:val="28"/>
          <w:vertAlign w:val="superscript"/>
        </w:rPr>
        <w:t xml:space="preserve"> </w:t>
      </w:r>
      <w:proofErr w:type="gramStart"/>
      <w:r w:rsidR="00EC5D3D" w:rsidRPr="00EC5D3D">
        <w:rPr>
          <w:rFonts w:ascii="Garamond" w:hAnsi="Garamond"/>
          <w:color w:val="231F20"/>
          <w:sz w:val="28"/>
          <w:szCs w:val="28"/>
        </w:rPr>
        <w:t>If,</w:t>
      </w:r>
      <w:proofErr w:type="gramEnd"/>
      <w:r w:rsidR="00EC5D3D" w:rsidRPr="00EC5D3D">
        <w:rPr>
          <w:rFonts w:ascii="Garamond" w:hAnsi="Garamond"/>
          <w:color w:val="231F20"/>
          <w:sz w:val="28"/>
          <w:szCs w:val="28"/>
        </w:rPr>
        <w:t xml:space="preserve"> then, there is any comfort in Christ, any consolation from love, any partnership in the Spirit, any tender affection and sympathy, </w:t>
      </w:r>
      <w:r w:rsidR="00EC5D3D" w:rsidRPr="00EC5D3D">
        <w:rPr>
          <w:rFonts w:ascii="Garamond" w:hAnsi="Garamond"/>
          <w:b/>
          <w:bCs/>
          <w:color w:val="231F20"/>
          <w:sz w:val="28"/>
          <w:szCs w:val="28"/>
          <w:vertAlign w:val="superscript"/>
        </w:rPr>
        <w:t>2 </w:t>
      </w:r>
      <w:r w:rsidR="00EC5D3D" w:rsidRPr="00EC5D3D">
        <w:rPr>
          <w:rFonts w:ascii="Garamond" w:hAnsi="Garamond"/>
          <w:color w:val="231F20"/>
          <w:sz w:val="28"/>
          <w:szCs w:val="28"/>
        </w:rPr>
        <w:t xml:space="preserve">make my joy complete: be of the same mind, having the same love, being in full accord and of one mind. </w:t>
      </w:r>
      <w:r w:rsidR="00EC5D3D" w:rsidRPr="00EC5D3D">
        <w:rPr>
          <w:rFonts w:ascii="Garamond" w:hAnsi="Garamond"/>
          <w:b/>
          <w:bCs/>
          <w:color w:val="231F20"/>
          <w:sz w:val="28"/>
          <w:szCs w:val="28"/>
          <w:vertAlign w:val="superscript"/>
        </w:rPr>
        <w:t>3 </w:t>
      </w:r>
      <w:r w:rsidR="00EC5D3D" w:rsidRPr="00EC5D3D">
        <w:rPr>
          <w:rFonts w:ascii="Garamond" w:hAnsi="Garamond"/>
          <w:color w:val="231F20"/>
          <w:sz w:val="28"/>
          <w:szCs w:val="28"/>
        </w:rPr>
        <w:t xml:space="preserve">Do nothing from selfish ambition or empty conceit, but in humility regard others as better than </w:t>
      </w:r>
      <w:r w:rsidR="00EC5D3D" w:rsidRPr="00EC5D3D">
        <w:rPr>
          <w:rFonts w:ascii="Garamond" w:hAnsi="Garamond"/>
          <w:color w:val="231F20"/>
          <w:sz w:val="28"/>
          <w:szCs w:val="28"/>
        </w:rPr>
        <w:lastRenderedPageBreak/>
        <w:t xml:space="preserve">yourselves. </w:t>
      </w:r>
      <w:r w:rsidR="00EC5D3D" w:rsidRPr="00EC5D3D">
        <w:rPr>
          <w:rFonts w:ascii="Garamond" w:hAnsi="Garamond"/>
          <w:b/>
          <w:bCs/>
          <w:color w:val="231F20"/>
          <w:sz w:val="28"/>
          <w:szCs w:val="28"/>
          <w:vertAlign w:val="superscript"/>
        </w:rPr>
        <w:t>4 </w:t>
      </w:r>
      <w:r w:rsidR="00EC5D3D" w:rsidRPr="00EC5D3D">
        <w:rPr>
          <w:rFonts w:ascii="Garamond" w:hAnsi="Garamond"/>
          <w:color w:val="231F20"/>
          <w:sz w:val="28"/>
          <w:szCs w:val="28"/>
        </w:rPr>
        <w:t xml:space="preserve">Let each of you look not to your own interests but to the interests of others. </w:t>
      </w:r>
      <w:r w:rsidR="00EC5D3D" w:rsidRPr="00EC5D3D">
        <w:rPr>
          <w:rFonts w:ascii="Garamond" w:hAnsi="Garamond"/>
          <w:b/>
          <w:bCs/>
          <w:color w:val="231F20"/>
          <w:sz w:val="28"/>
          <w:szCs w:val="28"/>
          <w:vertAlign w:val="superscript"/>
        </w:rPr>
        <w:t>5 </w:t>
      </w:r>
      <w:r w:rsidR="00EC5D3D" w:rsidRPr="00EC5D3D">
        <w:rPr>
          <w:rFonts w:ascii="Garamond" w:hAnsi="Garamond"/>
          <w:color w:val="231F20"/>
          <w:sz w:val="28"/>
          <w:szCs w:val="28"/>
        </w:rPr>
        <w:t>Let the same mind be in you that was</w:t>
      </w:r>
      <w:r w:rsidR="00EC5D3D">
        <w:rPr>
          <w:rFonts w:ascii="Garamond" w:hAnsi="Garamond"/>
          <w:color w:val="231F20"/>
          <w:sz w:val="28"/>
          <w:szCs w:val="28"/>
          <w:vertAlign w:val="superscript"/>
        </w:rPr>
        <w:t xml:space="preserve"> </w:t>
      </w:r>
      <w:r w:rsidR="00EC5D3D" w:rsidRPr="00EC5D3D">
        <w:rPr>
          <w:rFonts w:ascii="Garamond" w:hAnsi="Garamond"/>
          <w:color w:val="231F20"/>
          <w:sz w:val="28"/>
          <w:szCs w:val="28"/>
        </w:rPr>
        <w:t>in Christ Jesus,</w:t>
      </w:r>
    </w:p>
    <w:p w14:paraId="5123C7F8" w14:textId="77777777" w:rsidR="00EC5D3D" w:rsidRDefault="00EC5D3D" w:rsidP="00EC5D3D">
      <w:pPr>
        <w:pStyle w:val="Heading1"/>
        <w:rPr>
          <w:rFonts w:ascii="Garamond" w:hAnsi="Garamond"/>
          <w:b/>
          <w:bCs/>
          <w:color w:val="231F20"/>
          <w:sz w:val="28"/>
          <w:szCs w:val="28"/>
          <w:vertAlign w:val="superscript"/>
        </w:rPr>
      </w:pPr>
    </w:p>
    <w:p w14:paraId="781765B4" w14:textId="77777777" w:rsidR="00612544" w:rsidRDefault="00EC5D3D" w:rsidP="00EC5D3D">
      <w:pPr>
        <w:pStyle w:val="Heading1"/>
        <w:rPr>
          <w:rFonts w:ascii="Garamond" w:hAnsi="Garamond"/>
          <w:b/>
          <w:bCs/>
          <w:color w:val="231F20"/>
          <w:sz w:val="28"/>
          <w:szCs w:val="28"/>
          <w:vertAlign w:val="superscript"/>
        </w:rPr>
      </w:pPr>
      <w:r w:rsidRPr="00EC5D3D">
        <w:rPr>
          <w:rFonts w:ascii="Garamond" w:hAnsi="Garamond"/>
          <w:b/>
          <w:bCs/>
          <w:color w:val="231F20"/>
          <w:sz w:val="28"/>
          <w:szCs w:val="28"/>
          <w:vertAlign w:val="superscript"/>
        </w:rPr>
        <w:t>6 </w:t>
      </w:r>
      <w:r w:rsidRPr="00EC5D3D">
        <w:rPr>
          <w:rFonts w:ascii="Garamond" w:hAnsi="Garamond"/>
          <w:color w:val="231F20"/>
          <w:sz w:val="28"/>
          <w:szCs w:val="28"/>
        </w:rPr>
        <w:t>who, though he existed in the form of God,</w:t>
      </w:r>
      <w:r w:rsidRPr="00EC5D3D">
        <w:rPr>
          <w:rFonts w:ascii="Garamond" w:hAnsi="Garamond"/>
          <w:color w:val="231F20"/>
          <w:sz w:val="28"/>
          <w:szCs w:val="28"/>
        </w:rPr>
        <w:br/>
        <w:t>    did not regard equality with God</w:t>
      </w:r>
      <w:r w:rsidRPr="00EC5D3D">
        <w:rPr>
          <w:rFonts w:ascii="Garamond" w:hAnsi="Garamond"/>
          <w:color w:val="231F20"/>
          <w:sz w:val="28"/>
          <w:szCs w:val="28"/>
        </w:rPr>
        <w:br/>
        <w:t>    as something to be grasped,</w:t>
      </w:r>
      <w:r w:rsidRPr="00EC5D3D">
        <w:rPr>
          <w:rFonts w:ascii="Garamond" w:hAnsi="Garamond"/>
          <w:color w:val="231F20"/>
          <w:sz w:val="28"/>
          <w:szCs w:val="28"/>
        </w:rPr>
        <w:br/>
      </w:r>
      <w:r w:rsidRPr="00EC5D3D">
        <w:rPr>
          <w:rFonts w:ascii="Garamond" w:hAnsi="Garamond"/>
          <w:b/>
          <w:bCs/>
          <w:color w:val="231F20"/>
          <w:sz w:val="28"/>
          <w:szCs w:val="28"/>
          <w:vertAlign w:val="superscript"/>
        </w:rPr>
        <w:t>7 </w:t>
      </w:r>
      <w:r w:rsidRPr="00EC5D3D">
        <w:rPr>
          <w:rFonts w:ascii="Garamond" w:hAnsi="Garamond"/>
          <w:color w:val="231F20"/>
          <w:sz w:val="28"/>
          <w:szCs w:val="28"/>
        </w:rPr>
        <w:t>but emptied himself,</w:t>
      </w:r>
      <w:r w:rsidRPr="00EC5D3D">
        <w:rPr>
          <w:rFonts w:ascii="Garamond" w:hAnsi="Garamond"/>
          <w:color w:val="231F20"/>
          <w:sz w:val="28"/>
          <w:szCs w:val="28"/>
        </w:rPr>
        <w:br/>
        <w:t>    taking the form of a slave,</w:t>
      </w:r>
      <w:r w:rsidRPr="00EC5D3D">
        <w:rPr>
          <w:rFonts w:ascii="Garamond" w:hAnsi="Garamond"/>
          <w:color w:val="231F20"/>
          <w:sz w:val="28"/>
          <w:szCs w:val="28"/>
        </w:rPr>
        <w:br/>
        <w:t>    assuming human likeness.</w:t>
      </w:r>
      <w:r w:rsidRPr="00EC5D3D">
        <w:rPr>
          <w:rFonts w:ascii="Garamond" w:hAnsi="Garamond"/>
          <w:color w:val="231F20"/>
          <w:sz w:val="28"/>
          <w:szCs w:val="28"/>
        </w:rPr>
        <w:br/>
        <w:t>And being found in appearance as a human,</w:t>
      </w:r>
      <w:r w:rsidRPr="00EC5D3D">
        <w:rPr>
          <w:rFonts w:ascii="Garamond" w:hAnsi="Garamond"/>
          <w:color w:val="231F20"/>
          <w:sz w:val="28"/>
          <w:szCs w:val="28"/>
        </w:rPr>
        <w:br/>
      </w:r>
    </w:p>
    <w:p w14:paraId="07B3BE06" w14:textId="669EE07F" w:rsidR="00EC5D3D" w:rsidRPr="00EC5D3D" w:rsidRDefault="00EC5D3D"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8 </w:t>
      </w:r>
      <w:r w:rsidRPr="00EC5D3D">
        <w:rPr>
          <w:rFonts w:ascii="Garamond" w:hAnsi="Garamond"/>
          <w:color w:val="231F20"/>
          <w:sz w:val="28"/>
          <w:szCs w:val="28"/>
        </w:rPr>
        <w:t>    he humbled himself</w:t>
      </w:r>
      <w:r w:rsidRPr="00EC5D3D">
        <w:rPr>
          <w:rFonts w:ascii="Garamond" w:hAnsi="Garamond"/>
          <w:color w:val="231F20"/>
          <w:sz w:val="28"/>
          <w:szCs w:val="28"/>
        </w:rPr>
        <w:br/>
        <w:t>    and became obedient to the point of death—</w:t>
      </w:r>
      <w:r w:rsidRPr="00EC5D3D">
        <w:rPr>
          <w:rFonts w:ascii="Garamond" w:hAnsi="Garamond"/>
          <w:color w:val="231F20"/>
          <w:sz w:val="28"/>
          <w:szCs w:val="28"/>
        </w:rPr>
        <w:br/>
        <w:t>    even death on a cross.</w:t>
      </w:r>
    </w:p>
    <w:p w14:paraId="158D9E3C" w14:textId="77777777" w:rsidR="00EC5D3D" w:rsidRPr="00EC5D3D" w:rsidRDefault="00EC5D3D"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9 </w:t>
      </w:r>
      <w:r w:rsidRPr="00EC5D3D">
        <w:rPr>
          <w:rFonts w:ascii="Garamond" w:hAnsi="Garamond"/>
          <w:color w:val="231F20"/>
          <w:sz w:val="28"/>
          <w:szCs w:val="28"/>
        </w:rPr>
        <w:t>Therefore God exalted him even more highly</w:t>
      </w:r>
      <w:r w:rsidRPr="00EC5D3D">
        <w:rPr>
          <w:rFonts w:ascii="Garamond" w:hAnsi="Garamond"/>
          <w:color w:val="231F20"/>
          <w:sz w:val="28"/>
          <w:szCs w:val="28"/>
        </w:rPr>
        <w:br/>
        <w:t>    and gave him the name</w:t>
      </w:r>
      <w:r w:rsidRPr="00EC5D3D">
        <w:rPr>
          <w:rFonts w:ascii="Garamond" w:hAnsi="Garamond"/>
          <w:color w:val="231F20"/>
          <w:sz w:val="28"/>
          <w:szCs w:val="28"/>
        </w:rPr>
        <w:br/>
        <w:t>    that is above every other name,</w:t>
      </w:r>
      <w:r w:rsidRPr="00EC5D3D">
        <w:rPr>
          <w:rFonts w:ascii="Garamond" w:hAnsi="Garamond"/>
          <w:color w:val="231F20"/>
          <w:sz w:val="28"/>
          <w:szCs w:val="28"/>
        </w:rPr>
        <w:br/>
      </w:r>
      <w:r w:rsidRPr="00EC5D3D">
        <w:rPr>
          <w:rFonts w:ascii="Garamond" w:hAnsi="Garamond"/>
          <w:b/>
          <w:bCs/>
          <w:color w:val="231F20"/>
          <w:sz w:val="28"/>
          <w:szCs w:val="28"/>
          <w:vertAlign w:val="superscript"/>
        </w:rPr>
        <w:t>10 </w:t>
      </w:r>
      <w:r w:rsidRPr="00EC5D3D">
        <w:rPr>
          <w:rFonts w:ascii="Garamond" w:hAnsi="Garamond"/>
          <w:color w:val="231F20"/>
          <w:sz w:val="28"/>
          <w:szCs w:val="28"/>
        </w:rPr>
        <w:t>so that at the name given to Jesus</w:t>
      </w:r>
      <w:r w:rsidRPr="00EC5D3D">
        <w:rPr>
          <w:rFonts w:ascii="Garamond" w:hAnsi="Garamond"/>
          <w:color w:val="231F20"/>
          <w:sz w:val="28"/>
          <w:szCs w:val="28"/>
        </w:rPr>
        <w:br/>
        <w:t>    every knee should bend,</w:t>
      </w:r>
      <w:r w:rsidRPr="00EC5D3D">
        <w:rPr>
          <w:rFonts w:ascii="Garamond" w:hAnsi="Garamond"/>
          <w:color w:val="231F20"/>
          <w:sz w:val="28"/>
          <w:szCs w:val="28"/>
        </w:rPr>
        <w:br/>
        <w:t>    in heaven and on earth and under the earth,</w:t>
      </w:r>
      <w:r w:rsidRPr="00EC5D3D">
        <w:rPr>
          <w:rFonts w:ascii="Garamond" w:hAnsi="Garamond"/>
          <w:color w:val="231F20"/>
          <w:sz w:val="28"/>
          <w:szCs w:val="28"/>
        </w:rPr>
        <w:br/>
      </w:r>
      <w:r w:rsidRPr="00EC5D3D">
        <w:rPr>
          <w:rFonts w:ascii="Garamond" w:hAnsi="Garamond"/>
          <w:b/>
          <w:bCs/>
          <w:color w:val="231F20"/>
          <w:sz w:val="28"/>
          <w:szCs w:val="28"/>
          <w:vertAlign w:val="superscript"/>
        </w:rPr>
        <w:t>11 </w:t>
      </w:r>
      <w:r w:rsidRPr="00EC5D3D">
        <w:rPr>
          <w:rFonts w:ascii="Garamond" w:hAnsi="Garamond"/>
          <w:color w:val="231F20"/>
          <w:sz w:val="28"/>
          <w:szCs w:val="28"/>
        </w:rPr>
        <w:t>and every tongue should confess</w:t>
      </w:r>
      <w:r w:rsidRPr="00EC5D3D">
        <w:rPr>
          <w:rFonts w:ascii="Garamond" w:hAnsi="Garamond"/>
          <w:color w:val="231F20"/>
          <w:sz w:val="28"/>
          <w:szCs w:val="28"/>
        </w:rPr>
        <w:br/>
        <w:t>    that Jesus Christ is Lord,</w:t>
      </w:r>
      <w:r w:rsidRPr="00EC5D3D">
        <w:rPr>
          <w:rFonts w:ascii="Garamond" w:hAnsi="Garamond"/>
          <w:color w:val="231F20"/>
          <w:sz w:val="28"/>
          <w:szCs w:val="28"/>
        </w:rPr>
        <w:br/>
        <w:t>    to the glory of God the Father.</w:t>
      </w:r>
    </w:p>
    <w:p w14:paraId="45160C94" w14:textId="77777777" w:rsidR="00EC5D3D" w:rsidRDefault="00EC5D3D" w:rsidP="00EC5D3D">
      <w:pPr>
        <w:pStyle w:val="Heading1"/>
        <w:rPr>
          <w:rFonts w:ascii="Garamond" w:hAnsi="Garamond"/>
          <w:b/>
          <w:bCs/>
          <w:color w:val="231F20"/>
          <w:sz w:val="28"/>
          <w:szCs w:val="28"/>
        </w:rPr>
      </w:pPr>
    </w:p>
    <w:p w14:paraId="080413DC" w14:textId="6FC71FA6" w:rsidR="00EC5D3D" w:rsidRPr="00EC5D3D" w:rsidRDefault="00EC5D3D" w:rsidP="00EC5D3D">
      <w:pPr>
        <w:pStyle w:val="Heading1"/>
        <w:rPr>
          <w:rFonts w:ascii="Garamond" w:hAnsi="Garamond"/>
          <w:color w:val="231F20"/>
          <w:sz w:val="28"/>
          <w:szCs w:val="28"/>
        </w:rPr>
      </w:pPr>
      <w:r w:rsidRPr="00EC5D3D">
        <w:rPr>
          <w:rFonts w:ascii="Garamond" w:hAnsi="Garamond"/>
          <w:b/>
          <w:bCs/>
          <w:color w:val="231F20"/>
          <w:sz w:val="28"/>
          <w:szCs w:val="28"/>
          <w:vertAlign w:val="superscript"/>
        </w:rPr>
        <w:t>12 </w:t>
      </w:r>
      <w:r w:rsidRPr="00EC5D3D">
        <w:rPr>
          <w:rFonts w:ascii="Garamond" w:hAnsi="Garamond"/>
          <w:color w:val="231F20"/>
          <w:sz w:val="28"/>
          <w:szCs w:val="28"/>
        </w:rPr>
        <w:t xml:space="preserve">Therefore, my beloved, just as you have always obeyed me, not only in my presence but much more now in my absence, work on your own salvation with fear and trembling, </w:t>
      </w:r>
      <w:r w:rsidRPr="00EC5D3D">
        <w:rPr>
          <w:rFonts w:ascii="Garamond" w:hAnsi="Garamond"/>
          <w:b/>
          <w:bCs/>
          <w:color w:val="231F20"/>
          <w:sz w:val="28"/>
          <w:szCs w:val="28"/>
          <w:vertAlign w:val="superscript"/>
        </w:rPr>
        <w:t>13 </w:t>
      </w:r>
      <w:r w:rsidRPr="00EC5D3D">
        <w:rPr>
          <w:rFonts w:ascii="Garamond" w:hAnsi="Garamond"/>
          <w:color w:val="231F20"/>
          <w:sz w:val="28"/>
          <w:szCs w:val="28"/>
        </w:rPr>
        <w:t>for it is God who is at work in you, enabling you both to will and to work for his good pleasure.</w:t>
      </w:r>
    </w:p>
    <w:p w14:paraId="0B11440D" w14:textId="1F7AA608" w:rsidR="00E04677" w:rsidRDefault="00E04677" w:rsidP="00EC5D3D">
      <w:pPr>
        <w:pStyle w:val="Heading1"/>
        <w:rPr>
          <w:rFonts w:ascii="Garamond" w:hAnsi="Garamond"/>
          <w:color w:val="C23427"/>
          <w:spacing w:val="-6"/>
        </w:rPr>
      </w:pPr>
    </w:p>
    <w:p w14:paraId="01ADFA4C" w14:textId="4937F441"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A56E9C" w:rsidRPr="00A56E9C">
        <w:rPr>
          <w:rFonts w:ascii="Garamond" w:hAnsi="Garamond"/>
          <w:color w:val="231F20"/>
          <w:spacing w:val="-6"/>
        </w:rPr>
        <w:t>21:23-32</w:t>
      </w:r>
    </w:p>
    <w:p w14:paraId="09C78A94" w14:textId="77777777" w:rsidR="00EC5D3D" w:rsidRPr="00EC5D3D" w:rsidRDefault="00A56E9C" w:rsidP="00EC5D3D">
      <w:pPr>
        <w:pStyle w:val="BodyText"/>
        <w:spacing w:before="381" w:line="268" w:lineRule="auto"/>
        <w:ind w:right="331"/>
        <w:rPr>
          <w:rFonts w:ascii="Garamond" w:hAnsi="Garamond"/>
          <w:color w:val="231F20"/>
        </w:rPr>
      </w:pPr>
      <w:r w:rsidRPr="00EC5D3D">
        <w:rPr>
          <w:rFonts w:ascii="Garamond" w:hAnsi="Garamond"/>
          <w:b/>
          <w:bCs/>
          <w:color w:val="231F20"/>
          <w:vertAlign w:val="superscript"/>
        </w:rPr>
        <w:t>23</w:t>
      </w:r>
      <w:r w:rsidR="00EC5D3D">
        <w:rPr>
          <w:rFonts w:ascii="Garamond" w:hAnsi="Garamond"/>
          <w:color w:val="231F20"/>
          <w:vertAlign w:val="superscript"/>
        </w:rPr>
        <w:t xml:space="preserve"> </w:t>
      </w:r>
      <w:r w:rsidR="00EC5D3D" w:rsidRPr="00EC5D3D">
        <w:rPr>
          <w:rFonts w:ascii="Garamond" w:hAnsi="Garamond"/>
          <w:color w:val="231F20"/>
        </w:rPr>
        <w:t xml:space="preserve">When he entered the temple, the chief priests and the elders of the people came to him as he was teaching and said, “By what authority are you doing these things, and who gave you this authority?” </w:t>
      </w:r>
      <w:r w:rsidR="00EC5D3D" w:rsidRPr="00EC5D3D">
        <w:rPr>
          <w:rFonts w:ascii="Garamond" w:hAnsi="Garamond"/>
          <w:b/>
          <w:bCs/>
          <w:color w:val="231F20"/>
          <w:vertAlign w:val="superscript"/>
        </w:rPr>
        <w:t>24 </w:t>
      </w:r>
      <w:r w:rsidR="00EC5D3D" w:rsidRPr="00EC5D3D">
        <w:rPr>
          <w:rFonts w:ascii="Garamond" w:hAnsi="Garamond"/>
          <w:color w:val="231F20"/>
        </w:rPr>
        <w:t xml:space="preserve">Jesus said to them, “I will also ask you one question; if you tell me the answer, then I will also tell you by what authority I do these things. </w:t>
      </w:r>
      <w:r w:rsidR="00EC5D3D" w:rsidRPr="00EC5D3D">
        <w:rPr>
          <w:rFonts w:ascii="Garamond" w:hAnsi="Garamond"/>
          <w:b/>
          <w:bCs/>
          <w:color w:val="231F20"/>
          <w:vertAlign w:val="superscript"/>
        </w:rPr>
        <w:t>25 </w:t>
      </w:r>
      <w:r w:rsidR="00EC5D3D" w:rsidRPr="00EC5D3D">
        <w:rPr>
          <w:rFonts w:ascii="Garamond" w:hAnsi="Garamond"/>
          <w:color w:val="231F20"/>
        </w:rPr>
        <w:t xml:space="preserve">Did the baptism of John come from heaven, or was it of human origin?” And they argued with one another, “If we say, ‘From heaven,’ he will say to us, ‘Why, then, did you not believe him?’ </w:t>
      </w:r>
      <w:r w:rsidR="00EC5D3D" w:rsidRPr="00EC5D3D">
        <w:rPr>
          <w:rFonts w:ascii="Garamond" w:hAnsi="Garamond"/>
          <w:b/>
          <w:bCs/>
          <w:color w:val="231F20"/>
          <w:vertAlign w:val="superscript"/>
        </w:rPr>
        <w:t>26 </w:t>
      </w:r>
      <w:r w:rsidR="00EC5D3D" w:rsidRPr="00EC5D3D">
        <w:rPr>
          <w:rFonts w:ascii="Garamond" w:hAnsi="Garamond"/>
          <w:color w:val="231F20"/>
        </w:rPr>
        <w:t xml:space="preserve">But if we say, ‘Of human origin,’ we are afraid of the crowd, for all regard John as a prophet.” </w:t>
      </w:r>
      <w:r w:rsidR="00EC5D3D" w:rsidRPr="00EC5D3D">
        <w:rPr>
          <w:rFonts w:ascii="Garamond" w:hAnsi="Garamond"/>
          <w:b/>
          <w:bCs/>
          <w:color w:val="231F20"/>
          <w:vertAlign w:val="superscript"/>
        </w:rPr>
        <w:t>27 </w:t>
      </w:r>
      <w:r w:rsidR="00EC5D3D" w:rsidRPr="00EC5D3D">
        <w:rPr>
          <w:rFonts w:ascii="Garamond" w:hAnsi="Garamond"/>
          <w:color w:val="231F20"/>
        </w:rPr>
        <w:t xml:space="preserve">So they answered Jesus, </w:t>
      </w:r>
      <w:r w:rsidR="00EC5D3D" w:rsidRPr="00EC5D3D">
        <w:rPr>
          <w:rFonts w:ascii="Garamond" w:hAnsi="Garamond"/>
          <w:color w:val="231F20"/>
        </w:rPr>
        <w:lastRenderedPageBreak/>
        <w:t>“We do not know.” And he said to them, “Neither will I tell you by what authority I am doing these things.</w:t>
      </w:r>
    </w:p>
    <w:p w14:paraId="52BC58E5" w14:textId="77777777" w:rsidR="00612544" w:rsidRDefault="00EC5D3D" w:rsidP="00EC5D3D">
      <w:pPr>
        <w:pStyle w:val="BodyText"/>
        <w:spacing w:before="381" w:line="268" w:lineRule="auto"/>
        <w:ind w:right="331"/>
        <w:rPr>
          <w:rFonts w:ascii="Garamond" w:hAnsi="Garamond"/>
          <w:color w:val="231F20"/>
        </w:rPr>
      </w:pPr>
      <w:r w:rsidRPr="00EC5D3D">
        <w:rPr>
          <w:rFonts w:ascii="Garamond" w:hAnsi="Garamond"/>
          <w:b/>
          <w:bCs/>
          <w:color w:val="231F20"/>
          <w:vertAlign w:val="superscript"/>
        </w:rPr>
        <w:t>28 </w:t>
      </w:r>
      <w:r w:rsidRPr="00EC5D3D">
        <w:rPr>
          <w:rFonts w:ascii="Garamond" w:hAnsi="Garamond"/>
          <w:color w:val="231F20"/>
        </w:rPr>
        <w:t xml:space="preserve">“What do you think? A man had two sons; he went to the first and said, ‘Son, go and work in the vineyard today.’ </w:t>
      </w:r>
      <w:r w:rsidRPr="00EC5D3D">
        <w:rPr>
          <w:rFonts w:ascii="Garamond" w:hAnsi="Garamond"/>
          <w:b/>
          <w:bCs/>
          <w:color w:val="231F20"/>
          <w:vertAlign w:val="superscript"/>
        </w:rPr>
        <w:t>29 </w:t>
      </w:r>
      <w:r w:rsidRPr="00EC5D3D">
        <w:rPr>
          <w:rFonts w:ascii="Garamond" w:hAnsi="Garamond"/>
          <w:color w:val="231F20"/>
        </w:rPr>
        <w:t xml:space="preserve">He answered, ‘I will not,’ but later he changed his mind and went. </w:t>
      </w:r>
      <w:r w:rsidRPr="00EC5D3D">
        <w:rPr>
          <w:rFonts w:ascii="Garamond" w:hAnsi="Garamond"/>
          <w:b/>
          <w:bCs/>
          <w:color w:val="231F20"/>
          <w:vertAlign w:val="superscript"/>
        </w:rPr>
        <w:t>30 </w:t>
      </w:r>
      <w:r w:rsidRPr="00EC5D3D">
        <w:rPr>
          <w:rFonts w:ascii="Garamond" w:hAnsi="Garamond"/>
          <w:color w:val="231F20"/>
        </w:rPr>
        <w:t>The father</w:t>
      </w:r>
      <w:r>
        <w:rPr>
          <w:rFonts w:ascii="Garamond" w:hAnsi="Garamond"/>
          <w:color w:val="231F20"/>
          <w:vertAlign w:val="superscript"/>
        </w:rPr>
        <w:t xml:space="preserve"> </w:t>
      </w:r>
      <w:r w:rsidRPr="00EC5D3D">
        <w:rPr>
          <w:rFonts w:ascii="Garamond" w:hAnsi="Garamond"/>
          <w:color w:val="231F20"/>
        </w:rPr>
        <w:t xml:space="preserve">went to the second and said the same, and he answered, ‘I go, sir,’ but he did not go. </w:t>
      </w:r>
      <w:r w:rsidRPr="00EC5D3D">
        <w:rPr>
          <w:rFonts w:ascii="Garamond" w:hAnsi="Garamond"/>
          <w:b/>
          <w:bCs/>
          <w:color w:val="231F20"/>
          <w:vertAlign w:val="superscript"/>
        </w:rPr>
        <w:t>31 </w:t>
      </w:r>
      <w:r w:rsidRPr="00EC5D3D">
        <w:rPr>
          <w:rFonts w:ascii="Garamond" w:hAnsi="Garamond"/>
          <w:color w:val="231F20"/>
        </w:rPr>
        <w:t xml:space="preserve">Which of the two did the will of his father?” They said, “The first.” Jesus said to them, “Truly I tell you, the tax collectors and the prostitutes are going into the kingdom of God ahead of you. </w:t>
      </w:r>
    </w:p>
    <w:p w14:paraId="19E025BF" w14:textId="34A5ABCB" w:rsidR="00EC5D3D" w:rsidRPr="00EC5D3D" w:rsidRDefault="00EC5D3D" w:rsidP="00EC5D3D">
      <w:pPr>
        <w:pStyle w:val="BodyText"/>
        <w:spacing w:before="381" w:line="268" w:lineRule="auto"/>
        <w:ind w:right="331"/>
        <w:rPr>
          <w:rFonts w:ascii="Garamond" w:hAnsi="Garamond"/>
          <w:color w:val="231F20"/>
        </w:rPr>
      </w:pPr>
      <w:r w:rsidRPr="00EC5D3D">
        <w:rPr>
          <w:rFonts w:ascii="Garamond" w:hAnsi="Garamond"/>
          <w:b/>
          <w:bCs/>
          <w:color w:val="231F20"/>
          <w:vertAlign w:val="superscript"/>
        </w:rPr>
        <w:t>32 </w:t>
      </w:r>
      <w:r w:rsidRPr="00EC5D3D">
        <w:rPr>
          <w:rFonts w:ascii="Garamond" w:hAnsi="Garamond"/>
          <w:color w:val="231F20"/>
        </w:rPr>
        <w:t>For John came to you in the way of righteousness, and you did not believe him, but the tax collectors and the prostitutes believed him, and even after you saw it you did not change your minds and believe him.</w:t>
      </w:r>
    </w:p>
    <w:p w14:paraId="41554B95" w14:textId="77777777" w:rsidR="00EC5D3D" w:rsidRDefault="00EC5D3D" w:rsidP="00EC5D3D">
      <w:pPr>
        <w:pStyle w:val="BodyText"/>
        <w:spacing w:before="381" w:line="268" w:lineRule="auto"/>
        <w:ind w:right="331"/>
        <w:rPr>
          <w:rFonts w:ascii="Garamond" w:hAnsi="Garamond"/>
          <w:sz w:val="20"/>
          <w:szCs w:val="20"/>
        </w:rPr>
      </w:pPr>
    </w:p>
    <w:p w14:paraId="2903BDB5" w14:textId="77777777" w:rsidR="00612544" w:rsidRDefault="00612544" w:rsidP="00EC5D3D">
      <w:pPr>
        <w:pStyle w:val="BodyText"/>
        <w:spacing w:before="381" w:line="268" w:lineRule="auto"/>
        <w:ind w:right="331"/>
        <w:rPr>
          <w:rFonts w:ascii="Garamond" w:hAnsi="Garamond"/>
          <w:sz w:val="20"/>
          <w:szCs w:val="20"/>
        </w:rPr>
      </w:pPr>
    </w:p>
    <w:p w14:paraId="5C578998" w14:textId="77777777" w:rsidR="00612544" w:rsidRDefault="00612544" w:rsidP="00EC5D3D">
      <w:pPr>
        <w:pStyle w:val="BodyText"/>
        <w:spacing w:before="381" w:line="268" w:lineRule="auto"/>
        <w:ind w:right="331"/>
        <w:rPr>
          <w:rFonts w:ascii="Garamond" w:hAnsi="Garamond"/>
          <w:sz w:val="20"/>
          <w:szCs w:val="20"/>
        </w:rPr>
      </w:pPr>
    </w:p>
    <w:p w14:paraId="1B3BA2CD" w14:textId="77777777" w:rsidR="00612544" w:rsidRDefault="00612544" w:rsidP="00EC5D3D">
      <w:pPr>
        <w:pStyle w:val="BodyText"/>
        <w:spacing w:before="381" w:line="268" w:lineRule="auto"/>
        <w:ind w:right="331"/>
        <w:rPr>
          <w:rFonts w:ascii="Garamond" w:hAnsi="Garamond"/>
          <w:sz w:val="20"/>
          <w:szCs w:val="20"/>
        </w:rPr>
      </w:pPr>
    </w:p>
    <w:p w14:paraId="34EE8E4D" w14:textId="77777777" w:rsidR="00612544" w:rsidRDefault="00612544" w:rsidP="00EC5D3D">
      <w:pPr>
        <w:pStyle w:val="BodyText"/>
        <w:spacing w:before="381" w:line="268" w:lineRule="auto"/>
        <w:ind w:right="331"/>
        <w:rPr>
          <w:rFonts w:ascii="Garamond" w:hAnsi="Garamond"/>
          <w:sz w:val="20"/>
          <w:szCs w:val="20"/>
        </w:rPr>
      </w:pPr>
    </w:p>
    <w:p w14:paraId="2F28B167" w14:textId="77777777" w:rsidR="00612544" w:rsidRDefault="00612544" w:rsidP="00EC5D3D">
      <w:pPr>
        <w:pStyle w:val="BodyText"/>
        <w:spacing w:before="381" w:line="268" w:lineRule="auto"/>
        <w:ind w:right="331"/>
        <w:rPr>
          <w:rFonts w:ascii="Garamond" w:hAnsi="Garamond"/>
          <w:sz w:val="20"/>
          <w:szCs w:val="20"/>
        </w:rPr>
      </w:pPr>
    </w:p>
    <w:p w14:paraId="471E1BCC" w14:textId="77777777" w:rsidR="00612544" w:rsidRDefault="00612544" w:rsidP="00EC5D3D">
      <w:pPr>
        <w:pStyle w:val="BodyText"/>
        <w:spacing w:before="381" w:line="268" w:lineRule="auto"/>
        <w:ind w:right="331"/>
        <w:rPr>
          <w:rFonts w:ascii="Garamond" w:hAnsi="Garamond"/>
          <w:sz w:val="20"/>
          <w:szCs w:val="20"/>
        </w:rPr>
      </w:pPr>
    </w:p>
    <w:p w14:paraId="2003FE1E" w14:textId="77777777" w:rsidR="00612544" w:rsidRDefault="00612544" w:rsidP="00EC5D3D">
      <w:pPr>
        <w:pStyle w:val="BodyText"/>
        <w:spacing w:before="381" w:line="268" w:lineRule="auto"/>
        <w:ind w:right="331"/>
        <w:rPr>
          <w:rFonts w:ascii="Garamond" w:hAnsi="Garamond"/>
          <w:sz w:val="20"/>
          <w:szCs w:val="20"/>
        </w:rPr>
      </w:pPr>
    </w:p>
    <w:p w14:paraId="17D31101" w14:textId="77777777" w:rsidR="00612544" w:rsidRDefault="00612544" w:rsidP="00EC5D3D">
      <w:pPr>
        <w:pStyle w:val="BodyText"/>
        <w:spacing w:before="381" w:line="268" w:lineRule="auto"/>
        <w:ind w:right="331"/>
        <w:rPr>
          <w:rFonts w:ascii="Garamond" w:hAnsi="Garamond"/>
          <w:sz w:val="20"/>
          <w:szCs w:val="20"/>
        </w:rPr>
      </w:pPr>
    </w:p>
    <w:p w14:paraId="0EF150AB" w14:textId="77777777" w:rsidR="00612544" w:rsidRDefault="00612544" w:rsidP="00EC5D3D">
      <w:pPr>
        <w:pStyle w:val="BodyText"/>
        <w:spacing w:before="381" w:line="268" w:lineRule="auto"/>
        <w:ind w:right="331"/>
        <w:rPr>
          <w:rFonts w:ascii="Garamond" w:hAnsi="Garamond"/>
          <w:sz w:val="20"/>
          <w:szCs w:val="20"/>
        </w:rPr>
      </w:pPr>
    </w:p>
    <w:p w14:paraId="2D7375E4" w14:textId="6CC979FA" w:rsidR="00EC5D3D" w:rsidRDefault="00EC5D3D" w:rsidP="00EC5D3D">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0A0DE69B" w14:textId="1A213F02" w:rsidR="0021544D" w:rsidRPr="003F4F26" w:rsidRDefault="00EC5D3D" w:rsidP="00EC5D3D">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21544D"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A3395"/>
    <w:rsid w:val="001A76A0"/>
    <w:rsid w:val="001F4B70"/>
    <w:rsid w:val="002003BD"/>
    <w:rsid w:val="0021544D"/>
    <w:rsid w:val="002159AA"/>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513611"/>
    <w:rsid w:val="00533C40"/>
    <w:rsid w:val="005723AC"/>
    <w:rsid w:val="0057330E"/>
    <w:rsid w:val="005821D0"/>
    <w:rsid w:val="00583810"/>
    <w:rsid w:val="00584100"/>
    <w:rsid w:val="00591640"/>
    <w:rsid w:val="005B26EC"/>
    <w:rsid w:val="005D3DBC"/>
    <w:rsid w:val="00612544"/>
    <w:rsid w:val="00641996"/>
    <w:rsid w:val="00657AA7"/>
    <w:rsid w:val="006E257A"/>
    <w:rsid w:val="0073050E"/>
    <w:rsid w:val="0075664D"/>
    <w:rsid w:val="00783E82"/>
    <w:rsid w:val="00787359"/>
    <w:rsid w:val="007D3CBA"/>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C5D3D"/>
    <w:rsid w:val="00ED2779"/>
    <w:rsid w:val="00F03E19"/>
    <w:rsid w:val="00F100DA"/>
    <w:rsid w:val="00F45A9C"/>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EC5D3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EC5D3D"/>
    <w:rPr>
      <w:color w:val="0000FF" w:themeColor="hyperlink"/>
      <w:u w:val="single"/>
    </w:rPr>
  </w:style>
  <w:style w:type="character" w:styleId="UnresolvedMention">
    <w:name w:val="Unresolved Mention"/>
    <w:basedOn w:val="DefaultParagraphFont"/>
    <w:uiPriority w:val="99"/>
    <w:semiHidden/>
    <w:unhideWhenUsed/>
    <w:rsid w:val="00EC5D3D"/>
    <w:rPr>
      <w:color w:val="605E5C"/>
      <w:shd w:val="clear" w:color="auto" w:fill="E1DFDD"/>
    </w:rPr>
  </w:style>
  <w:style w:type="character" w:customStyle="1" w:styleId="Heading3Char">
    <w:name w:val="Heading 3 Char"/>
    <w:basedOn w:val="DefaultParagraphFont"/>
    <w:link w:val="Heading3"/>
    <w:uiPriority w:val="9"/>
    <w:semiHidden/>
    <w:rsid w:val="00EC5D3D"/>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EC5D3D"/>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1243</Words>
  <Characters>5250</Characters>
  <Application>Microsoft Office Word</Application>
  <DocSecurity>0</DocSecurity>
  <Lines>111</Lines>
  <Paragraphs>20</Paragraphs>
  <ScaleCrop>false</ScaleCrop>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2026-09-09T17:42:00Z</cp:lastPrinted>
  <dcterms:created xsi:type="dcterms:W3CDTF">2026-09-09T17:46:00Z</dcterms:created>
  <dcterms:modified xsi:type="dcterms:W3CDTF">2026-09-09T17:46:00Z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