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12AA79D4"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13447F">
        <w:rPr>
          <w:rFonts w:ascii="Garamond" w:hAnsi="Garamond"/>
          <w:color w:val="231F20"/>
          <w:spacing w:val="-2"/>
        </w:rPr>
        <w:t>8</w:t>
      </w:r>
      <w:r w:rsidR="003F4F26">
        <w:rPr>
          <w:rFonts w:ascii="Garamond" w:hAnsi="Garamond"/>
          <w:color w:val="231F20"/>
          <w:spacing w:val="-2"/>
        </w:rPr>
        <w:t>, Year A</w:t>
      </w:r>
      <w:r>
        <w:rPr>
          <w:rFonts w:ascii="Garamond" w:hAnsi="Garamond"/>
          <w:color w:val="231F20"/>
          <w:spacing w:val="-2"/>
        </w:rPr>
        <w:t xml:space="preserve"> – Track </w:t>
      </w:r>
      <w:r w:rsidR="00E81C21">
        <w:rPr>
          <w:rFonts w:ascii="Garamond" w:hAnsi="Garamond"/>
          <w:color w:val="231F20"/>
          <w:spacing w:val="-2"/>
        </w:rPr>
        <w:t>2</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479C8AF8" w14:textId="270CE48E" w:rsidR="00890843" w:rsidRDefault="00890843" w:rsidP="00890843">
      <w:pPr>
        <w:pStyle w:val="BodyText"/>
        <w:spacing w:before="380" w:line="268" w:lineRule="auto"/>
        <w:ind w:right="331"/>
        <w:rPr>
          <w:rFonts w:ascii="Garamond" w:hAnsi="Garamond"/>
          <w:color w:val="231F20"/>
          <w:spacing w:val="-4"/>
        </w:rPr>
      </w:pPr>
      <w:r w:rsidRPr="00890843">
        <w:rPr>
          <w:rFonts w:ascii="Garamond" w:hAnsi="Garamond"/>
          <w:b/>
          <w:bCs/>
          <w:color w:val="231F20"/>
          <w:spacing w:val="-4"/>
        </w:rPr>
        <w:t>Rite I:</w:t>
      </w:r>
      <w:r>
        <w:rPr>
          <w:rFonts w:ascii="Garamond" w:hAnsi="Garamond"/>
          <w:color w:val="231F20"/>
          <w:spacing w:val="-4"/>
        </w:rPr>
        <w:br/>
      </w:r>
      <w:r w:rsidRPr="00890843">
        <w:rPr>
          <w:rFonts w:ascii="Garamond" w:hAnsi="Garamond"/>
          <w:color w:val="231F20"/>
          <w:spacing w:val="-4"/>
        </w:rPr>
        <w:t>Blessed Lord, who hast caused all holy Scriptures to be</w:t>
      </w:r>
      <w:r>
        <w:rPr>
          <w:rFonts w:ascii="Garamond" w:hAnsi="Garamond"/>
          <w:color w:val="231F20"/>
          <w:spacing w:val="-4"/>
        </w:rPr>
        <w:t xml:space="preserve"> </w:t>
      </w:r>
      <w:r w:rsidRPr="00890843">
        <w:rPr>
          <w:rFonts w:ascii="Garamond" w:hAnsi="Garamond"/>
          <w:color w:val="231F20"/>
          <w:spacing w:val="-4"/>
        </w:rPr>
        <w:t>written for our learning: Grant that we may in such wise</w:t>
      </w:r>
      <w:r>
        <w:rPr>
          <w:rFonts w:ascii="Garamond" w:hAnsi="Garamond"/>
          <w:color w:val="231F20"/>
          <w:spacing w:val="-4"/>
        </w:rPr>
        <w:t xml:space="preserve"> </w:t>
      </w:r>
      <w:r w:rsidRPr="00890843">
        <w:rPr>
          <w:rFonts w:ascii="Garamond" w:hAnsi="Garamond"/>
          <w:color w:val="231F20"/>
          <w:spacing w:val="-4"/>
        </w:rPr>
        <w:t>hear them, read, mark, learn, and inwardly digest them; that,</w:t>
      </w:r>
      <w:r>
        <w:rPr>
          <w:rFonts w:ascii="Garamond" w:hAnsi="Garamond"/>
          <w:color w:val="231F20"/>
          <w:spacing w:val="-4"/>
        </w:rPr>
        <w:t xml:space="preserve"> </w:t>
      </w:r>
      <w:r w:rsidRPr="00890843">
        <w:rPr>
          <w:rFonts w:ascii="Garamond" w:hAnsi="Garamond"/>
          <w:color w:val="231F20"/>
          <w:spacing w:val="-4"/>
        </w:rPr>
        <w:t>by patience and comfort of thy holy Word, we may embrace</w:t>
      </w:r>
      <w:r>
        <w:rPr>
          <w:rFonts w:ascii="Garamond" w:hAnsi="Garamond"/>
          <w:color w:val="231F20"/>
          <w:spacing w:val="-4"/>
        </w:rPr>
        <w:t xml:space="preserve"> </w:t>
      </w:r>
      <w:r w:rsidRPr="00890843">
        <w:rPr>
          <w:rFonts w:ascii="Garamond" w:hAnsi="Garamond"/>
          <w:color w:val="231F20"/>
          <w:spacing w:val="-4"/>
        </w:rPr>
        <w:t>and ever hold fast the blessed hope of everlasting life, which</w:t>
      </w:r>
      <w:r>
        <w:rPr>
          <w:rFonts w:ascii="Garamond" w:hAnsi="Garamond"/>
          <w:color w:val="231F20"/>
          <w:spacing w:val="-4"/>
        </w:rPr>
        <w:t xml:space="preserve"> </w:t>
      </w:r>
      <w:r w:rsidRPr="00890843">
        <w:rPr>
          <w:rFonts w:ascii="Garamond" w:hAnsi="Garamond"/>
          <w:color w:val="231F20"/>
          <w:spacing w:val="-4"/>
        </w:rPr>
        <w:t xml:space="preserve">thou hast given us in our Savior Jesus Christ; who </w:t>
      </w:r>
      <w:proofErr w:type="spellStart"/>
      <w:r w:rsidRPr="00890843">
        <w:rPr>
          <w:rFonts w:ascii="Garamond" w:hAnsi="Garamond"/>
          <w:color w:val="231F20"/>
          <w:spacing w:val="-4"/>
        </w:rPr>
        <w:t>liveth</w:t>
      </w:r>
      <w:proofErr w:type="spellEnd"/>
      <w:r w:rsidRPr="00890843">
        <w:rPr>
          <w:rFonts w:ascii="Garamond" w:hAnsi="Garamond"/>
          <w:color w:val="231F20"/>
          <w:spacing w:val="-4"/>
        </w:rPr>
        <w:t xml:space="preserve"> and</w:t>
      </w:r>
      <w:r>
        <w:rPr>
          <w:rFonts w:ascii="Garamond" w:hAnsi="Garamond"/>
          <w:color w:val="231F20"/>
          <w:spacing w:val="-4"/>
        </w:rPr>
        <w:t xml:space="preserve"> </w:t>
      </w:r>
      <w:proofErr w:type="spellStart"/>
      <w:r w:rsidRPr="00890843">
        <w:rPr>
          <w:rFonts w:ascii="Garamond" w:hAnsi="Garamond"/>
          <w:color w:val="231F20"/>
          <w:spacing w:val="-4"/>
        </w:rPr>
        <w:t>reigneth</w:t>
      </w:r>
      <w:proofErr w:type="spellEnd"/>
      <w:r w:rsidRPr="00890843">
        <w:rPr>
          <w:rFonts w:ascii="Garamond" w:hAnsi="Garamond"/>
          <w:color w:val="231F20"/>
          <w:spacing w:val="-4"/>
        </w:rPr>
        <w:t xml:space="preserve"> with thee and the Holy Spirit, one God, </w:t>
      </w:r>
      <w:proofErr w:type="spellStart"/>
      <w:r w:rsidRPr="00890843">
        <w:rPr>
          <w:rFonts w:ascii="Garamond" w:hAnsi="Garamond"/>
          <w:color w:val="231F20"/>
          <w:spacing w:val="-4"/>
        </w:rPr>
        <w:t>for ever</w:t>
      </w:r>
      <w:proofErr w:type="spellEnd"/>
      <w:r w:rsidRPr="00890843">
        <w:rPr>
          <w:rFonts w:ascii="Garamond" w:hAnsi="Garamond"/>
          <w:color w:val="231F20"/>
          <w:spacing w:val="-4"/>
        </w:rPr>
        <w:t xml:space="preserve"> and</w:t>
      </w:r>
      <w:r>
        <w:rPr>
          <w:rFonts w:ascii="Garamond" w:hAnsi="Garamond"/>
          <w:color w:val="231F20"/>
          <w:spacing w:val="-4"/>
        </w:rPr>
        <w:t xml:space="preserve"> </w:t>
      </w:r>
      <w:r w:rsidRPr="00890843">
        <w:rPr>
          <w:rFonts w:ascii="Garamond" w:hAnsi="Garamond"/>
          <w:color w:val="231F20"/>
          <w:spacing w:val="-4"/>
        </w:rPr>
        <w:t>ever. Amen.</w:t>
      </w:r>
    </w:p>
    <w:p w14:paraId="1672CDE2" w14:textId="11427995" w:rsidR="00210277" w:rsidRPr="00890843" w:rsidRDefault="00890843" w:rsidP="00890843">
      <w:pPr>
        <w:pStyle w:val="BodyText"/>
        <w:spacing w:before="380" w:line="268" w:lineRule="auto"/>
        <w:ind w:right="331"/>
        <w:rPr>
          <w:rFonts w:ascii="Garamond" w:hAnsi="Garamond"/>
          <w:color w:val="231F20"/>
          <w:spacing w:val="-4"/>
        </w:rPr>
      </w:pPr>
      <w:r w:rsidRPr="00890843">
        <w:rPr>
          <w:rFonts w:ascii="Garamond" w:hAnsi="Garamond"/>
          <w:b/>
          <w:bCs/>
          <w:color w:val="231F20"/>
          <w:spacing w:val="-4"/>
        </w:rPr>
        <w:t>Rite II:</w:t>
      </w:r>
      <w:r>
        <w:rPr>
          <w:rFonts w:ascii="Garamond" w:hAnsi="Garamond"/>
          <w:color w:val="231F20"/>
          <w:spacing w:val="-4"/>
        </w:rPr>
        <w:br/>
      </w:r>
      <w:r w:rsidR="0013447F" w:rsidRPr="0013447F">
        <w:rPr>
          <w:rFonts w:ascii="Garamond" w:hAnsi="Garamond"/>
          <w:color w:val="231F20"/>
          <w:spacing w:val="-4"/>
        </w:rPr>
        <w:t>Blessed Lord, who caused all holy Scriptures to be written for our learning: Grant us so to hear them, read, mark, learn, and inwardly digest them, that we may embrace and ever hold fast the blessed hope of everlasting life, which you have given us in our Savior Jesus Christ; who lives and reigns with you and the Holy Spirit, one God, for ever and ever. Amen.</w:t>
      </w:r>
    </w:p>
    <w:p w14:paraId="3F78B8AD" w14:textId="77777777" w:rsidR="0013447F" w:rsidRDefault="0013447F">
      <w:pPr>
        <w:pStyle w:val="Heading1"/>
        <w:rPr>
          <w:rFonts w:ascii="Garamond" w:hAnsi="Garamond"/>
          <w:color w:val="C23427"/>
          <w:spacing w:val="-6"/>
        </w:rPr>
      </w:pPr>
    </w:p>
    <w:p w14:paraId="1173EA18" w14:textId="5E59C892" w:rsidR="00931329" w:rsidRPr="003C1903" w:rsidRDefault="0013447F">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E81C21" w:rsidRPr="00186E90">
        <w:rPr>
          <w:rFonts w:ascii="Garamond" w:hAnsi="Garamond"/>
          <w:color w:val="231F20"/>
          <w:spacing w:val="-6"/>
        </w:rPr>
        <w:t>Zephaniah 1:7, 12-18</w:t>
      </w:r>
    </w:p>
    <w:p w14:paraId="1BFF0B49" w14:textId="369B96D3" w:rsidR="00890843" w:rsidRPr="00E81C21" w:rsidRDefault="00E81C21" w:rsidP="00E81C21">
      <w:pPr>
        <w:pStyle w:val="BodyText"/>
        <w:spacing w:before="381" w:line="268" w:lineRule="auto"/>
        <w:ind w:right="331"/>
        <w:rPr>
          <w:rFonts w:ascii="Garamond" w:hAnsi="Garamond"/>
          <w:color w:val="231F20"/>
        </w:rPr>
      </w:pPr>
      <w:r w:rsidRPr="00E81C21">
        <w:rPr>
          <w:rFonts w:ascii="Garamond" w:hAnsi="Garamond"/>
          <w:b/>
          <w:bCs/>
          <w:color w:val="231F20"/>
          <w:vertAlign w:val="superscript"/>
        </w:rPr>
        <w:t>7</w:t>
      </w:r>
      <w:r w:rsidRPr="00E81C21">
        <w:rPr>
          <w:rFonts w:ascii="Garamond" w:hAnsi="Garamond"/>
          <w:color w:val="231F20"/>
        </w:rPr>
        <w:t> Be silent before the Lord God,</w:t>
      </w:r>
      <w:r w:rsidRPr="00E81C21">
        <w:rPr>
          <w:rFonts w:ascii="Garamond" w:hAnsi="Garamond"/>
          <w:color w:val="231F20"/>
        </w:rPr>
        <w:br/>
        <w:t>    for the day of the Lord is at hand!</w:t>
      </w:r>
      <w:r w:rsidRPr="00E81C21">
        <w:rPr>
          <w:rFonts w:ascii="Garamond" w:hAnsi="Garamond"/>
          <w:color w:val="231F20"/>
        </w:rPr>
        <w:br/>
        <w:t>The Lord has prepared a sacrifice;</w:t>
      </w:r>
      <w:r w:rsidRPr="00E81C21">
        <w:rPr>
          <w:rFonts w:ascii="Garamond" w:hAnsi="Garamond"/>
          <w:color w:val="231F20"/>
        </w:rPr>
        <w:br/>
        <w:t>    he has consecrated his guests.</w:t>
      </w:r>
    </w:p>
    <w:p w14:paraId="7F77CE1B" w14:textId="77777777" w:rsidR="00E81C21" w:rsidRDefault="00E81C21" w:rsidP="00E81C21">
      <w:pPr>
        <w:pStyle w:val="BodyText"/>
        <w:spacing w:before="381" w:line="268" w:lineRule="auto"/>
        <w:ind w:right="331"/>
        <w:rPr>
          <w:rFonts w:ascii="Garamond" w:hAnsi="Garamond"/>
          <w:color w:val="231F20"/>
        </w:rPr>
      </w:pPr>
      <w:r w:rsidRPr="00E81C21">
        <w:rPr>
          <w:rFonts w:ascii="Garamond" w:hAnsi="Garamond"/>
          <w:b/>
          <w:bCs/>
          <w:color w:val="231F20"/>
          <w:vertAlign w:val="superscript"/>
        </w:rPr>
        <w:t>12</w:t>
      </w:r>
      <w:r w:rsidRPr="00E81C21">
        <w:rPr>
          <w:rFonts w:ascii="Garamond" w:hAnsi="Garamond"/>
          <w:color w:val="231F20"/>
        </w:rPr>
        <w:t> At that time I will search Jerusalem with lamps,</w:t>
      </w:r>
      <w:r w:rsidRPr="00E81C21">
        <w:rPr>
          <w:rFonts w:ascii="Garamond" w:hAnsi="Garamond"/>
          <w:color w:val="231F20"/>
        </w:rPr>
        <w:br/>
        <w:t>    and I will punish the people</w:t>
      </w:r>
      <w:r w:rsidRPr="00E81C21">
        <w:rPr>
          <w:rFonts w:ascii="Garamond" w:hAnsi="Garamond"/>
          <w:color w:val="231F20"/>
        </w:rPr>
        <w:br/>
        <w:t>who settle like dregs in wine,</w:t>
      </w:r>
      <w:r w:rsidRPr="00E81C21">
        <w:rPr>
          <w:rFonts w:ascii="Garamond" w:hAnsi="Garamond"/>
          <w:color w:val="231F20"/>
        </w:rPr>
        <w:br/>
        <w:t>    those who say in their hearts,</w:t>
      </w:r>
      <w:r w:rsidRPr="00E81C21">
        <w:rPr>
          <w:rFonts w:ascii="Garamond" w:hAnsi="Garamond"/>
          <w:color w:val="231F20"/>
        </w:rPr>
        <w:br/>
        <w:t>“The Lord will not do good,</w:t>
      </w:r>
      <w:r w:rsidRPr="00E81C21">
        <w:rPr>
          <w:rFonts w:ascii="Garamond" w:hAnsi="Garamond"/>
          <w:color w:val="231F20"/>
        </w:rPr>
        <w:br/>
        <w:t>    nor will he do harm.”</w:t>
      </w:r>
      <w:r w:rsidRPr="00E81C21">
        <w:rPr>
          <w:rFonts w:ascii="Garamond" w:hAnsi="Garamond"/>
          <w:color w:val="231F20"/>
        </w:rPr>
        <w:br/>
      </w:r>
      <w:r w:rsidRPr="00E81C21">
        <w:rPr>
          <w:rFonts w:ascii="Garamond" w:hAnsi="Garamond"/>
          <w:b/>
          <w:bCs/>
          <w:color w:val="231F20"/>
          <w:vertAlign w:val="superscript"/>
        </w:rPr>
        <w:t>13</w:t>
      </w:r>
      <w:r w:rsidRPr="00E81C21">
        <w:rPr>
          <w:rFonts w:ascii="Garamond" w:hAnsi="Garamond"/>
          <w:color w:val="231F20"/>
        </w:rPr>
        <w:t> Their wealth shall be plundered</w:t>
      </w:r>
      <w:r w:rsidRPr="00E81C21">
        <w:rPr>
          <w:rFonts w:ascii="Garamond" w:hAnsi="Garamond"/>
          <w:color w:val="231F20"/>
        </w:rPr>
        <w:br/>
      </w:r>
      <w:r w:rsidRPr="00E81C21">
        <w:rPr>
          <w:rFonts w:ascii="Garamond" w:hAnsi="Garamond"/>
          <w:color w:val="231F20"/>
        </w:rPr>
        <w:lastRenderedPageBreak/>
        <w:t>    and their houses laid waste.</w:t>
      </w:r>
      <w:r w:rsidRPr="00E81C21">
        <w:rPr>
          <w:rFonts w:ascii="Garamond" w:hAnsi="Garamond"/>
          <w:color w:val="231F20"/>
        </w:rPr>
        <w:br/>
        <w:t>Though they build houses,</w:t>
      </w:r>
      <w:r w:rsidRPr="00E81C21">
        <w:rPr>
          <w:rFonts w:ascii="Garamond" w:hAnsi="Garamond"/>
          <w:color w:val="231F20"/>
        </w:rPr>
        <w:br/>
        <w:t>    they shall not inhabit them;</w:t>
      </w:r>
      <w:r w:rsidRPr="00E81C21">
        <w:rPr>
          <w:rFonts w:ascii="Garamond" w:hAnsi="Garamond"/>
          <w:color w:val="231F20"/>
        </w:rPr>
        <w:br/>
        <w:t>though they plant vineyards,</w:t>
      </w:r>
      <w:r w:rsidRPr="00E81C21">
        <w:rPr>
          <w:rFonts w:ascii="Garamond" w:hAnsi="Garamond"/>
          <w:color w:val="231F20"/>
        </w:rPr>
        <w:br/>
        <w:t>    they shall not drink wine from them.</w:t>
      </w:r>
    </w:p>
    <w:p w14:paraId="55A69EA9" w14:textId="7801FDF0" w:rsidR="00E81C21" w:rsidRPr="00E81C21" w:rsidRDefault="00E81C21" w:rsidP="00E81C21">
      <w:pPr>
        <w:pStyle w:val="BodyText"/>
        <w:spacing w:before="381" w:line="268" w:lineRule="auto"/>
        <w:ind w:right="331"/>
        <w:rPr>
          <w:rFonts w:ascii="Garamond" w:hAnsi="Garamond"/>
          <w:color w:val="231F20"/>
        </w:rPr>
      </w:pPr>
      <w:r w:rsidRPr="00E81C21">
        <w:rPr>
          <w:rFonts w:ascii="Garamond" w:hAnsi="Garamond"/>
          <w:b/>
          <w:bCs/>
          <w:color w:val="231F20"/>
          <w:vertAlign w:val="superscript"/>
        </w:rPr>
        <w:t>14</w:t>
      </w:r>
      <w:r w:rsidRPr="00E81C21">
        <w:rPr>
          <w:rFonts w:ascii="Garamond" w:hAnsi="Garamond"/>
          <w:color w:val="231F20"/>
        </w:rPr>
        <w:t> The great day of the Lord is near,</w:t>
      </w:r>
      <w:r w:rsidRPr="00E81C21">
        <w:rPr>
          <w:rFonts w:ascii="Garamond" w:hAnsi="Garamond"/>
          <w:color w:val="231F20"/>
        </w:rPr>
        <w:br/>
        <w:t>    near and hastening fast;</w:t>
      </w:r>
      <w:r w:rsidRPr="00E81C21">
        <w:rPr>
          <w:rFonts w:ascii="Garamond" w:hAnsi="Garamond"/>
          <w:color w:val="231F20"/>
        </w:rPr>
        <w:br/>
        <w:t>the sound of the day of the Lord is bitter;</w:t>
      </w:r>
      <w:r w:rsidRPr="00E81C21">
        <w:rPr>
          <w:rFonts w:ascii="Garamond" w:hAnsi="Garamond"/>
          <w:color w:val="231F20"/>
        </w:rPr>
        <w:br/>
        <w:t>    the warrior cries aloud there.</w:t>
      </w:r>
      <w:r w:rsidRPr="00E81C21">
        <w:rPr>
          <w:rFonts w:ascii="Garamond" w:hAnsi="Garamond"/>
          <w:color w:val="231F20"/>
        </w:rPr>
        <w:br/>
      </w:r>
      <w:r w:rsidRPr="00E81C21">
        <w:rPr>
          <w:rFonts w:ascii="Garamond" w:hAnsi="Garamond"/>
          <w:b/>
          <w:bCs/>
          <w:color w:val="231F20"/>
          <w:vertAlign w:val="superscript"/>
        </w:rPr>
        <w:t>15</w:t>
      </w:r>
      <w:r w:rsidRPr="00E81C21">
        <w:rPr>
          <w:rFonts w:ascii="Garamond" w:hAnsi="Garamond"/>
          <w:color w:val="231F20"/>
        </w:rPr>
        <w:t> That day will be a day of wrath,</w:t>
      </w:r>
      <w:r w:rsidRPr="00E81C21">
        <w:rPr>
          <w:rFonts w:ascii="Garamond" w:hAnsi="Garamond"/>
          <w:color w:val="231F20"/>
        </w:rPr>
        <w:br/>
        <w:t>    a day of distress and anguish,</w:t>
      </w:r>
      <w:r w:rsidRPr="00E81C21">
        <w:rPr>
          <w:rFonts w:ascii="Garamond" w:hAnsi="Garamond"/>
          <w:color w:val="231F20"/>
        </w:rPr>
        <w:br/>
        <w:t>a day of ruin and devastation,</w:t>
      </w:r>
      <w:r w:rsidRPr="00E81C21">
        <w:rPr>
          <w:rFonts w:ascii="Garamond" w:hAnsi="Garamond"/>
          <w:color w:val="231F20"/>
        </w:rPr>
        <w:br/>
        <w:t>    a day of darkness and gloom,</w:t>
      </w:r>
      <w:r w:rsidRPr="00E81C21">
        <w:rPr>
          <w:rFonts w:ascii="Garamond" w:hAnsi="Garamond"/>
          <w:color w:val="231F20"/>
        </w:rPr>
        <w:br/>
        <w:t>a day of clouds and thick darkness,</w:t>
      </w:r>
      <w:r w:rsidRPr="00E81C21">
        <w:rPr>
          <w:rFonts w:ascii="Garamond" w:hAnsi="Garamond"/>
          <w:color w:val="231F20"/>
        </w:rPr>
        <w:br/>
      </w:r>
      <w:r w:rsidRPr="00E81C21">
        <w:rPr>
          <w:rFonts w:ascii="Garamond" w:hAnsi="Garamond"/>
          <w:b/>
          <w:bCs/>
          <w:color w:val="231F20"/>
          <w:vertAlign w:val="superscript"/>
        </w:rPr>
        <w:t>16</w:t>
      </w:r>
      <w:r w:rsidRPr="00E81C21">
        <w:rPr>
          <w:rFonts w:ascii="Garamond" w:hAnsi="Garamond"/>
          <w:color w:val="231F20"/>
        </w:rPr>
        <w:t>     a day of trumpet blast and battle cry</w:t>
      </w:r>
      <w:r w:rsidRPr="00E81C21">
        <w:rPr>
          <w:rFonts w:ascii="Garamond" w:hAnsi="Garamond"/>
          <w:color w:val="231F20"/>
        </w:rPr>
        <w:br/>
        <w:t>against the fortified cities</w:t>
      </w:r>
      <w:r w:rsidRPr="00E81C21">
        <w:rPr>
          <w:rFonts w:ascii="Garamond" w:hAnsi="Garamond"/>
          <w:color w:val="231F20"/>
        </w:rPr>
        <w:br/>
        <w:t>    and against the lofty battlements.</w:t>
      </w:r>
    </w:p>
    <w:p w14:paraId="7421A98F" w14:textId="77777777" w:rsidR="00E81C21" w:rsidRPr="00E81C21" w:rsidRDefault="00E81C21" w:rsidP="00E81C21">
      <w:pPr>
        <w:pStyle w:val="BodyText"/>
        <w:spacing w:before="381" w:line="268" w:lineRule="auto"/>
        <w:ind w:right="331"/>
        <w:rPr>
          <w:rFonts w:ascii="Garamond" w:hAnsi="Garamond"/>
          <w:color w:val="231F20"/>
        </w:rPr>
      </w:pPr>
      <w:r w:rsidRPr="00E81C21">
        <w:rPr>
          <w:rFonts w:ascii="Garamond" w:hAnsi="Garamond"/>
          <w:b/>
          <w:bCs/>
          <w:color w:val="231F20"/>
          <w:vertAlign w:val="superscript"/>
        </w:rPr>
        <w:t>17</w:t>
      </w:r>
      <w:r w:rsidRPr="00E81C21">
        <w:rPr>
          <w:rFonts w:ascii="Garamond" w:hAnsi="Garamond"/>
          <w:color w:val="231F20"/>
        </w:rPr>
        <w:t> I will bring such distress upon people</w:t>
      </w:r>
      <w:r w:rsidRPr="00E81C21">
        <w:rPr>
          <w:rFonts w:ascii="Garamond" w:hAnsi="Garamond"/>
          <w:color w:val="231F20"/>
        </w:rPr>
        <w:br/>
        <w:t>    that they shall walk like the blind;</w:t>
      </w:r>
      <w:r w:rsidRPr="00E81C21">
        <w:rPr>
          <w:rFonts w:ascii="Garamond" w:hAnsi="Garamond"/>
          <w:color w:val="231F20"/>
        </w:rPr>
        <w:br/>
        <w:t>    because they have sinned against the Lord,</w:t>
      </w:r>
      <w:r w:rsidRPr="00E81C21">
        <w:rPr>
          <w:rFonts w:ascii="Garamond" w:hAnsi="Garamond"/>
          <w:color w:val="231F20"/>
        </w:rPr>
        <w:br/>
        <w:t>their blood shall be poured out like dust</w:t>
      </w:r>
      <w:r w:rsidRPr="00E81C21">
        <w:rPr>
          <w:rFonts w:ascii="Garamond" w:hAnsi="Garamond"/>
          <w:color w:val="231F20"/>
        </w:rPr>
        <w:br/>
        <w:t>    and their flesh like dung.</w:t>
      </w:r>
      <w:r w:rsidRPr="00E81C21">
        <w:rPr>
          <w:rFonts w:ascii="Garamond" w:hAnsi="Garamond"/>
          <w:color w:val="231F20"/>
        </w:rPr>
        <w:br/>
      </w:r>
      <w:r w:rsidRPr="00E81C21">
        <w:rPr>
          <w:rFonts w:ascii="Garamond" w:hAnsi="Garamond"/>
          <w:b/>
          <w:bCs/>
          <w:color w:val="231F20"/>
          <w:vertAlign w:val="superscript"/>
        </w:rPr>
        <w:t>18</w:t>
      </w:r>
      <w:r w:rsidRPr="00E81C21">
        <w:rPr>
          <w:rFonts w:ascii="Garamond" w:hAnsi="Garamond"/>
          <w:color w:val="231F20"/>
        </w:rPr>
        <w:t> Neither their silver nor their gold</w:t>
      </w:r>
      <w:r w:rsidRPr="00E81C21">
        <w:rPr>
          <w:rFonts w:ascii="Garamond" w:hAnsi="Garamond"/>
          <w:color w:val="231F20"/>
        </w:rPr>
        <w:br/>
        <w:t>    will be able to save them</w:t>
      </w:r>
      <w:r w:rsidRPr="00E81C21">
        <w:rPr>
          <w:rFonts w:ascii="Garamond" w:hAnsi="Garamond"/>
          <w:color w:val="231F20"/>
        </w:rPr>
        <w:br/>
        <w:t>    on the day of the Lord’s wrath;</w:t>
      </w:r>
      <w:r w:rsidRPr="00E81C21">
        <w:rPr>
          <w:rFonts w:ascii="Garamond" w:hAnsi="Garamond"/>
          <w:color w:val="231F20"/>
        </w:rPr>
        <w:br/>
        <w:t>in the fire of his passion</w:t>
      </w:r>
      <w:r w:rsidRPr="00E81C21">
        <w:rPr>
          <w:rFonts w:ascii="Garamond" w:hAnsi="Garamond"/>
          <w:color w:val="231F20"/>
        </w:rPr>
        <w:br/>
        <w:t>    the whole earth shall be consumed,</w:t>
      </w:r>
      <w:r w:rsidRPr="00E81C21">
        <w:rPr>
          <w:rFonts w:ascii="Garamond" w:hAnsi="Garamond"/>
          <w:color w:val="231F20"/>
        </w:rPr>
        <w:br/>
        <w:t>for a full, a terrible end</w:t>
      </w:r>
      <w:r w:rsidRPr="00E81C21">
        <w:rPr>
          <w:rFonts w:ascii="Garamond" w:hAnsi="Garamond"/>
          <w:color w:val="231F20"/>
        </w:rPr>
        <w:br/>
        <w:t>    he will make of all the inhabitants of the earth.</w:t>
      </w:r>
    </w:p>
    <w:p w14:paraId="6443F624" w14:textId="77777777" w:rsidR="00E81C21" w:rsidRDefault="00E81C21">
      <w:pPr>
        <w:pStyle w:val="Heading1"/>
        <w:spacing w:before="47"/>
        <w:rPr>
          <w:rFonts w:ascii="Garamond" w:hAnsi="Garamond"/>
          <w:color w:val="C23427"/>
          <w:spacing w:val="-12"/>
        </w:rPr>
      </w:pPr>
    </w:p>
    <w:p w14:paraId="3BC5B71D" w14:textId="60E12DA6"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81C21" w:rsidRPr="004258ED">
        <w:rPr>
          <w:rFonts w:ascii="Garamond" w:hAnsi="Garamond"/>
          <w:color w:val="231F20"/>
          <w:spacing w:val="-12"/>
        </w:rPr>
        <w:t xml:space="preserve">Psalm </w:t>
      </w:r>
      <w:r w:rsidR="00E81C21" w:rsidRPr="00186E90">
        <w:rPr>
          <w:rFonts w:ascii="Garamond" w:hAnsi="Garamond"/>
          <w:color w:val="231F20"/>
          <w:spacing w:val="-12"/>
        </w:rPr>
        <w:t>90:1-8, (9-11), 12</w:t>
      </w:r>
    </w:p>
    <w:p w14:paraId="039D5B0F" w14:textId="77777777" w:rsidR="00D47954" w:rsidRPr="0021544D" w:rsidRDefault="00D47954">
      <w:pPr>
        <w:pStyle w:val="Heading1"/>
        <w:spacing w:before="47"/>
        <w:rPr>
          <w:rFonts w:ascii="Garamond" w:hAnsi="Garamond"/>
          <w:sz w:val="28"/>
          <w:szCs w:val="28"/>
        </w:rPr>
      </w:pPr>
    </w:p>
    <w:p w14:paraId="20C63C62" w14:textId="77777777" w:rsidR="00E81C21" w:rsidRDefault="00E81C21" w:rsidP="00E81C21">
      <w:pPr>
        <w:pStyle w:val="BodyText"/>
        <w:rPr>
          <w:rFonts w:ascii="Garamond" w:hAnsi="Garamond"/>
          <w:color w:val="C23427"/>
          <w:spacing w:val="-6"/>
        </w:rPr>
      </w:pPr>
      <w:r w:rsidRPr="00186E90">
        <w:rPr>
          <w:rFonts w:ascii="Garamond" w:hAnsi="Garamond"/>
          <w:color w:val="231F20"/>
          <w:vertAlign w:val="superscript"/>
        </w:rPr>
        <w:t>1 </w:t>
      </w:r>
      <w:r w:rsidRPr="00186E90">
        <w:rPr>
          <w:rFonts w:ascii="Garamond" w:hAnsi="Garamond"/>
          <w:color w:val="231F20"/>
        </w:rPr>
        <w:t>Lord, you have been our refuge *</w:t>
      </w:r>
      <w:r w:rsidRPr="00186E90">
        <w:rPr>
          <w:rFonts w:ascii="Garamond" w:hAnsi="Garamond"/>
          <w:color w:val="231F20"/>
        </w:rPr>
        <w:br/>
        <w:t>       from one generation to another.</w:t>
      </w:r>
      <w:r w:rsidRPr="00186E90">
        <w:rPr>
          <w:rFonts w:ascii="Garamond" w:hAnsi="Garamond"/>
          <w:color w:val="231F20"/>
        </w:rPr>
        <w:br/>
      </w:r>
      <w:r w:rsidRPr="00186E90">
        <w:rPr>
          <w:rFonts w:ascii="Garamond" w:hAnsi="Garamond"/>
          <w:color w:val="231F20"/>
          <w:vertAlign w:val="superscript"/>
        </w:rPr>
        <w:lastRenderedPageBreak/>
        <w:t>2 </w:t>
      </w:r>
      <w:r w:rsidRPr="00186E90">
        <w:rPr>
          <w:rFonts w:ascii="Garamond" w:hAnsi="Garamond"/>
          <w:color w:val="231F20"/>
        </w:rPr>
        <w:t>Before the mountains were brought forth,</w:t>
      </w:r>
      <w:r w:rsidRPr="00186E90">
        <w:rPr>
          <w:rFonts w:ascii="Garamond" w:hAnsi="Garamond"/>
          <w:color w:val="231F20"/>
        </w:rPr>
        <w:br/>
        <w:t>  or the land and the earth were born, *</w:t>
      </w:r>
      <w:r w:rsidRPr="00186E90">
        <w:rPr>
          <w:rFonts w:ascii="Garamond" w:hAnsi="Garamond"/>
          <w:color w:val="231F20"/>
        </w:rPr>
        <w:br/>
        <w:t>       from age to age you are God.</w:t>
      </w:r>
      <w:r w:rsidRPr="00186E90">
        <w:rPr>
          <w:rFonts w:ascii="Garamond" w:hAnsi="Garamond"/>
          <w:color w:val="231F20"/>
        </w:rPr>
        <w:br/>
      </w:r>
      <w:r w:rsidRPr="00186E90">
        <w:rPr>
          <w:rFonts w:ascii="Garamond" w:hAnsi="Garamond"/>
          <w:color w:val="231F20"/>
          <w:vertAlign w:val="superscript"/>
        </w:rPr>
        <w:t>3 </w:t>
      </w:r>
      <w:r w:rsidRPr="00186E90">
        <w:rPr>
          <w:rFonts w:ascii="Garamond" w:hAnsi="Garamond"/>
          <w:color w:val="231F20"/>
        </w:rPr>
        <w:t>You turn us back to the dust and say, *</w:t>
      </w:r>
      <w:r w:rsidRPr="00186E90">
        <w:rPr>
          <w:rFonts w:ascii="Garamond" w:hAnsi="Garamond"/>
          <w:color w:val="231F20"/>
        </w:rPr>
        <w:br/>
        <w:t>      “Go back, O child of earth.”</w:t>
      </w:r>
      <w:r w:rsidRPr="00186E90">
        <w:rPr>
          <w:rFonts w:ascii="Garamond" w:hAnsi="Garamond"/>
          <w:color w:val="231F20"/>
        </w:rPr>
        <w:br/>
      </w:r>
      <w:r w:rsidRPr="00186E90">
        <w:rPr>
          <w:rFonts w:ascii="Garamond" w:hAnsi="Garamond"/>
          <w:color w:val="231F20"/>
          <w:vertAlign w:val="superscript"/>
        </w:rPr>
        <w:t>4 </w:t>
      </w:r>
      <w:r w:rsidRPr="00186E90">
        <w:rPr>
          <w:rFonts w:ascii="Garamond" w:hAnsi="Garamond"/>
          <w:color w:val="231F20"/>
        </w:rPr>
        <w:t>For a thousand years in your sight are like yesterday when it is past *</w:t>
      </w:r>
      <w:r w:rsidRPr="00186E90">
        <w:rPr>
          <w:rFonts w:ascii="Garamond" w:hAnsi="Garamond"/>
          <w:color w:val="231F20"/>
        </w:rPr>
        <w:br/>
        <w:t>       and like a watch in the night.</w:t>
      </w:r>
      <w:r w:rsidRPr="00186E90">
        <w:rPr>
          <w:rFonts w:ascii="Garamond" w:hAnsi="Garamond"/>
          <w:color w:val="231F20"/>
        </w:rPr>
        <w:br/>
      </w:r>
      <w:r w:rsidRPr="00186E90">
        <w:rPr>
          <w:rFonts w:ascii="Garamond" w:hAnsi="Garamond"/>
          <w:color w:val="231F20"/>
          <w:vertAlign w:val="superscript"/>
        </w:rPr>
        <w:t>5 </w:t>
      </w:r>
      <w:r w:rsidRPr="00186E90">
        <w:rPr>
          <w:rFonts w:ascii="Garamond" w:hAnsi="Garamond"/>
          <w:color w:val="231F20"/>
        </w:rPr>
        <w:t>You sweep us away like a dream; *</w:t>
      </w:r>
      <w:r w:rsidRPr="00186E90">
        <w:rPr>
          <w:rFonts w:ascii="Garamond" w:hAnsi="Garamond"/>
          <w:color w:val="231F20"/>
        </w:rPr>
        <w:br/>
        <w:t>       we fade away suddenly like the grass.</w:t>
      </w:r>
      <w:r w:rsidRPr="00186E90">
        <w:rPr>
          <w:rFonts w:ascii="Garamond" w:hAnsi="Garamond"/>
          <w:color w:val="231F20"/>
        </w:rPr>
        <w:br/>
      </w:r>
      <w:r w:rsidRPr="00186E90">
        <w:rPr>
          <w:rFonts w:ascii="Garamond" w:hAnsi="Garamond"/>
          <w:color w:val="231F20"/>
          <w:vertAlign w:val="superscript"/>
        </w:rPr>
        <w:t>6 </w:t>
      </w:r>
      <w:r w:rsidRPr="00186E90">
        <w:rPr>
          <w:rFonts w:ascii="Garamond" w:hAnsi="Garamond"/>
          <w:color w:val="231F20"/>
        </w:rPr>
        <w:t>In the morning it is green and flourishes; *</w:t>
      </w:r>
      <w:r w:rsidRPr="00186E90">
        <w:rPr>
          <w:rFonts w:ascii="Garamond" w:hAnsi="Garamond"/>
          <w:color w:val="231F20"/>
        </w:rPr>
        <w:br/>
        <w:t>       in the evening it is dried up and withered.</w:t>
      </w:r>
      <w:r w:rsidRPr="00186E90">
        <w:rPr>
          <w:rFonts w:ascii="Garamond" w:hAnsi="Garamond"/>
          <w:color w:val="231F20"/>
        </w:rPr>
        <w:br/>
      </w:r>
      <w:r w:rsidRPr="00186E90">
        <w:rPr>
          <w:rFonts w:ascii="Garamond" w:hAnsi="Garamond"/>
          <w:color w:val="231F20"/>
          <w:vertAlign w:val="superscript"/>
        </w:rPr>
        <w:t>7 </w:t>
      </w:r>
      <w:r w:rsidRPr="00186E90">
        <w:rPr>
          <w:rFonts w:ascii="Garamond" w:hAnsi="Garamond"/>
          <w:color w:val="231F20"/>
        </w:rPr>
        <w:t>For we consume away in your displeasure; *</w:t>
      </w:r>
      <w:r w:rsidRPr="00186E90">
        <w:rPr>
          <w:rFonts w:ascii="Garamond" w:hAnsi="Garamond"/>
          <w:color w:val="231F20"/>
        </w:rPr>
        <w:br/>
        <w:t>       we are afraid because of your wrathful indignation.</w:t>
      </w:r>
      <w:r w:rsidRPr="00186E90">
        <w:rPr>
          <w:rFonts w:ascii="Garamond" w:hAnsi="Garamond"/>
          <w:color w:val="231F20"/>
        </w:rPr>
        <w:br/>
      </w:r>
      <w:r w:rsidRPr="00186E90">
        <w:rPr>
          <w:rFonts w:ascii="Garamond" w:hAnsi="Garamond"/>
          <w:color w:val="231F20"/>
          <w:vertAlign w:val="superscript"/>
        </w:rPr>
        <w:t>8 </w:t>
      </w:r>
      <w:r w:rsidRPr="00186E90">
        <w:rPr>
          <w:rFonts w:ascii="Garamond" w:hAnsi="Garamond"/>
          <w:color w:val="231F20"/>
        </w:rPr>
        <w:t>Our iniquities you have set before you, *</w:t>
      </w:r>
      <w:r w:rsidRPr="00186E90">
        <w:rPr>
          <w:rFonts w:ascii="Garamond" w:hAnsi="Garamond"/>
          <w:color w:val="231F20"/>
        </w:rPr>
        <w:br/>
        <w:t>       and our secret sins in the light of your countenance.</w:t>
      </w:r>
      <w:r w:rsidRPr="00186E90">
        <w:rPr>
          <w:rFonts w:ascii="Garamond" w:hAnsi="Garamond"/>
          <w:color w:val="231F20"/>
        </w:rPr>
        <w:br/>
      </w:r>
      <w:r w:rsidRPr="00186E90">
        <w:rPr>
          <w:rFonts w:ascii="Garamond" w:hAnsi="Garamond"/>
          <w:color w:val="231F20"/>
          <w:vertAlign w:val="superscript"/>
        </w:rPr>
        <w:t>9 </w:t>
      </w:r>
      <w:r w:rsidRPr="00186E90">
        <w:rPr>
          <w:rFonts w:ascii="Garamond" w:hAnsi="Garamond"/>
          <w:color w:val="231F20"/>
        </w:rPr>
        <w:t>[When you are angry, all our days are gone; *</w:t>
      </w:r>
      <w:r w:rsidRPr="00186E90">
        <w:rPr>
          <w:rFonts w:ascii="Garamond" w:hAnsi="Garamond"/>
          <w:color w:val="231F20"/>
        </w:rPr>
        <w:br/>
        <w:t>       we bring our years to an end like a sigh.</w:t>
      </w:r>
      <w:r w:rsidRPr="00186E90">
        <w:rPr>
          <w:rFonts w:ascii="Garamond" w:hAnsi="Garamond"/>
          <w:color w:val="231F20"/>
        </w:rPr>
        <w:br/>
      </w:r>
      <w:r w:rsidRPr="00186E90">
        <w:rPr>
          <w:rFonts w:ascii="Garamond" w:hAnsi="Garamond"/>
          <w:color w:val="231F20"/>
          <w:vertAlign w:val="superscript"/>
        </w:rPr>
        <w:t>10 </w:t>
      </w:r>
      <w:r w:rsidRPr="00186E90">
        <w:rPr>
          <w:rFonts w:ascii="Garamond" w:hAnsi="Garamond"/>
          <w:color w:val="231F20"/>
        </w:rPr>
        <w:t>The span of our life is seventy years,</w:t>
      </w:r>
      <w:r w:rsidRPr="00186E90">
        <w:rPr>
          <w:rFonts w:ascii="Garamond" w:hAnsi="Garamond"/>
          <w:color w:val="231F20"/>
        </w:rPr>
        <w:br/>
        <w:t>   perhaps in strength even eighty; *</w:t>
      </w:r>
      <w:r w:rsidRPr="00186E90">
        <w:rPr>
          <w:rFonts w:ascii="Garamond" w:hAnsi="Garamond"/>
          <w:color w:val="231F20"/>
        </w:rPr>
        <w:br/>
        <w:t>       yet the sum of them is but labor and sorrow,</w:t>
      </w:r>
      <w:r w:rsidRPr="00186E90">
        <w:rPr>
          <w:rFonts w:ascii="Garamond" w:hAnsi="Garamond"/>
          <w:color w:val="231F20"/>
        </w:rPr>
        <w:br/>
        <w:t>       for they pass away quickly and we are gone.</w:t>
      </w:r>
      <w:r w:rsidRPr="00186E90">
        <w:rPr>
          <w:rFonts w:ascii="Garamond" w:hAnsi="Garamond"/>
          <w:color w:val="231F20"/>
        </w:rPr>
        <w:br/>
      </w:r>
      <w:r w:rsidRPr="00186E90">
        <w:rPr>
          <w:rFonts w:ascii="Garamond" w:hAnsi="Garamond"/>
          <w:color w:val="231F20"/>
          <w:vertAlign w:val="superscript"/>
        </w:rPr>
        <w:t>11 </w:t>
      </w:r>
      <w:r w:rsidRPr="00186E90">
        <w:rPr>
          <w:rFonts w:ascii="Garamond" w:hAnsi="Garamond"/>
          <w:color w:val="231F20"/>
        </w:rPr>
        <w:t>Who regards the power of your wrath? *</w:t>
      </w:r>
      <w:r w:rsidRPr="00186E90">
        <w:rPr>
          <w:rFonts w:ascii="Garamond" w:hAnsi="Garamond"/>
          <w:color w:val="231F20"/>
        </w:rPr>
        <w:br/>
        <w:t>       who rightly fears your indignation?]</w:t>
      </w:r>
      <w:r w:rsidRPr="00186E90">
        <w:rPr>
          <w:rFonts w:ascii="Garamond" w:hAnsi="Garamond"/>
          <w:color w:val="231F20"/>
        </w:rPr>
        <w:br/>
      </w:r>
      <w:r w:rsidRPr="00186E90">
        <w:rPr>
          <w:rFonts w:ascii="Garamond" w:hAnsi="Garamond"/>
          <w:color w:val="231F20"/>
          <w:vertAlign w:val="superscript"/>
        </w:rPr>
        <w:t>12 </w:t>
      </w:r>
      <w:r w:rsidRPr="00186E90">
        <w:rPr>
          <w:rFonts w:ascii="Garamond" w:hAnsi="Garamond"/>
          <w:color w:val="231F20"/>
        </w:rPr>
        <w:t>So teach us to number our days *</w:t>
      </w:r>
      <w:r w:rsidRPr="00186E90">
        <w:rPr>
          <w:rFonts w:ascii="Garamond" w:hAnsi="Garamond"/>
          <w:color w:val="231F20"/>
        </w:rPr>
        <w:br/>
        <w:t>       that we may apply our hearts to wisdom.</w:t>
      </w:r>
    </w:p>
    <w:p w14:paraId="140B932C" w14:textId="77777777" w:rsidR="0013447F" w:rsidRDefault="0013447F" w:rsidP="00E26B94">
      <w:pPr>
        <w:pStyle w:val="Heading1"/>
        <w:rPr>
          <w:rFonts w:ascii="Garamond" w:hAnsi="Garamond"/>
          <w:color w:val="C23427"/>
          <w:spacing w:val="-6"/>
        </w:rPr>
      </w:pPr>
    </w:p>
    <w:p w14:paraId="16EA67F3" w14:textId="1295CFFB"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 xml:space="preserve">1 Thessalonians </w:t>
      </w:r>
      <w:r w:rsidR="0013447F" w:rsidRPr="0013447F">
        <w:rPr>
          <w:rFonts w:ascii="Garamond" w:hAnsi="Garamond"/>
          <w:color w:val="231F20"/>
          <w:spacing w:val="-6"/>
        </w:rPr>
        <w:t>5:1-11</w:t>
      </w:r>
    </w:p>
    <w:p w14:paraId="0B11440D" w14:textId="42DA33F5" w:rsidR="00E04677" w:rsidRPr="00890843" w:rsidRDefault="0013447F" w:rsidP="00890843">
      <w:pPr>
        <w:pStyle w:val="BodyText"/>
        <w:spacing w:before="381" w:line="268" w:lineRule="auto"/>
        <w:ind w:right="331"/>
        <w:rPr>
          <w:rFonts w:ascii="Garamond" w:hAnsi="Garamond"/>
          <w:color w:val="231F20"/>
        </w:rPr>
      </w:pPr>
      <w:r w:rsidRPr="00890843">
        <w:rPr>
          <w:rFonts w:ascii="Garamond" w:hAnsi="Garamond"/>
          <w:b/>
          <w:bCs/>
          <w:color w:val="231F20"/>
          <w:vertAlign w:val="superscript"/>
        </w:rPr>
        <w:t>1</w:t>
      </w:r>
      <w:r w:rsidR="00890843">
        <w:rPr>
          <w:rFonts w:ascii="Garamond" w:hAnsi="Garamond"/>
          <w:color w:val="231F20"/>
        </w:rPr>
        <w:t xml:space="preserve"> </w:t>
      </w:r>
      <w:r w:rsidR="00890843" w:rsidRPr="00890843">
        <w:rPr>
          <w:rFonts w:ascii="Garamond" w:hAnsi="Garamond"/>
          <w:color w:val="231F20"/>
        </w:rPr>
        <w:t xml:space="preserve">Now concerning the times and the seasons, brothers and sisters, you do not need to have anything written to you. </w:t>
      </w:r>
      <w:r w:rsidR="00890843" w:rsidRPr="00890843">
        <w:rPr>
          <w:rFonts w:ascii="Garamond" w:hAnsi="Garamond"/>
          <w:b/>
          <w:bCs/>
          <w:color w:val="231F20"/>
          <w:vertAlign w:val="superscript"/>
        </w:rPr>
        <w:t>2</w:t>
      </w:r>
      <w:r w:rsidR="00890843" w:rsidRPr="00890843">
        <w:rPr>
          <w:rFonts w:ascii="Garamond" w:hAnsi="Garamond"/>
          <w:color w:val="231F20"/>
        </w:rPr>
        <w:t xml:space="preserve"> For you yourselves know very well that the day of the Lord will come like a thief in the night. </w:t>
      </w:r>
      <w:r w:rsidR="00890843" w:rsidRPr="00890843">
        <w:rPr>
          <w:rFonts w:ascii="Garamond" w:hAnsi="Garamond"/>
          <w:b/>
          <w:bCs/>
          <w:color w:val="231F20"/>
          <w:vertAlign w:val="superscript"/>
        </w:rPr>
        <w:t>3</w:t>
      </w:r>
      <w:r w:rsidR="00890843" w:rsidRPr="00890843">
        <w:rPr>
          <w:rFonts w:ascii="Garamond" w:hAnsi="Garamond"/>
          <w:color w:val="231F20"/>
        </w:rPr>
        <w:t xml:space="preserve"> When they say, “There is peace and security,” then sudden destruction will come upon them, as labor pains come upon a pregnant woman, and there will be no escape! </w:t>
      </w:r>
      <w:r w:rsidR="00890843" w:rsidRPr="00890843">
        <w:rPr>
          <w:rFonts w:ascii="Garamond" w:hAnsi="Garamond"/>
          <w:b/>
          <w:bCs/>
          <w:color w:val="231F20"/>
          <w:vertAlign w:val="superscript"/>
        </w:rPr>
        <w:t>4</w:t>
      </w:r>
      <w:r w:rsidR="00890843" w:rsidRPr="00890843">
        <w:rPr>
          <w:rFonts w:ascii="Garamond" w:hAnsi="Garamond"/>
          <w:color w:val="231F20"/>
        </w:rPr>
        <w:t xml:space="preserve"> But you, brothers and sisters, are not in darkness, for that day to surprise you like a thief; </w:t>
      </w:r>
      <w:r w:rsidR="00890843" w:rsidRPr="00890843">
        <w:rPr>
          <w:rFonts w:ascii="Garamond" w:hAnsi="Garamond"/>
          <w:b/>
          <w:bCs/>
          <w:color w:val="231F20"/>
          <w:vertAlign w:val="superscript"/>
        </w:rPr>
        <w:t>5</w:t>
      </w:r>
      <w:r w:rsidR="00890843" w:rsidRPr="00890843">
        <w:rPr>
          <w:rFonts w:ascii="Garamond" w:hAnsi="Garamond"/>
          <w:color w:val="231F20"/>
        </w:rPr>
        <w:t xml:space="preserve"> for you are all children of light and children of the day; we are not of the night or of darkness. </w:t>
      </w:r>
      <w:r w:rsidR="00890843" w:rsidRPr="00890843">
        <w:rPr>
          <w:rFonts w:ascii="Garamond" w:hAnsi="Garamond"/>
          <w:b/>
          <w:bCs/>
          <w:color w:val="231F20"/>
          <w:vertAlign w:val="superscript"/>
        </w:rPr>
        <w:t>6</w:t>
      </w:r>
      <w:r w:rsidR="00890843" w:rsidRPr="00890843">
        <w:rPr>
          <w:rFonts w:ascii="Garamond" w:hAnsi="Garamond"/>
          <w:color w:val="231F20"/>
        </w:rPr>
        <w:t xml:space="preserve"> So, then, let us not fall asleep as others do, but let us keep awake and be sober, </w:t>
      </w:r>
      <w:r w:rsidR="00890843" w:rsidRPr="00890843">
        <w:rPr>
          <w:rFonts w:ascii="Garamond" w:hAnsi="Garamond"/>
          <w:b/>
          <w:bCs/>
          <w:color w:val="231F20"/>
          <w:vertAlign w:val="superscript"/>
        </w:rPr>
        <w:t>7</w:t>
      </w:r>
      <w:r w:rsidR="00890843" w:rsidRPr="00890843">
        <w:rPr>
          <w:rFonts w:ascii="Garamond" w:hAnsi="Garamond"/>
          <w:color w:val="231F20"/>
        </w:rPr>
        <w:t xml:space="preserve"> for those who sleep </w:t>
      </w:r>
      <w:proofErr w:type="spellStart"/>
      <w:r w:rsidR="00890843" w:rsidRPr="00890843">
        <w:rPr>
          <w:rFonts w:ascii="Garamond" w:hAnsi="Garamond"/>
          <w:color w:val="231F20"/>
        </w:rPr>
        <w:t>sleep</w:t>
      </w:r>
      <w:proofErr w:type="spellEnd"/>
      <w:r w:rsidR="00890843" w:rsidRPr="00890843">
        <w:rPr>
          <w:rFonts w:ascii="Garamond" w:hAnsi="Garamond"/>
          <w:color w:val="231F20"/>
        </w:rPr>
        <w:t xml:space="preserve"> at night, and those who are drunk get drunk at night. </w:t>
      </w:r>
      <w:r w:rsidR="00890843" w:rsidRPr="00890843">
        <w:rPr>
          <w:rFonts w:ascii="Garamond" w:hAnsi="Garamond"/>
          <w:b/>
          <w:bCs/>
          <w:color w:val="231F20"/>
          <w:vertAlign w:val="superscript"/>
        </w:rPr>
        <w:t>8</w:t>
      </w:r>
      <w:r w:rsidR="00890843" w:rsidRPr="00890843">
        <w:rPr>
          <w:rFonts w:ascii="Garamond" w:hAnsi="Garamond"/>
          <w:color w:val="231F20"/>
        </w:rPr>
        <w:t xml:space="preserve"> But since we belong to the day, let us be sober and put on the breastplate of faith and love and for a helmet the hope of salvation. </w:t>
      </w:r>
      <w:r w:rsidR="00890843" w:rsidRPr="00890843">
        <w:rPr>
          <w:rFonts w:ascii="Garamond" w:hAnsi="Garamond"/>
          <w:b/>
          <w:bCs/>
          <w:color w:val="231F20"/>
          <w:vertAlign w:val="superscript"/>
        </w:rPr>
        <w:t>9</w:t>
      </w:r>
      <w:r w:rsidR="00890843" w:rsidRPr="00890843">
        <w:rPr>
          <w:rFonts w:ascii="Garamond" w:hAnsi="Garamond"/>
          <w:color w:val="231F20"/>
        </w:rPr>
        <w:t xml:space="preserve"> For God has destined us not for wrath but for </w:t>
      </w:r>
      <w:r w:rsidR="00890843" w:rsidRPr="00890843">
        <w:rPr>
          <w:rFonts w:ascii="Garamond" w:hAnsi="Garamond"/>
          <w:color w:val="231F20"/>
        </w:rPr>
        <w:lastRenderedPageBreak/>
        <w:t xml:space="preserve">obtaining salvation through our Lord Jesus Christ, </w:t>
      </w:r>
      <w:r w:rsidR="00890843" w:rsidRPr="00890843">
        <w:rPr>
          <w:rFonts w:ascii="Garamond" w:hAnsi="Garamond"/>
          <w:b/>
          <w:bCs/>
          <w:color w:val="231F20"/>
          <w:vertAlign w:val="superscript"/>
        </w:rPr>
        <w:t>10</w:t>
      </w:r>
      <w:r w:rsidR="00890843" w:rsidRPr="00890843">
        <w:rPr>
          <w:rFonts w:ascii="Garamond" w:hAnsi="Garamond"/>
          <w:color w:val="231F20"/>
        </w:rPr>
        <w:t xml:space="preserve"> who died for us, so that whether we are awake or asleep we may live with him. </w:t>
      </w:r>
      <w:r w:rsidR="00890843" w:rsidRPr="00890843">
        <w:rPr>
          <w:rFonts w:ascii="Garamond" w:hAnsi="Garamond"/>
          <w:b/>
          <w:bCs/>
          <w:color w:val="231F20"/>
          <w:vertAlign w:val="superscript"/>
        </w:rPr>
        <w:t>11</w:t>
      </w:r>
      <w:r w:rsidR="00890843" w:rsidRPr="00890843">
        <w:rPr>
          <w:rFonts w:ascii="Garamond" w:hAnsi="Garamond"/>
          <w:color w:val="231F20"/>
        </w:rPr>
        <w:t> Therefore encourage one another and build up each other, as indeed you are doing.</w:t>
      </w:r>
    </w:p>
    <w:p w14:paraId="51F8731C" w14:textId="77777777" w:rsidR="00890843" w:rsidRDefault="00890843">
      <w:pPr>
        <w:pStyle w:val="Heading1"/>
        <w:spacing w:before="52"/>
        <w:rPr>
          <w:rFonts w:ascii="Garamond" w:hAnsi="Garamond"/>
          <w:color w:val="C23427"/>
          <w:spacing w:val="-6"/>
        </w:rPr>
      </w:pPr>
    </w:p>
    <w:p w14:paraId="7F1E39CD" w14:textId="77777777" w:rsidR="00E81C21" w:rsidRDefault="00E81C21">
      <w:pPr>
        <w:pStyle w:val="Heading1"/>
        <w:spacing w:before="52"/>
        <w:rPr>
          <w:rFonts w:ascii="Garamond" w:hAnsi="Garamond"/>
          <w:color w:val="C23427"/>
          <w:spacing w:val="-6"/>
        </w:rPr>
      </w:pPr>
    </w:p>
    <w:p w14:paraId="1EBAC57E" w14:textId="77777777" w:rsidR="00E81C21" w:rsidRDefault="00E81C21">
      <w:pPr>
        <w:pStyle w:val="Heading1"/>
        <w:spacing w:before="52"/>
        <w:rPr>
          <w:rFonts w:ascii="Garamond" w:hAnsi="Garamond"/>
          <w:color w:val="C23427"/>
          <w:spacing w:val="-6"/>
        </w:rPr>
      </w:pPr>
    </w:p>
    <w:p w14:paraId="01ADFA4C" w14:textId="459C782A"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13447F" w:rsidRPr="0013447F">
        <w:rPr>
          <w:rFonts w:ascii="Garamond" w:hAnsi="Garamond"/>
          <w:color w:val="231F20"/>
          <w:spacing w:val="-6"/>
        </w:rPr>
        <w:t>25:14-30</w:t>
      </w:r>
    </w:p>
    <w:p w14:paraId="0A0DE69B" w14:textId="29CBA16F" w:rsidR="0021544D" w:rsidRDefault="0013447F" w:rsidP="00210277">
      <w:pPr>
        <w:pStyle w:val="BodyText"/>
        <w:spacing w:before="381" w:line="268" w:lineRule="auto"/>
        <w:ind w:right="331"/>
        <w:rPr>
          <w:rFonts w:ascii="Garamond" w:hAnsi="Garamond"/>
          <w:color w:val="231F20"/>
        </w:rPr>
      </w:pPr>
      <w:r w:rsidRPr="00890843">
        <w:rPr>
          <w:rFonts w:ascii="Garamond" w:hAnsi="Garamond"/>
          <w:b/>
          <w:bCs/>
          <w:color w:val="231F20"/>
          <w:vertAlign w:val="superscript"/>
        </w:rPr>
        <w:t>14</w:t>
      </w:r>
      <w:r w:rsidR="00890843">
        <w:rPr>
          <w:rFonts w:ascii="Garamond" w:hAnsi="Garamond"/>
          <w:color w:val="231F20"/>
          <w:vertAlign w:val="superscript"/>
        </w:rPr>
        <w:t xml:space="preserve"> </w:t>
      </w:r>
      <w:r w:rsidR="00890843" w:rsidRPr="00890843">
        <w:rPr>
          <w:rFonts w:ascii="Garamond" w:hAnsi="Garamond"/>
          <w:color w:val="231F20"/>
        </w:rPr>
        <w:t xml:space="preserve">“For it is as if a man, going on a journey, summoned his slaves and entrusted his property to them; </w:t>
      </w:r>
      <w:r w:rsidR="00890843" w:rsidRPr="00890843">
        <w:rPr>
          <w:rFonts w:ascii="Garamond" w:hAnsi="Garamond"/>
          <w:b/>
          <w:bCs/>
          <w:color w:val="231F20"/>
          <w:vertAlign w:val="superscript"/>
        </w:rPr>
        <w:t>15 </w:t>
      </w:r>
      <w:r w:rsidR="00890843" w:rsidRPr="00890843">
        <w:rPr>
          <w:rFonts w:ascii="Garamond" w:hAnsi="Garamond"/>
          <w:color w:val="231F20"/>
        </w:rPr>
        <w:t xml:space="preserve">to one he gave five talents, to another two, to another one, to each according to his ability. Then he went away. At once </w:t>
      </w:r>
      <w:r w:rsidR="00890843" w:rsidRPr="00890843">
        <w:rPr>
          <w:rFonts w:ascii="Garamond" w:hAnsi="Garamond"/>
          <w:b/>
          <w:bCs/>
          <w:color w:val="231F20"/>
          <w:vertAlign w:val="superscript"/>
        </w:rPr>
        <w:t>16 </w:t>
      </w:r>
      <w:r w:rsidR="00890843" w:rsidRPr="00890843">
        <w:rPr>
          <w:rFonts w:ascii="Garamond" w:hAnsi="Garamond"/>
          <w:color w:val="231F20"/>
        </w:rPr>
        <w:t xml:space="preserve">the one who had received the five talents went off and traded with them and made five more talents. </w:t>
      </w:r>
      <w:r w:rsidR="00890843" w:rsidRPr="00890843">
        <w:rPr>
          <w:rFonts w:ascii="Garamond" w:hAnsi="Garamond"/>
          <w:b/>
          <w:bCs/>
          <w:color w:val="231F20"/>
          <w:vertAlign w:val="superscript"/>
        </w:rPr>
        <w:t>17 </w:t>
      </w:r>
      <w:r w:rsidR="00890843" w:rsidRPr="00890843">
        <w:rPr>
          <w:rFonts w:ascii="Garamond" w:hAnsi="Garamond"/>
          <w:color w:val="231F20"/>
        </w:rPr>
        <w:t xml:space="preserve">In the same way, the one who had the two talents made two more talents. </w:t>
      </w:r>
      <w:r w:rsidR="00890843" w:rsidRPr="00890843">
        <w:rPr>
          <w:rFonts w:ascii="Garamond" w:hAnsi="Garamond"/>
          <w:b/>
          <w:bCs/>
          <w:color w:val="231F20"/>
          <w:vertAlign w:val="superscript"/>
        </w:rPr>
        <w:t>18 </w:t>
      </w:r>
      <w:r w:rsidR="00890843" w:rsidRPr="00890843">
        <w:rPr>
          <w:rFonts w:ascii="Garamond" w:hAnsi="Garamond"/>
          <w:color w:val="231F20"/>
        </w:rPr>
        <w:t xml:space="preserve">But the one who had received the one talent went off and dug a hole in the ground and hid his master’s money. </w:t>
      </w:r>
      <w:r w:rsidR="00890843" w:rsidRPr="00890843">
        <w:rPr>
          <w:rFonts w:ascii="Garamond" w:hAnsi="Garamond"/>
          <w:b/>
          <w:bCs/>
          <w:color w:val="231F20"/>
          <w:vertAlign w:val="superscript"/>
        </w:rPr>
        <w:t>19 </w:t>
      </w:r>
      <w:r w:rsidR="00890843" w:rsidRPr="00890843">
        <w:rPr>
          <w:rFonts w:ascii="Garamond" w:hAnsi="Garamond"/>
          <w:color w:val="231F20"/>
        </w:rPr>
        <w:t xml:space="preserve">After a long time the master of those slaves came and settled accounts with them. </w:t>
      </w:r>
      <w:r w:rsidR="00890843" w:rsidRPr="00890843">
        <w:rPr>
          <w:rFonts w:ascii="Garamond" w:hAnsi="Garamond"/>
          <w:b/>
          <w:bCs/>
          <w:color w:val="231F20"/>
          <w:vertAlign w:val="superscript"/>
        </w:rPr>
        <w:t>20 </w:t>
      </w:r>
      <w:r w:rsidR="00890843" w:rsidRPr="00890843">
        <w:rPr>
          <w:rFonts w:ascii="Garamond" w:hAnsi="Garamond"/>
          <w:color w:val="231F20"/>
        </w:rPr>
        <w:t xml:space="preserve">Then the one who had received the five talents came forward, bringing five more talents, saying, ‘Master, you handed over to me five talents; see, I have made five more talents.’ </w:t>
      </w:r>
      <w:r w:rsidR="00890843" w:rsidRPr="00890843">
        <w:rPr>
          <w:rFonts w:ascii="Garamond" w:hAnsi="Garamond"/>
          <w:b/>
          <w:bCs/>
          <w:color w:val="231F20"/>
          <w:vertAlign w:val="superscript"/>
        </w:rPr>
        <w:t>21 </w:t>
      </w:r>
      <w:r w:rsidR="00890843" w:rsidRPr="00890843">
        <w:rPr>
          <w:rFonts w:ascii="Garamond" w:hAnsi="Garamond"/>
          <w:color w:val="231F20"/>
        </w:rPr>
        <w:t xml:space="preserve">His master said to him, ‘Well done, good and trustworthy slave; you have been trustworthy in a few things; I will put you in charge of many things; enter into the joy of your master.’ </w:t>
      </w:r>
      <w:r w:rsidR="00890843" w:rsidRPr="00890843">
        <w:rPr>
          <w:rFonts w:ascii="Garamond" w:hAnsi="Garamond"/>
          <w:b/>
          <w:bCs/>
          <w:color w:val="231F20"/>
          <w:vertAlign w:val="superscript"/>
        </w:rPr>
        <w:t>22 </w:t>
      </w:r>
      <w:r w:rsidR="00890843" w:rsidRPr="00890843">
        <w:rPr>
          <w:rFonts w:ascii="Garamond" w:hAnsi="Garamond"/>
          <w:color w:val="231F20"/>
        </w:rPr>
        <w:t xml:space="preserve">And the one with the two talents also came forward, saying, ‘Master, you handed over to me two talents; see, I have made two more talents.’ </w:t>
      </w:r>
      <w:r w:rsidR="00890843" w:rsidRPr="00890843">
        <w:rPr>
          <w:rFonts w:ascii="Garamond" w:hAnsi="Garamond"/>
          <w:b/>
          <w:bCs/>
          <w:color w:val="231F20"/>
          <w:vertAlign w:val="superscript"/>
        </w:rPr>
        <w:t>23 </w:t>
      </w:r>
      <w:r w:rsidR="00890843" w:rsidRPr="00890843">
        <w:rPr>
          <w:rFonts w:ascii="Garamond" w:hAnsi="Garamond"/>
          <w:color w:val="231F20"/>
        </w:rPr>
        <w:t xml:space="preserve">His master said to him, ‘Well done, good and trustworthy slave; you have been trustworthy in a few things; I will put you in charge of many things; enter into the joy of your master.’ </w:t>
      </w:r>
      <w:r w:rsidR="00890843" w:rsidRPr="00890843">
        <w:rPr>
          <w:rFonts w:ascii="Garamond" w:hAnsi="Garamond"/>
          <w:b/>
          <w:bCs/>
          <w:color w:val="231F20"/>
          <w:vertAlign w:val="superscript"/>
        </w:rPr>
        <w:t>24 </w:t>
      </w:r>
      <w:r w:rsidR="00890843" w:rsidRPr="00890843">
        <w:rPr>
          <w:rFonts w:ascii="Garamond" w:hAnsi="Garamond"/>
          <w:color w:val="231F20"/>
        </w:rPr>
        <w:t xml:space="preserve">Then the one who had received the one talent also came forward, saying, ‘Master, I knew that you were a harsh man, reaping where you did not sow and gathering where you did not scatter, </w:t>
      </w:r>
      <w:r w:rsidR="00890843" w:rsidRPr="00890843">
        <w:rPr>
          <w:rFonts w:ascii="Garamond" w:hAnsi="Garamond"/>
          <w:b/>
          <w:bCs/>
          <w:color w:val="231F20"/>
          <w:vertAlign w:val="superscript"/>
        </w:rPr>
        <w:t>25 </w:t>
      </w:r>
      <w:r w:rsidR="00890843" w:rsidRPr="00890843">
        <w:rPr>
          <w:rFonts w:ascii="Garamond" w:hAnsi="Garamond"/>
          <w:color w:val="231F20"/>
        </w:rPr>
        <w:t xml:space="preserve">so I was afraid, and I went and hid your talent in the ground. Here you have what is yours.’ </w:t>
      </w:r>
      <w:r w:rsidR="00890843" w:rsidRPr="00890843">
        <w:rPr>
          <w:rFonts w:ascii="Garamond" w:hAnsi="Garamond"/>
          <w:b/>
          <w:bCs/>
          <w:color w:val="231F20"/>
          <w:vertAlign w:val="superscript"/>
        </w:rPr>
        <w:t>26 </w:t>
      </w:r>
      <w:r w:rsidR="00890843" w:rsidRPr="00890843">
        <w:rPr>
          <w:rFonts w:ascii="Garamond" w:hAnsi="Garamond"/>
          <w:color w:val="231F20"/>
        </w:rPr>
        <w:t xml:space="preserve">But his master replied, ‘You wicked and lazy slave! You knew, did you, that I reap where I did not sow and gather where I did not scatter? </w:t>
      </w:r>
      <w:r w:rsidR="00890843" w:rsidRPr="00890843">
        <w:rPr>
          <w:rFonts w:ascii="Garamond" w:hAnsi="Garamond"/>
          <w:b/>
          <w:bCs/>
          <w:color w:val="231F20"/>
          <w:vertAlign w:val="superscript"/>
        </w:rPr>
        <w:t>27 </w:t>
      </w:r>
      <w:r w:rsidR="00890843" w:rsidRPr="00890843">
        <w:rPr>
          <w:rFonts w:ascii="Garamond" w:hAnsi="Garamond"/>
          <w:color w:val="231F20"/>
        </w:rPr>
        <w:t xml:space="preserve">Then you ought to have invested my money with the bankers, and on my </w:t>
      </w:r>
      <w:proofErr w:type="gramStart"/>
      <w:r w:rsidR="00890843" w:rsidRPr="00890843">
        <w:rPr>
          <w:rFonts w:ascii="Garamond" w:hAnsi="Garamond"/>
          <w:color w:val="231F20"/>
        </w:rPr>
        <w:t>return</w:t>
      </w:r>
      <w:proofErr w:type="gramEnd"/>
      <w:r w:rsidR="00890843" w:rsidRPr="00890843">
        <w:rPr>
          <w:rFonts w:ascii="Garamond" w:hAnsi="Garamond"/>
          <w:color w:val="231F20"/>
        </w:rPr>
        <w:t xml:space="preserve"> I would have received what was my own with interest. </w:t>
      </w:r>
      <w:r w:rsidR="00890843" w:rsidRPr="00890843">
        <w:rPr>
          <w:rFonts w:ascii="Garamond" w:hAnsi="Garamond"/>
          <w:b/>
          <w:bCs/>
          <w:color w:val="231F20"/>
          <w:vertAlign w:val="superscript"/>
        </w:rPr>
        <w:t>28 </w:t>
      </w:r>
      <w:r w:rsidR="00890843" w:rsidRPr="00890843">
        <w:rPr>
          <w:rFonts w:ascii="Garamond" w:hAnsi="Garamond"/>
          <w:color w:val="231F20"/>
        </w:rPr>
        <w:t xml:space="preserve">So take the talent from </w:t>
      </w:r>
      <w:proofErr w:type="gramStart"/>
      <w:r w:rsidR="00890843" w:rsidRPr="00890843">
        <w:rPr>
          <w:rFonts w:ascii="Garamond" w:hAnsi="Garamond"/>
          <w:color w:val="231F20"/>
        </w:rPr>
        <w:t>him, and</w:t>
      </w:r>
      <w:proofErr w:type="gramEnd"/>
      <w:r w:rsidR="00890843" w:rsidRPr="00890843">
        <w:rPr>
          <w:rFonts w:ascii="Garamond" w:hAnsi="Garamond"/>
          <w:color w:val="231F20"/>
        </w:rPr>
        <w:t xml:space="preserve"> give it to the one with the ten talents. </w:t>
      </w:r>
      <w:r w:rsidR="00890843" w:rsidRPr="00890843">
        <w:rPr>
          <w:rFonts w:ascii="Garamond" w:hAnsi="Garamond"/>
          <w:b/>
          <w:bCs/>
          <w:color w:val="231F20"/>
          <w:vertAlign w:val="superscript"/>
        </w:rPr>
        <w:t>29 </w:t>
      </w:r>
      <w:r w:rsidR="00890843" w:rsidRPr="00890843">
        <w:rPr>
          <w:rFonts w:ascii="Garamond" w:hAnsi="Garamond"/>
          <w:color w:val="231F20"/>
        </w:rPr>
        <w:t xml:space="preserve">For to all those who have, more will be given, and they will have an abundance, but from those who have nothing, even what they have will be taken away. </w:t>
      </w:r>
      <w:r w:rsidR="00890843" w:rsidRPr="00890843">
        <w:rPr>
          <w:rFonts w:ascii="Garamond" w:hAnsi="Garamond"/>
          <w:b/>
          <w:bCs/>
          <w:color w:val="231F20"/>
          <w:vertAlign w:val="superscript"/>
        </w:rPr>
        <w:t>30 </w:t>
      </w:r>
      <w:r w:rsidR="00890843" w:rsidRPr="00890843">
        <w:rPr>
          <w:rFonts w:ascii="Garamond" w:hAnsi="Garamond"/>
          <w:color w:val="231F20"/>
        </w:rPr>
        <w:t xml:space="preserve">As for this worthless slave, throw him into the outer darkness, where there will be weeping and gnashing of </w:t>
      </w:r>
      <w:r w:rsidR="00890843" w:rsidRPr="00890843">
        <w:rPr>
          <w:rFonts w:ascii="Garamond" w:hAnsi="Garamond"/>
          <w:color w:val="231F20"/>
        </w:rPr>
        <w:lastRenderedPageBreak/>
        <w:t>teeth.’</w:t>
      </w:r>
    </w:p>
    <w:p w14:paraId="3426614C" w14:textId="77777777" w:rsidR="00890843" w:rsidRDefault="00890843" w:rsidP="00890843">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13E9A442" w14:textId="71079EC6" w:rsidR="00890843" w:rsidRPr="003F4F26" w:rsidRDefault="00890843" w:rsidP="00890843">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90843"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447F"/>
    <w:rsid w:val="00136FCD"/>
    <w:rsid w:val="00143E0D"/>
    <w:rsid w:val="0019035E"/>
    <w:rsid w:val="00192625"/>
    <w:rsid w:val="001A3395"/>
    <w:rsid w:val="001A76A0"/>
    <w:rsid w:val="001F15B6"/>
    <w:rsid w:val="001F4B70"/>
    <w:rsid w:val="002003BD"/>
    <w:rsid w:val="00210277"/>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258ED"/>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C7483"/>
    <w:rsid w:val="006D4F97"/>
    <w:rsid w:val="006E257A"/>
    <w:rsid w:val="0073050E"/>
    <w:rsid w:val="00783E82"/>
    <w:rsid w:val="00787359"/>
    <w:rsid w:val="007D3CBA"/>
    <w:rsid w:val="007D4226"/>
    <w:rsid w:val="008758F4"/>
    <w:rsid w:val="00883525"/>
    <w:rsid w:val="00890843"/>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727B"/>
    <w:rsid w:val="00B97353"/>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81C21"/>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E81C2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90843"/>
    <w:rPr>
      <w:rFonts w:ascii="Times New Roman" w:eastAsia="Times New Roman" w:hAnsi="Times New Roman" w:cs="Times New Roman"/>
      <w:sz w:val="28"/>
      <w:szCs w:val="28"/>
    </w:rPr>
  </w:style>
  <w:style w:type="character" w:customStyle="1" w:styleId="Heading3Char">
    <w:name w:val="Heading 3 Char"/>
    <w:basedOn w:val="DefaultParagraphFont"/>
    <w:link w:val="Heading3"/>
    <w:uiPriority w:val="9"/>
    <w:semiHidden/>
    <w:rsid w:val="00E81C2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1398</Words>
  <Characters>5917</Characters>
  <Application>Microsoft Office Word</Application>
  <DocSecurity>0</DocSecurity>
  <Lines>123</Lines>
  <Paragraphs>19</Paragraphs>
  <ScaleCrop>false</ScaleCrop>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2026-09-10T17:40:00Z</cp:lastPrinted>
  <dcterms:created xsi:type="dcterms:W3CDTF">2026-09-10T17:45:00Z</dcterms:created>
  <dcterms:modified xsi:type="dcterms:W3CDTF">2026-09-10T17:45:00Z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