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C981F8" w14:textId="77777777" w:rsidR="001A31D2" w:rsidRPr="00967B71" w:rsidRDefault="00812385" w:rsidP="00802530">
      <w:pPr>
        <w:ind w:right="720"/>
        <w:rPr>
          <w:rFonts w:ascii="Garamond" w:hAnsi="Garamond"/>
          <w:sz w:val="25"/>
          <w:szCs w:val="25"/>
        </w:rPr>
      </w:pPr>
      <w:bookmarkStart w:id="0" w:name="_GoBack"/>
      <w:r w:rsidRPr="00967B71">
        <w:rPr>
          <w:rFonts w:ascii="Garamond" w:hAnsi="Garamond"/>
          <w:noProof/>
          <w:sz w:val="25"/>
          <w:szCs w:val="25"/>
        </w:rPr>
        <w:drawing>
          <wp:inline distT="0" distB="0" distL="0" distR="0" wp14:anchorId="27A24ACF" wp14:editId="181CAA43">
            <wp:extent cx="1771500" cy="1259840"/>
            <wp:effectExtent l="0" t="0" r="6985"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28 at 11.58.24 AM.png"/>
                    <pic:cNvPicPr/>
                  </pic:nvPicPr>
                  <pic:blipFill>
                    <a:blip r:embed="rId7">
                      <a:extLst>
                        <a:ext uri="{28A0092B-C50C-407E-A947-70E740481C1C}">
                          <a14:useLocalDpi xmlns:a14="http://schemas.microsoft.com/office/drawing/2010/main" val="0"/>
                        </a:ext>
                      </a:extLst>
                    </a:blip>
                    <a:stretch>
                      <a:fillRect/>
                    </a:stretch>
                  </pic:blipFill>
                  <pic:spPr>
                    <a:xfrm>
                      <a:off x="0" y="0"/>
                      <a:ext cx="1830875" cy="1302066"/>
                    </a:xfrm>
                    <a:prstGeom prst="rect">
                      <a:avLst/>
                    </a:prstGeom>
                  </pic:spPr>
                </pic:pic>
              </a:graphicData>
            </a:graphic>
          </wp:inline>
        </w:drawing>
      </w:r>
    </w:p>
    <w:p w14:paraId="02E88EE9" w14:textId="77777777" w:rsidR="00510B00" w:rsidRDefault="00510B00" w:rsidP="00802530">
      <w:pPr>
        <w:ind w:right="720"/>
        <w:rPr>
          <w:rFonts w:ascii="Garamond" w:hAnsi="Garamond"/>
          <w:sz w:val="25"/>
          <w:szCs w:val="25"/>
        </w:rPr>
      </w:pPr>
    </w:p>
    <w:p w14:paraId="6A22535C" w14:textId="70C17773" w:rsidR="005F291B" w:rsidRPr="00510B00" w:rsidRDefault="00510B00" w:rsidP="00802530">
      <w:pPr>
        <w:ind w:right="720"/>
        <w:rPr>
          <w:rFonts w:ascii="Garamond" w:hAnsi="Garamond"/>
          <w:b/>
          <w:sz w:val="25"/>
          <w:szCs w:val="25"/>
        </w:rPr>
      </w:pPr>
      <w:r w:rsidRPr="00510B00">
        <w:rPr>
          <w:rFonts w:ascii="Garamond" w:hAnsi="Garamond"/>
          <w:b/>
          <w:sz w:val="25"/>
          <w:szCs w:val="25"/>
        </w:rPr>
        <w:t>Day of Pentecost</w:t>
      </w:r>
      <w:r w:rsidR="00326B8D" w:rsidRPr="00510B00">
        <w:rPr>
          <w:rFonts w:ascii="Garamond" w:hAnsi="Garamond"/>
          <w:b/>
          <w:sz w:val="25"/>
          <w:szCs w:val="25"/>
        </w:rPr>
        <w:t xml:space="preserve"> (C)</w:t>
      </w:r>
    </w:p>
    <w:p w14:paraId="4A740C84" w14:textId="3E87372F" w:rsidR="00812385" w:rsidRPr="00967B71" w:rsidRDefault="00967B71" w:rsidP="00802530">
      <w:pPr>
        <w:ind w:right="720"/>
        <w:rPr>
          <w:rFonts w:ascii="Garamond" w:hAnsi="Garamond"/>
          <w:b/>
          <w:sz w:val="25"/>
          <w:szCs w:val="25"/>
        </w:rPr>
      </w:pPr>
      <w:r w:rsidRPr="00967B71">
        <w:rPr>
          <w:rFonts w:ascii="Garamond" w:hAnsi="Garamond"/>
          <w:b/>
          <w:sz w:val="25"/>
          <w:szCs w:val="25"/>
        </w:rPr>
        <w:t xml:space="preserve">June </w:t>
      </w:r>
      <w:r w:rsidR="00510B00">
        <w:rPr>
          <w:rFonts w:ascii="Garamond" w:hAnsi="Garamond"/>
          <w:b/>
          <w:sz w:val="25"/>
          <w:szCs w:val="25"/>
        </w:rPr>
        <w:t>9</w:t>
      </w:r>
      <w:r w:rsidR="00812385" w:rsidRPr="00967B71">
        <w:rPr>
          <w:rFonts w:ascii="Garamond" w:hAnsi="Garamond"/>
          <w:b/>
          <w:sz w:val="25"/>
          <w:szCs w:val="25"/>
        </w:rPr>
        <w:t>, 201</w:t>
      </w:r>
      <w:r w:rsidR="00185093" w:rsidRPr="00967B71">
        <w:rPr>
          <w:rFonts w:ascii="Garamond" w:hAnsi="Garamond"/>
          <w:b/>
          <w:sz w:val="25"/>
          <w:szCs w:val="25"/>
        </w:rPr>
        <w:t>9</w:t>
      </w:r>
    </w:p>
    <w:p w14:paraId="6111050F" w14:textId="77777777" w:rsidR="00812385" w:rsidRPr="00967B71" w:rsidRDefault="00812385" w:rsidP="00802530">
      <w:pPr>
        <w:ind w:right="720"/>
        <w:rPr>
          <w:rFonts w:ascii="Garamond" w:hAnsi="Garamond"/>
          <w:b/>
          <w:sz w:val="25"/>
          <w:szCs w:val="25"/>
        </w:rPr>
      </w:pPr>
    </w:p>
    <w:p w14:paraId="0AB663C9" w14:textId="51994134" w:rsidR="00510B00" w:rsidRPr="00510B00" w:rsidRDefault="00812385" w:rsidP="00510B00">
      <w:pPr>
        <w:pStyle w:val="Default"/>
        <w:rPr>
          <w:rFonts w:ascii="Garamond" w:hAnsi="Garamond"/>
          <w:b/>
          <w:bCs/>
          <w:sz w:val="25"/>
          <w:szCs w:val="25"/>
        </w:rPr>
      </w:pPr>
      <w:r w:rsidRPr="00967B71">
        <w:rPr>
          <w:rFonts w:ascii="Garamond" w:hAnsi="Garamond"/>
          <w:b/>
          <w:sz w:val="25"/>
          <w:szCs w:val="25"/>
        </w:rPr>
        <w:t>[RCL]</w:t>
      </w:r>
      <w:r w:rsidR="00510B00">
        <w:rPr>
          <w:rFonts w:ascii="Garamond" w:hAnsi="Garamond"/>
          <w:b/>
          <w:bCs/>
          <w:sz w:val="25"/>
          <w:szCs w:val="25"/>
        </w:rPr>
        <w:t xml:space="preserve"> </w:t>
      </w:r>
      <w:r w:rsidR="00510B00" w:rsidRPr="00510B00">
        <w:rPr>
          <w:rFonts w:ascii="Garamond" w:hAnsi="Garamond"/>
          <w:b/>
          <w:bCs/>
          <w:sz w:val="25"/>
          <w:szCs w:val="25"/>
        </w:rPr>
        <w:t>Genesis 11:1-9</w:t>
      </w:r>
      <w:r w:rsidR="00510B00">
        <w:rPr>
          <w:rFonts w:ascii="Garamond" w:hAnsi="Garamond"/>
          <w:b/>
          <w:bCs/>
          <w:sz w:val="25"/>
          <w:szCs w:val="25"/>
        </w:rPr>
        <w:t xml:space="preserve">; </w:t>
      </w:r>
      <w:r w:rsidR="00510B00" w:rsidRPr="00510B00">
        <w:rPr>
          <w:rFonts w:ascii="Garamond" w:hAnsi="Garamond"/>
          <w:b/>
          <w:bCs/>
          <w:sz w:val="25"/>
          <w:szCs w:val="25"/>
        </w:rPr>
        <w:t>Psalm 104:25-35, 37</w:t>
      </w:r>
      <w:r w:rsidR="00510B00">
        <w:rPr>
          <w:rFonts w:ascii="Garamond" w:hAnsi="Garamond"/>
          <w:b/>
          <w:bCs/>
          <w:sz w:val="25"/>
          <w:szCs w:val="25"/>
        </w:rPr>
        <w:t xml:space="preserve">; </w:t>
      </w:r>
      <w:r w:rsidR="00510B00" w:rsidRPr="00510B00">
        <w:rPr>
          <w:rFonts w:ascii="Garamond" w:hAnsi="Garamond"/>
          <w:b/>
          <w:bCs/>
          <w:sz w:val="25"/>
          <w:szCs w:val="25"/>
        </w:rPr>
        <w:t>Romans 8:14-17</w:t>
      </w:r>
      <w:r w:rsidR="00510B00">
        <w:rPr>
          <w:rFonts w:ascii="Garamond" w:hAnsi="Garamond"/>
          <w:b/>
          <w:bCs/>
          <w:sz w:val="25"/>
          <w:szCs w:val="25"/>
        </w:rPr>
        <w:t xml:space="preserve"> </w:t>
      </w:r>
      <w:r w:rsidR="00510B00" w:rsidRPr="00510B00">
        <w:rPr>
          <w:rFonts w:ascii="Garamond" w:hAnsi="Garamond"/>
          <w:b/>
          <w:bCs/>
          <w:sz w:val="25"/>
          <w:szCs w:val="25"/>
        </w:rPr>
        <w:t>or Acts 2:1-21</w:t>
      </w:r>
      <w:r w:rsidR="00510B00">
        <w:rPr>
          <w:rFonts w:ascii="Garamond" w:hAnsi="Garamond"/>
          <w:b/>
          <w:bCs/>
          <w:sz w:val="25"/>
          <w:szCs w:val="25"/>
        </w:rPr>
        <w:t xml:space="preserve">; </w:t>
      </w:r>
      <w:r w:rsidR="00510B00" w:rsidRPr="00510B00">
        <w:rPr>
          <w:rFonts w:ascii="Garamond" w:hAnsi="Garamond"/>
          <w:b/>
          <w:bCs/>
          <w:sz w:val="25"/>
          <w:szCs w:val="25"/>
        </w:rPr>
        <w:t>John 14:8-17, (25-27)</w:t>
      </w:r>
    </w:p>
    <w:p w14:paraId="0BA2F7A9" w14:textId="77777777" w:rsidR="00967B71" w:rsidRDefault="00967B71" w:rsidP="00967B71">
      <w:pPr>
        <w:pStyle w:val="Default"/>
        <w:spacing w:line="276" w:lineRule="auto"/>
        <w:rPr>
          <w:rFonts w:ascii="Garamond" w:hAnsi="Garamond"/>
          <w:b/>
          <w:bCs/>
          <w:sz w:val="25"/>
          <w:szCs w:val="25"/>
        </w:rPr>
      </w:pPr>
    </w:p>
    <w:p w14:paraId="756811ED" w14:textId="77777777" w:rsidR="00510B00" w:rsidRPr="00762987" w:rsidRDefault="00510B00" w:rsidP="00510B00">
      <w:pPr>
        <w:spacing w:line="276" w:lineRule="auto"/>
        <w:rPr>
          <w:rFonts w:ascii="Garamond" w:hAnsi="Garamond" w:cs="Times New Roman"/>
          <w:b/>
          <w:sz w:val="26"/>
          <w:szCs w:val="26"/>
        </w:rPr>
      </w:pPr>
      <w:r w:rsidRPr="00762987">
        <w:rPr>
          <w:rFonts w:ascii="Garamond" w:hAnsi="Garamond" w:cs="Times New Roman"/>
          <w:b/>
          <w:sz w:val="26"/>
          <w:szCs w:val="26"/>
        </w:rPr>
        <w:t xml:space="preserve">Genesis 11:1–9 </w:t>
      </w:r>
    </w:p>
    <w:p w14:paraId="3484AD1B" w14:textId="77777777" w:rsidR="00510B00" w:rsidRPr="00762987" w:rsidRDefault="00510B00" w:rsidP="00510B00">
      <w:pPr>
        <w:spacing w:line="276" w:lineRule="auto"/>
        <w:rPr>
          <w:rFonts w:ascii="Garamond" w:hAnsi="Garamond" w:cs="Times New Roman"/>
          <w:sz w:val="26"/>
          <w:szCs w:val="26"/>
        </w:rPr>
      </w:pPr>
      <w:r w:rsidRPr="00762987">
        <w:rPr>
          <w:rFonts w:ascii="Garamond" w:hAnsi="Garamond" w:cs="Times New Roman"/>
          <w:sz w:val="26"/>
          <w:szCs w:val="26"/>
        </w:rPr>
        <w:t>This passage in Genesis describes a time when all of humanity resided in one place and spoke one language, a vision of unity that sounds awfully appealing today. Imagine how our perception of the world’s economic and environmental challenges would change if we saw ourselves as part of one global community, with loyalties that reached beyond our particular region, state, or nation. And think of how delightful it would be to freely communicate our hopes and dreams, our joys and sorrows, to anyone in the world in words they could fully understand! Sadly, in the story of the Tower of Babel</w:t>
      </w:r>
      <w:r>
        <w:rPr>
          <w:rFonts w:ascii="Garamond" w:hAnsi="Garamond" w:cs="Times New Roman"/>
          <w:sz w:val="26"/>
          <w:szCs w:val="26"/>
        </w:rPr>
        <w:t>,</w:t>
      </w:r>
      <w:r w:rsidRPr="00762987">
        <w:rPr>
          <w:rFonts w:ascii="Garamond" w:hAnsi="Garamond" w:cs="Times New Roman"/>
          <w:sz w:val="26"/>
          <w:szCs w:val="26"/>
        </w:rPr>
        <w:t xml:space="preserve"> the fruit of unity is not recognition of our interdependence, but an overweening ambition tinged with fear. Rather than tend to one another’s deeper needs, humanity seeks to build a monument to itself, one that will reach the highest heavens and, presumably, place all people on an equal footing with God. Indeed, God observes that nothing they propose to do going forward will be impossible for them.</w:t>
      </w:r>
    </w:p>
    <w:p w14:paraId="60F1AFF6" w14:textId="77777777" w:rsidR="00510B00" w:rsidRPr="00762987" w:rsidRDefault="00510B00" w:rsidP="00510B00">
      <w:pPr>
        <w:spacing w:line="276" w:lineRule="auto"/>
        <w:rPr>
          <w:rFonts w:ascii="Garamond" w:hAnsi="Garamond" w:cs="Times New Roman"/>
          <w:sz w:val="26"/>
          <w:szCs w:val="26"/>
        </w:rPr>
      </w:pPr>
    </w:p>
    <w:p w14:paraId="32F85153" w14:textId="77777777" w:rsidR="00510B00" w:rsidRPr="00762987" w:rsidRDefault="00510B00" w:rsidP="00510B00">
      <w:pPr>
        <w:spacing w:line="276" w:lineRule="auto"/>
        <w:rPr>
          <w:rFonts w:ascii="Garamond" w:hAnsi="Garamond" w:cs="Times New Roman"/>
          <w:sz w:val="26"/>
          <w:szCs w:val="26"/>
        </w:rPr>
      </w:pPr>
      <w:r w:rsidRPr="00762987">
        <w:rPr>
          <w:rFonts w:ascii="Garamond" w:hAnsi="Garamond" w:cs="Times New Roman"/>
          <w:sz w:val="26"/>
          <w:szCs w:val="26"/>
        </w:rPr>
        <w:t>We might think that in a world where nothing is impossible for us, everything would be better. If so, then God’s decision to confuse our language is, well, confusing! But if the truth be told, the rush to satisfy our own desires might once again result in displays of foolish pride rather than mutual progress. After all, we still seek to glorify ourselves through the pursuit of wealth and material possessions, the twin towers of our own making. On the other hand, acknowledging our reliance on God tempers our pride and fosters a sense of humility. Humility is a great gift, for in recognizing our own shortcomings</w:t>
      </w:r>
      <w:r>
        <w:rPr>
          <w:rFonts w:ascii="Garamond" w:hAnsi="Garamond" w:cs="Times New Roman"/>
          <w:sz w:val="26"/>
          <w:szCs w:val="26"/>
        </w:rPr>
        <w:t>,</w:t>
      </w:r>
      <w:r w:rsidRPr="00762987">
        <w:rPr>
          <w:rFonts w:ascii="Garamond" w:hAnsi="Garamond" w:cs="Times New Roman"/>
          <w:sz w:val="26"/>
          <w:szCs w:val="26"/>
        </w:rPr>
        <w:t xml:space="preserve"> we sow the seeds of compassion for others. Solidarity rooted in compassion, rather than vanity, is the form of unity that God wishes for us.</w:t>
      </w:r>
    </w:p>
    <w:p w14:paraId="7B54B8A3" w14:textId="77777777" w:rsidR="00510B00" w:rsidRPr="00762987" w:rsidRDefault="00510B00" w:rsidP="00510B00">
      <w:pPr>
        <w:spacing w:line="276" w:lineRule="auto"/>
        <w:rPr>
          <w:rFonts w:ascii="Garamond" w:hAnsi="Garamond" w:cs="Times New Roman"/>
          <w:sz w:val="26"/>
          <w:szCs w:val="26"/>
        </w:rPr>
      </w:pPr>
    </w:p>
    <w:p w14:paraId="7C3C3D19" w14:textId="77777777" w:rsidR="00510B00" w:rsidRPr="00762987" w:rsidRDefault="00510B00" w:rsidP="00510B00">
      <w:pPr>
        <w:pStyle w:val="ListParagraph"/>
        <w:numPr>
          <w:ilvl w:val="0"/>
          <w:numId w:val="27"/>
        </w:numPr>
        <w:spacing w:line="276" w:lineRule="auto"/>
        <w:rPr>
          <w:rFonts w:ascii="Garamond" w:hAnsi="Garamond" w:cs="Times New Roman"/>
          <w:sz w:val="26"/>
          <w:szCs w:val="26"/>
        </w:rPr>
      </w:pPr>
      <w:r w:rsidRPr="00762987">
        <w:rPr>
          <w:rFonts w:ascii="Garamond" w:hAnsi="Garamond" w:cs="Times New Roman"/>
          <w:sz w:val="26"/>
          <w:szCs w:val="26"/>
        </w:rPr>
        <w:t xml:space="preserve">How has your own pride affected </w:t>
      </w:r>
      <w:r>
        <w:rPr>
          <w:rFonts w:ascii="Garamond" w:hAnsi="Garamond" w:cs="Times New Roman"/>
          <w:sz w:val="26"/>
          <w:szCs w:val="26"/>
        </w:rPr>
        <w:t>y</w:t>
      </w:r>
      <w:r w:rsidRPr="00762987">
        <w:rPr>
          <w:rFonts w:ascii="Garamond" w:hAnsi="Garamond" w:cs="Times New Roman"/>
          <w:sz w:val="26"/>
          <w:szCs w:val="26"/>
        </w:rPr>
        <w:t>our relationship with God? With others?</w:t>
      </w:r>
    </w:p>
    <w:p w14:paraId="2E00D9E6" w14:textId="77777777" w:rsidR="00510B00" w:rsidRPr="00762987" w:rsidRDefault="00510B00" w:rsidP="00510B00">
      <w:pPr>
        <w:pStyle w:val="ListParagraph"/>
        <w:numPr>
          <w:ilvl w:val="0"/>
          <w:numId w:val="27"/>
        </w:numPr>
        <w:spacing w:line="276" w:lineRule="auto"/>
        <w:rPr>
          <w:rFonts w:ascii="Garamond" w:hAnsi="Garamond" w:cs="Times New Roman"/>
          <w:sz w:val="26"/>
          <w:szCs w:val="26"/>
        </w:rPr>
      </w:pPr>
      <w:r w:rsidRPr="00762987">
        <w:rPr>
          <w:rFonts w:ascii="Garamond" w:hAnsi="Garamond" w:cs="Times New Roman"/>
          <w:sz w:val="26"/>
          <w:szCs w:val="26"/>
        </w:rPr>
        <w:t>What would be a humbler and more productive and way of engaging in dialogue with those who don’t “speak our language,” whether we encounter them in church or elsewhere?</w:t>
      </w:r>
    </w:p>
    <w:p w14:paraId="71B42318" w14:textId="77777777" w:rsidR="00510B00" w:rsidRPr="00762987" w:rsidRDefault="00510B00" w:rsidP="00510B00">
      <w:pPr>
        <w:spacing w:line="276" w:lineRule="auto"/>
        <w:rPr>
          <w:rFonts w:ascii="Garamond" w:hAnsi="Garamond" w:cs="Times New Roman"/>
          <w:b/>
          <w:sz w:val="26"/>
          <w:szCs w:val="26"/>
        </w:rPr>
      </w:pPr>
    </w:p>
    <w:p w14:paraId="7BE89896" w14:textId="77777777" w:rsidR="00510B00" w:rsidRPr="00762987" w:rsidRDefault="00510B00" w:rsidP="00510B00">
      <w:pPr>
        <w:spacing w:line="276" w:lineRule="auto"/>
        <w:outlineLvl w:val="2"/>
        <w:rPr>
          <w:rFonts w:ascii="Garamond" w:eastAsia="Times New Roman" w:hAnsi="Garamond" w:cs="Times New Roman"/>
          <w:b/>
          <w:bCs/>
          <w:color w:val="000000"/>
          <w:sz w:val="26"/>
          <w:szCs w:val="26"/>
        </w:rPr>
      </w:pPr>
      <w:r w:rsidRPr="00762987">
        <w:rPr>
          <w:rFonts w:ascii="Garamond" w:eastAsia="Times New Roman" w:hAnsi="Garamond" w:cs="Times New Roman"/>
          <w:b/>
          <w:bCs/>
          <w:color w:val="000000"/>
          <w:sz w:val="26"/>
          <w:szCs w:val="26"/>
        </w:rPr>
        <w:t>Psalm 104:25–35, 37</w:t>
      </w:r>
    </w:p>
    <w:p w14:paraId="25329B78" w14:textId="77777777" w:rsidR="00510B00" w:rsidRPr="00762987" w:rsidRDefault="00510B00" w:rsidP="00510B00">
      <w:pPr>
        <w:spacing w:line="276" w:lineRule="auto"/>
        <w:rPr>
          <w:rFonts w:ascii="Garamond" w:hAnsi="Garamond" w:cs="Times New Roman"/>
          <w:sz w:val="26"/>
          <w:szCs w:val="26"/>
        </w:rPr>
      </w:pPr>
      <w:r w:rsidRPr="00762987">
        <w:rPr>
          <w:rFonts w:ascii="Garamond" w:hAnsi="Garamond" w:cs="Times New Roman"/>
          <w:sz w:val="26"/>
          <w:szCs w:val="26"/>
        </w:rPr>
        <w:t>We read today’s psalm in robust praise of the God who has created “all that is, seen and unseen,” as the words of the Nicene Creed attest. However, the psalm also reminds us that all of creation</w:t>
      </w:r>
      <w:r>
        <w:rPr>
          <w:rFonts w:ascii="Garamond" w:hAnsi="Garamond" w:cs="Times New Roman"/>
          <w:sz w:val="26"/>
          <w:szCs w:val="26"/>
        </w:rPr>
        <w:t>, including us,</w:t>
      </w:r>
      <w:r w:rsidRPr="00762987">
        <w:rPr>
          <w:rFonts w:ascii="Garamond" w:hAnsi="Garamond" w:cs="Times New Roman"/>
          <w:sz w:val="26"/>
          <w:szCs w:val="26"/>
        </w:rPr>
        <w:t xml:space="preserve"> still depends on God. God sends forth his Spirit, the psalmist tells us, and the world is not only formed but </w:t>
      </w:r>
      <w:r w:rsidRPr="00762987">
        <w:rPr>
          <w:rFonts w:ascii="Garamond" w:hAnsi="Garamond" w:cs="Times New Roman"/>
          <w:sz w:val="26"/>
          <w:szCs w:val="26"/>
        </w:rPr>
        <w:lastRenderedPageBreak/>
        <w:t>continuously renewed. We should rejoice not only in the fact of creation but in the gift of the Spirit that works to renew God’s world with each and every day.</w:t>
      </w:r>
    </w:p>
    <w:p w14:paraId="21831081" w14:textId="77777777" w:rsidR="00510B00" w:rsidRPr="00762987" w:rsidRDefault="00510B00" w:rsidP="00510B00">
      <w:pPr>
        <w:spacing w:line="276" w:lineRule="auto"/>
        <w:rPr>
          <w:rFonts w:ascii="Garamond" w:hAnsi="Garamond" w:cs="Times New Roman"/>
          <w:sz w:val="26"/>
          <w:szCs w:val="26"/>
        </w:rPr>
      </w:pPr>
    </w:p>
    <w:p w14:paraId="3C1CEA66" w14:textId="77777777" w:rsidR="00510B00" w:rsidRPr="00762987" w:rsidRDefault="00510B00" w:rsidP="00510B00">
      <w:pPr>
        <w:pStyle w:val="ListParagraph"/>
        <w:numPr>
          <w:ilvl w:val="0"/>
          <w:numId w:val="31"/>
        </w:numPr>
        <w:spacing w:line="276" w:lineRule="auto"/>
        <w:rPr>
          <w:rFonts w:ascii="Garamond" w:hAnsi="Garamond" w:cs="Times New Roman"/>
          <w:sz w:val="26"/>
          <w:szCs w:val="26"/>
        </w:rPr>
      </w:pPr>
      <w:r w:rsidRPr="00762987">
        <w:rPr>
          <w:rFonts w:ascii="Garamond" w:hAnsi="Garamond" w:cs="Times New Roman"/>
          <w:sz w:val="26"/>
          <w:szCs w:val="26"/>
        </w:rPr>
        <w:t>Can you recall a time when you were especially dependent upon God’s grace? What events brought you to that realization?</w:t>
      </w:r>
    </w:p>
    <w:p w14:paraId="3C59141C" w14:textId="77777777" w:rsidR="00510B00" w:rsidRPr="00762987" w:rsidRDefault="00510B00" w:rsidP="00510B00">
      <w:pPr>
        <w:pStyle w:val="ListParagraph"/>
        <w:numPr>
          <w:ilvl w:val="0"/>
          <w:numId w:val="31"/>
        </w:numPr>
        <w:spacing w:line="276" w:lineRule="auto"/>
        <w:rPr>
          <w:rFonts w:ascii="Garamond" w:hAnsi="Garamond" w:cs="Times New Roman"/>
          <w:sz w:val="26"/>
          <w:szCs w:val="26"/>
        </w:rPr>
      </w:pPr>
      <w:r w:rsidRPr="00762987">
        <w:rPr>
          <w:rFonts w:ascii="Garamond" w:hAnsi="Garamond" w:cs="Times New Roman"/>
          <w:sz w:val="26"/>
          <w:szCs w:val="26"/>
        </w:rPr>
        <w:t>Looking back, how did the Holy Spirit sustain and renew you?</w:t>
      </w:r>
    </w:p>
    <w:p w14:paraId="0A4DEE2B" w14:textId="77777777" w:rsidR="00510B00" w:rsidRDefault="00510B00" w:rsidP="00510B00">
      <w:pPr>
        <w:spacing w:line="276" w:lineRule="auto"/>
        <w:rPr>
          <w:rFonts w:ascii="Garamond" w:hAnsi="Garamond" w:cs="Times New Roman"/>
          <w:b/>
          <w:sz w:val="26"/>
          <w:szCs w:val="26"/>
        </w:rPr>
      </w:pPr>
    </w:p>
    <w:p w14:paraId="44D4D8D8" w14:textId="77777777" w:rsidR="00510B00" w:rsidRPr="00762987" w:rsidRDefault="00510B00" w:rsidP="00510B00">
      <w:pPr>
        <w:spacing w:line="276" w:lineRule="auto"/>
        <w:rPr>
          <w:rFonts w:ascii="Garamond" w:hAnsi="Garamond" w:cs="Times New Roman"/>
          <w:b/>
          <w:sz w:val="26"/>
          <w:szCs w:val="26"/>
        </w:rPr>
      </w:pPr>
      <w:r w:rsidRPr="00762987">
        <w:rPr>
          <w:rFonts w:ascii="Garamond" w:hAnsi="Garamond" w:cs="Times New Roman"/>
          <w:b/>
          <w:sz w:val="26"/>
          <w:szCs w:val="26"/>
        </w:rPr>
        <w:t>Romans 8:14–17</w:t>
      </w:r>
    </w:p>
    <w:p w14:paraId="348FA465" w14:textId="77777777" w:rsidR="00510B00" w:rsidRPr="00762987" w:rsidRDefault="00510B00" w:rsidP="00510B00">
      <w:pPr>
        <w:spacing w:line="276" w:lineRule="auto"/>
        <w:rPr>
          <w:rFonts w:ascii="Garamond" w:hAnsi="Garamond" w:cs="Times New Roman"/>
          <w:sz w:val="26"/>
          <w:szCs w:val="26"/>
        </w:rPr>
      </w:pPr>
      <w:r w:rsidRPr="00762987">
        <w:rPr>
          <w:rFonts w:ascii="Garamond" w:hAnsi="Garamond" w:cs="Times New Roman"/>
          <w:sz w:val="26"/>
          <w:szCs w:val="26"/>
        </w:rPr>
        <w:t xml:space="preserve">Paul testifies that when we allow ourselves to be led by the Spirit of God, we show ourselves to be children of God. Having been adopted by God, </w:t>
      </w:r>
      <w:r>
        <w:rPr>
          <w:rFonts w:ascii="Garamond" w:hAnsi="Garamond" w:cs="Times New Roman"/>
          <w:sz w:val="26"/>
          <w:szCs w:val="26"/>
        </w:rPr>
        <w:t>we</w:t>
      </w:r>
      <w:r w:rsidRPr="00762987">
        <w:rPr>
          <w:rFonts w:ascii="Garamond" w:hAnsi="Garamond" w:cs="Times New Roman"/>
          <w:sz w:val="26"/>
          <w:szCs w:val="26"/>
        </w:rPr>
        <w:t xml:space="preserve"> nevertheless still share with Christ as heirs to God’s promise of new life. Paul suggests that when we suffer, we should recall that Christ suffered, yet ultimately was glorified. May we one day share in Christ’s glory.</w:t>
      </w:r>
    </w:p>
    <w:p w14:paraId="05A28CF0" w14:textId="77777777" w:rsidR="00510B00" w:rsidRPr="00762987" w:rsidRDefault="00510B00" w:rsidP="00510B00">
      <w:pPr>
        <w:spacing w:line="276" w:lineRule="auto"/>
        <w:rPr>
          <w:rFonts w:ascii="Garamond" w:hAnsi="Garamond" w:cs="Times New Roman"/>
          <w:sz w:val="26"/>
          <w:szCs w:val="26"/>
        </w:rPr>
      </w:pPr>
    </w:p>
    <w:p w14:paraId="48058949" w14:textId="77777777" w:rsidR="00510B00" w:rsidRPr="00762987" w:rsidRDefault="00510B00" w:rsidP="00510B00">
      <w:pPr>
        <w:pStyle w:val="ListParagraph"/>
        <w:numPr>
          <w:ilvl w:val="0"/>
          <w:numId w:val="29"/>
        </w:numPr>
        <w:spacing w:line="276" w:lineRule="auto"/>
        <w:rPr>
          <w:rFonts w:ascii="Garamond" w:hAnsi="Garamond" w:cs="Times New Roman"/>
          <w:sz w:val="26"/>
          <w:szCs w:val="26"/>
        </w:rPr>
      </w:pPr>
      <w:r w:rsidRPr="00762987">
        <w:rPr>
          <w:rFonts w:ascii="Garamond" w:hAnsi="Garamond" w:cs="Times New Roman"/>
          <w:sz w:val="26"/>
          <w:szCs w:val="26"/>
        </w:rPr>
        <w:t>What would it mean for us to allow ourselves to be led by the Spirit of God?</w:t>
      </w:r>
    </w:p>
    <w:p w14:paraId="177094E8" w14:textId="77777777" w:rsidR="00510B00" w:rsidRPr="00762987" w:rsidRDefault="00510B00" w:rsidP="00510B00">
      <w:pPr>
        <w:pStyle w:val="ListParagraph"/>
        <w:numPr>
          <w:ilvl w:val="0"/>
          <w:numId w:val="29"/>
        </w:numPr>
        <w:spacing w:line="276" w:lineRule="auto"/>
        <w:rPr>
          <w:rFonts w:ascii="Garamond" w:hAnsi="Garamond" w:cs="Times New Roman"/>
          <w:sz w:val="26"/>
          <w:szCs w:val="26"/>
        </w:rPr>
      </w:pPr>
      <w:r w:rsidRPr="00762987">
        <w:rPr>
          <w:rFonts w:ascii="Garamond" w:hAnsi="Garamond" w:cs="Times New Roman"/>
          <w:sz w:val="26"/>
          <w:szCs w:val="26"/>
        </w:rPr>
        <w:t>Is suffering inevitable, even for the children of God? Is it necessary for us to experience suffering to more deeply appreciate the redemption offered through Christ?</w:t>
      </w:r>
    </w:p>
    <w:p w14:paraId="383ADA48" w14:textId="77777777" w:rsidR="00510B00" w:rsidRDefault="00510B00" w:rsidP="00510B00">
      <w:pPr>
        <w:spacing w:line="276" w:lineRule="auto"/>
        <w:rPr>
          <w:rFonts w:ascii="Garamond" w:hAnsi="Garamond" w:cs="Times New Roman"/>
          <w:b/>
          <w:sz w:val="26"/>
          <w:szCs w:val="26"/>
        </w:rPr>
      </w:pPr>
    </w:p>
    <w:p w14:paraId="26B3480E" w14:textId="5ACE525F" w:rsidR="00510B00" w:rsidRPr="00762987" w:rsidRDefault="00510B00" w:rsidP="00510B00">
      <w:pPr>
        <w:spacing w:line="276" w:lineRule="auto"/>
        <w:rPr>
          <w:rFonts w:ascii="Garamond" w:hAnsi="Garamond" w:cs="Times New Roman"/>
          <w:b/>
          <w:sz w:val="26"/>
          <w:szCs w:val="26"/>
        </w:rPr>
      </w:pPr>
      <w:r w:rsidRPr="00762987">
        <w:rPr>
          <w:rFonts w:ascii="Garamond" w:hAnsi="Garamond" w:cs="Times New Roman"/>
          <w:b/>
          <w:sz w:val="26"/>
          <w:szCs w:val="26"/>
        </w:rPr>
        <w:t>Acts 2:1–21</w:t>
      </w:r>
    </w:p>
    <w:p w14:paraId="46E01023" w14:textId="77777777" w:rsidR="00510B00" w:rsidRPr="00762987" w:rsidRDefault="00510B00" w:rsidP="00510B00">
      <w:pPr>
        <w:spacing w:line="276" w:lineRule="auto"/>
        <w:rPr>
          <w:rFonts w:ascii="Garamond" w:hAnsi="Garamond" w:cs="Times New Roman"/>
          <w:sz w:val="26"/>
          <w:szCs w:val="26"/>
        </w:rPr>
      </w:pPr>
      <w:r w:rsidRPr="00762987">
        <w:rPr>
          <w:rFonts w:ascii="Garamond" w:hAnsi="Garamond" w:cs="Times New Roman"/>
          <w:sz w:val="26"/>
          <w:szCs w:val="26"/>
        </w:rPr>
        <w:t xml:space="preserve">The events of Pentecost are often referred to as “the birthday of the church.” But the miracle of Pentecost is really about the arrival of the Holy Spirit, who descends with the sound of rushing wind and the appearance of tongues of fire. In the drama of this moment, we must not overlook what immediately follows: the disciples themselves are filled with the Holy Spirit. </w:t>
      </w:r>
    </w:p>
    <w:p w14:paraId="1CD7DA65" w14:textId="77777777" w:rsidR="00510B00" w:rsidRDefault="00510B00" w:rsidP="00510B00">
      <w:pPr>
        <w:spacing w:line="276" w:lineRule="auto"/>
        <w:rPr>
          <w:rFonts w:ascii="Garamond" w:hAnsi="Garamond" w:cs="Times New Roman"/>
          <w:sz w:val="26"/>
          <w:szCs w:val="26"/>
        </w:rPr>
      </w:pPr>
    </w:p>
    <w:p w14:paraId="1FE219B4" w14:textId="77777777" w:rsidR="00510B00" w:rsidRPr="00762987" w:rsidRDefault="00510B00" w:rsidP="00510B00">
      <w:pPr>
        <w:spacing w:line="276" w:lineRule="auto"/>
        <w:rPr>
          <w:rFonts w:ascii="Garamond" w:hAnsi="Garamond" w:cs="Times New Roman"/>
          <w:sz w:val="26"/>
          <w:szCs w:val="26"/>
        </w:rPr>
      </w:pPr>
      <w:r w:rsidRPr="00762987">
        <w:rPr>
          <w:rFonts w:ascii="Garamond" w:hAnsi="Garamond" w:cs="Times New Roman"/>
          <w:sz w:val="26"/>
          <w:szCs w:val="26"/>
        </w:rPr>
        <w:t>All that happens afterward depends on this fact.</w:t>
      </w:r>
    </w:p>
    <w:p w14:paraId="4000CD08" w14:textId="77777777" w:rsidR="00510B00" w:rsidRPr="00762987" w:rsidRDefault="00510B00" w:rsidP="00510B00">
      <w:pPr>
        <w:spacing w:line="276" w:lineRule="auto"/>
        <w:rPr>
          <w:rFonts w:ascii="Garamond" w:hAnsi="Garamond" w:cs="Times New Roman"/>
          <w:sz w:val="26"/>
          <w:szCs w:val="26"/>
        </w:rPr>
      </w:pPr>
    </w:p>
    <w:p w14:paraId="79C6800C" w14:textId="77777777" w:rsidR="00510B00" w:rsidRPr="00762987" w:rsidRDefault="00510B00" w:rsidP="00510B00">
      <w:pPr>
        <w:spacing w:line="276" w:lineRule="auto"/>
        <w:rPr>
          <w:rFonts w:ascii="Garamond" w:hAnsi="Garamond" w:cs="Times New Roman"/>
          <w:sz w:val="26"/>
          <w:szCs w:val="26"/>
        </w:rPr>
      </w:pPr>
      <w:r w:rsidRPr="00762987">
        <w:rPr>
          <w:rFonts w:ascii="Garamond" w:hAnsi="Garamond" w:cs="Times New Roman"/>
          <w:sz w:val="26"/>
          <w:szCs w:val="26"/>
        </w:rPr>
        <w:t>Through the power of the Spirit, the disciples gain the ability to communicate with all those gathered around them, who have come “from every nation under heaven.” This is no ordinary assembly, but a polyglot collection of men and women from throughout the known world. Astoundingly, they each hear about God’s deeds of power in their native tongues, in words that deepen their knowledge of the gospel. This marks the beginning of Christian evangelism, as the followers of Christ start to follow his command to make disciples of all nations (Matthew 28:19).</w:t>
      </w:r>
    </w:p>
    <w:p w14:paraId="4F2B4BE3" w14:textId="77777777" w:rsidR="00510B00" w:rsidRPr="00762987" w:rsidRDefault="00510B00" w:rsidP="00510B00">
      <w:pPr>
        <w:spacing w:line="276" w:lineRule="auto"/>
        <w:rPr>
          <w:rFonts w:ascii="Garamond" w:hAnsi="Garamond" w:cs="Times New Roman"/>
          <w:sz w:val="26"/>
          <w:szCs w:val="26"/>
        </w:rPr>
      </w:pPr>
    </w:p>
    <w:p w14:paraId="4B0B234C" w14:textId="77777777" w:rsidR="00510B00" w:rsidRPr="00762987" w:rsidRDefault="00510B00" w:rsidP="00510B00">
      <w:pPr>
        <w:spacing w:line="276" w:lineRule="auto"/>
        <w:rPr>
          <w:rFonts w:ascii="Garamond" w:hAnsi="Garamond" w:cs="Times New Roman"/>
          <w:sz w:val="26"/>
          <w:szCs w:val="26"/>
        </w:rPr>
      </w:pPr>
      <w:r w:rsidRPr="00762987">
        <w:rPr>
          <w:rFonts w:ascii="Garamond" w:hAnsi="Garamond" w:cs="Times New Roman"/>
          <w:sz w:val="26"/>
          <w:szCs w:val="26"/>
        </w:rPr>
        <w:t>Today’s Old Testament reading reminds us that the building of the Tower of Babel ended in confusion. The Day of Pentecost, by contrast, brings mutual understanding. The former story proceeds from the desire of humans for glory; the latter flows from the desire of the Holy Spirit for harmony. There is a lesson here</w:t>
      </w:r>
      <w:r>
        <w:rPr>
          <w:rFonts w:ascii="Garamond" w:hAnsi="Garamond" w:cs="Times New Roman"/>
          <w:sz w:val="26"/>
          <w:szCs w:val="26"/>
        </w:rPr>
        <w:t>;</w:t>
      </w:r>
      <w:r w:rsidRPr="00762987">
        <w:rPr>
          <w:rFonts w:ascii="Garamond" w:hAnsi="Garamond" w:cs="Times New Roman"/>
          <w:sz w:val="26"/>
          <w:szCs w:val="26"/>
        </w:rPr>
        <w:t xml:space="preserve"> </w:t>
      </w:r>
      <w:r>
        <w:rPr>
          <w:rFonts w:ascii="Garamond" w:hAnsi="Garamond" w:cs="Times New Roman"/>
          <w:sz w:val="26"/>
          <w:szCs w:val="26"/>
        </w:rPr>
        <w:t>b</w:t>
      </w:r>
      <w:r w:rsidRPr="00762987">
        <w:rPr>
          <w:rFonts w:ascii="Garamond" w:hAnsi="Garamond" w:cs="Times New Roman"/>
          <w:sz w:val="26"/>
          <w:szCs w:val="26"/>
        </w:rPr>
        <w:t xml:space="preserve">y paying less attention to our own impulses and more attention to the movement of the Spirit, we might better discern God’s will for the </w:t>
      </w:r>
      <w:r>
        <w:rPr>
          <w:rFonts w:ascii="Garamond" w:hAnsi="Garamond" w:cs="Times New Roman"/>
          <w:sz w:val="26"/>
          <w:szCs w:val="26"/>
        </w:rPr>
        <w:t>C</w:t>
      </w:r>
      <w:r w:rsidRPr="00762987">
        <w:rPr>
          <w:rFonts w:ascii="Garamond" w:hAnsi="Garamond" w:cs="Times New Roman"/>
          <w:sz w:val="26"/>
          <w:szCs w:val="26"/>
        </w:rPr>
        <w:t>hurch today.</w:t>
      </w:r>
    </w:p>
    <w:p w14:paraId="055600AA" w14:textId="77777777" w:rsidR="00510B00" w:rsidRPr="00762987" w:rsidRDefault="00510B00" w:rsidP="00510B00">
      <w:pPr>
        <w:spacing w:line="276" w:lineRule="auto"/>
        <w:rPr>
          <w:rFonts w:ascii="Garamond" w:hAnsi="Garamond" w:cs="Times New Roman"/>
          <w:sz w:val="26"/>
          <w:szCs w:val="26"/>
        </w:rPr>
      </w:pPr>
    </w:p>
    <w:p w14:paraId="4F643C5E" w14:textId="77777777" w:rsidR="00510B00" w:rsidRPr="00762987" w:rsidRDefault="00510B00" w:rsidP="00510B00">
      <w:pPr>
        <w:spacing w:line="276" w:lineRule="auto"/>
        <w:rPr>
          <w:rFonts w:ascii="Garamond" w:hAnsi="Garamond" w:cs="Times New Roman"/>
          <w:sz w:val="26"/>
          <w:szCs w:val="26"/>
        </w:rPr>
      </w:pPr>
      <w:r w:rsidRPr="00762987">
        <w:rPr>
          <w:rFonts w:ascii="Garamond" w:hAnsi="Garamond" w:cs="Times New Roman"/>
          <w:sz w:val="26"/>
          <w:szCs w:val="26"/>
        </w:rPr>
        <w:t xml:space="preserve">Trusting that the Holy Spirit is still at work, our congregations should be unafraid to embrace people from a variety of races, languages, and cultures, because we know the Spirit can turn the cacophony of Babel into the sonorous unity of Pentecost. And individually, we ought to be willing to testify to God’s deeds of </w:t>
      </w:r>
      <w:r w:rsidRPr="00762987">
        <w:rPr>
          <w:rFonts w:ascii="Garamond" w:hAnsi="Garamond" w:cs="Times New Roman"/>
          <w:sz w:val="26"/>
          <w:szCs w:val="26"/>
        </w:rPr>
        <w:lastRenderedPageBreak/>
        <w:t>power, letting others know that the God we have come to know through Christ is a loving and liberating presence in our own lives.  The Gospel is good news, and it deserves to be shared as widely as possible!</w:t>
      </w:r>
    </w:p>
    <w:p w14:paraId="536CCE58" w14:textId="77777777" w:rsidR="00510B00" w:rsidRPr="00762987" w:rsidRDefault="00510B00" w:rsidP="00510B00">
      <w:pPr>
        <w:spacing w:line="276" w:lineRule="auto"/>
        <w:rPr>
          <w:rFonts w:ascii="Garamond" w:hAnsi="Garamond" w:cs="Times New Roman"/>
          <w:sz w:val="26"/>
          <w:szCs w:val="26"/>
        </w:rPr>
      </w:pPr>
    </w:p>
    <w:p w14:paraId="1034EAE7" w14:textId="77777777" w:rsidR="00510B00" w:rsidRPr="00762987" w:rsidRDefault="00510B00" w:rsidP="00510B00">
      <w:pPr>
        <w:pStyle w:val="ListParagraph"/>
        <w:numPr>
          <w:ilvl w:val="0"/>
          <w:numId w:val="28"/>
        </w:numPr>
        <w:spacing w:line="276" w:lineRule="auto"/>
        <w:rPr>
          <w:rFonts w:ascii="Garamond" w:hAnsi="Garamond" w:cs="Times New Roman"/>
          <w:sz w:val="26"/>
          <w:szCs w:val="26"/>
        </w:rPr>
      </w:pPr>
      <w:r w:rsidRPr="00762987">
        <w:rPr>
          <w:rFonts w:ascii="Garamond" w:hAnsi="Garamond" w:cs="Times New Roman"/>
          <w:sz w:val="26"/>
          <w:szCs w:val="26"/>
        </w:rPr>
        <w:t xml:space="preserve">How is the Holy Spirit at work in your life? </w:t>
      </w:r>
      <w:r>
        <w:rPr>
          <w:rFonts w:ascii="Garamond" w:hAnsi="Garamond" w:cs="Times New Roman"/>
          <w:sz w:val="26"/>
          <w:szCs w:val="26"/>
        </w:rPr>
        <w:t>I</w:t>
      </w:r>
      <w:r w:rsidRPr="00762987">
        <w:rPr>
          <w:rFonts w:ascii="Garamond" w:hAnsi="Garamond" w:cs="Times New Roman"/>
          <w:sz w:val="26"/>
          <w:szCs w:val="26"/>
        </w:rPr>
        <w:t>n the life of your church?</w:t>
      </w:r>
    </w:p>
    <w:p w14:paraId="592446BB" w14:textId="77777777" w:rsidR="00510B00" w:rsidRPr="00762987" w:rsidRDefault="00510B00" w:rsidP="00510B00">
      <w:pPr>
        <w:pStyle w:val="ListParagraph"/>
        <w:numPr>
          <w:ilvl w:val="0"/>
          <w:numId w:val="28"/>
        </w:numPr>
        <w:spacing w:line="276" w:lineRule="auto"/>
        <w:rPr>
          <w:rFonts w:ascii="Garamond" w:hAnsi="Garamond" w:cs="Times New Roman"/>
          <w:sz w:val="26"/>
          <w:szCs w:val="26"/>
        </w:rPr>
      </w:pPr>
      <w:r w:rsidRPr="00762987">
        <w:rPr>
          <w:rFonts w:ascii="Garamond" w:hAnsi="Garamond" w:cs="Times New Roman"/>
          <w:sz w:val="26"/>
          <w:szCs w:val="26"/>
        </w:rPr>
        <w:t>Think about ways in which you might share your knowledge of Christ with others, especially with persons whose life experiences are different from your own.</w:t>
      </w:r>
    </w:p>
    <w:p w14:paraId="4E09D136" w14:textId="77777777" w:rsidR="00510B00" w:rsidRPr="00762987" w:rsidRDefault="00510B00" w:rsidP="00510B00">
      <w:pPr>
        <w:spacing w:line="276" w:lineRule="auto"/>
        <w:rPr>
          <w:rFonts w:ascii="Garamond" w:hAnsi="Garamond" w:cs="Times New Roman"/>
          <w:b/>
          <w:sz w:val="26"/>
          <w:szCs w:val="26"/>
        </w:rPr>
      </w:pPr>
    </w:p>
    <w:p w14:paraId="69ABDBE8" w14:textId="77777777" w:rsidR="00510B00" w:rsidRPr="00762987" w:rsidRDefault="00510B00" w:rsidP="00510B00">
      <w:pPr>
        <w:spacing w:line="276" w:lineRule="auto"/>
        <w:rPr>
          <w:rFonts w:ascii="Garamond" w:hAnsi="Garamond" w:cs="Times New Roman"/>
          <w:b/>
          <w:sz w:val="26"/>
          <w:szCs w:val="26"/>
        </w:rPr>
      </w:pPr>
      <w:r w:rsidRPr="00762987">
        <w:rPr>
          <w:rFonts w:ascii="Garamond" w:hAnsi="Garamond" w:cs="Times New Roman"/>
          <w:b/>
          <w:sz w:val="26"/>
          <w:szCs w:val="26"/>
        </w:rPr>
        <w:t xml:space="preserve">John 14:8–17, 25–27 </w:t>
      </w:r>
    </w:p>
    <w:p w14:paraId="01204494" w14:textId="77777777" w:rsidR="00510B00" w:rsidRPr="00762987" w:rsidRDefault="00510B00" w:rsidP="00510B00">
      <w:pPr>
        <w:spacing w:line="276" w:lineRule="auto"/>
        <w:rPr>
          <w:rFonts w:ascii="Garamond" w:hAnsi="Garamond" w:cs="Times New Roman"/>
          <w:sz w:val="26"/>
          <w:szCs w:val="26"/>
        </w:rPr>
      </w:pPr>
      <w:r w:rsidRPr="00762987">
        <w:rPr>
          <w:rFonts w:ascii="Garamond" w:hAnsi="Garamond" w:cs="Times New Roman"/>
          <w:sz w:val="26"/>
          <w:szCs w:val="26"/>
        </w:rPr>
        <w:t>“I am in the Father and the Father is in me,” Jesus says to Philip, adding that he speaks not on his own. Rather, “the Father who dwells in me does his works.” This is a remarkable testimony</w:t>
      </w:r>
      <w:r>
        <w:rPr>
          <w:rFonts w:ascii="Garamond" w:hAnsi="Garamond" w:cs="Times New Roman"/>
          <w:sz w:val="26"/>
          <w:szCs w:val="26"/>
        </w:rPr>
        <w:t>;</w:t>
      </w:r>
      <w:r w:rsidRPr="00762987">
        <w:rPr>
          <w:rFonts w:ascii="Garamond" w:hAnsi="Garamond" w:cs="Times New Roman"/>
          <w:sz w:val="26"/>
          <w:szCs w:val="26"/>
        </w:rPr>
        <w:t xml:space="preserve"> with these words</w:t>
      </w:r>
      <w:r>
        <w:rPr>
          <w:rFonts w:ascii="Garamond" w:hAnsi="Garamond" w:cs="Times New Roman"/>
          <w:sz w:val="26"/>
          <w:szCs w:val="26"/>
        </w:rPr>
        <w:t>,</w:t>
      </w:r>
      <w:r w:rsidRPr="00762987">
        <w:rPr>
          <w:rFonts w:ascii="Garamond" w:hAnsi="Garamond" w:cs="Times New Roman"/>
          <w:sz w:val="26"/>
          <w:szCs w:val="26"/>
        </w:rPr>
        <w:t xml:space="preserve"> Jesus reveals the truth of the Incarnation: that even in his humanity, he is intimately connected to the divine. The works the disciples have witnessed enable those who cannot believe Jesus’ words to recognize him through his deeds. </w:t>
      </w:r>
    </w:p>
    <w:p w14:paraId="4DF38774" w14:textId="77777777" w:rsidR="00510B00" w:rsidRPr="00762987" w:rsidRDefault="00510B00" w:rsidP="00510B00">
      <w:pPr>
        <w:spacing w:line="276" w:lineRule="auto"/>
        <w:rPr>
          <w:rFonts w:ascii="Garamond" w:hAnsi="Garamond" w:cs="Times New Roman"/>
          <w:sz w:val="26"/>
          <w:szCs w:val="26"/>
        </w:rPr>
      </w:pPr>
    </w:p>
    <w:p w14:paraId="12A054FF" w14:textId="77777777" w:rsidR="00510B00" w:rsidRPr="00762987" w:rsidRDefault="00510B00" w:rsidP="00510B00">
      <w:pPr>
        <w:spacing w:line="276" w:lineRule="auto"/>
        <w:rPr>
          <w:rFonts w:ascii="Garamond" w:hAnsi="Garamond" w:cs="Times New Roman"/>
          <w:sz w:val="26"/>
          <w:szCs w:val="26"/>
        </w:rPr>
      </w:pPr>
      <w:r w:rsidRPr="00762987">
        <w:rPr>
          <w:rFonts w:ascii="Garamond" w:hAnsi="Garamond" w:cs="Times New Roman"/>
          <w:sz w:val="26"/>
          <w:szCs w:val="26"/>
        </w:rPr>
        <w:t>Yet there is more to come. Jesus wants his disciples to continue to experience the divine presence, even after he has left them. Accordingly, he promises to send an advocate, a comforter, and a healer who will abide with them forever. All of these terms describe the Holy Spirit, who arrives on Pentecost and remains among us as a constant teacher and guide, for the church as a whole and for everyone who strives to follow Christ.</w:t>
      </w:r>
    </w:p>
    <w:p w14:paraId="2BE97023" w14:textId="77777777" w:rsidR="00510B00" w:rsidRPr="00762987" w:rsidRDefault="00510B00" w:rsidP="00510B00">
      <w:pPr>
        <w:spacing w:line="276" w:lineRule="auto"/>
        <w:rPr>
          <w:rFonts w:ascii="Garamond" w:hAnsi="Garamond" w:cs="Times New Roman"/>
          <w:sz w:val="26"/>
          <w:szCs w:val="26"/>
        </w:rPr>
      </w:pPr>
    </w:p>
    <w:p w14:paraId="1D1E3FA6" w14:textId="6AB6AEA7" w:rsidR="00122061" w:rsidRDefault="00510B00" w:rsidP="00510B00">
      <w:pPr>
        <w:pStyle w:val="ListParagraph"/>
        <w:numPr>
          <w:ilvl w:val="0"/>
          <w:numId w:val="30"/>
        </w:numPr>
        <w:spacing w:line="276" w:lineRule="auto"/>
        <w:rPr>
          <w:rFonts w:ascii="Garamond" w:hAnsi="Garamond" w:cs="Times New Roman"/>
          <w:sz w:val="26"/>
          <w:szCs w:val="26"/>
        </w:rPr>
      </w:pPr>
      <w:r w:rsidRPr="00762987">
        <w:rPr>
          <w:rFonts w:ascii="Garamond" w:hAnsi="Garamond" w:cs="Times New Roman"/>
          <w:sz w:val="26"/>
          <w:szCs w:val="26"/>
        </w:rPr>
        <w:t>We celebrate the gift of the Holy Spirit each year at Pentecost. How have you felt the presence of the Holy Spirit today?</w:t>
      </w:r>
    </w:p>
    <w:p w14:paraId="7D571DFF" w14:textId="237096A4" w:rsidR="00510B00" w:rsidRDefault="00510B00" w:rsidP="00510B00">
      <w:pPr>
        <w:spacing w:line="276" w:lineRule="auto"/>
        <w:rPr>
          <w:rFonts w:ascii="Garamond" w:hAnsi="Garamond" w:cs="Times New Roman"/>
          <w:sz w:val="26"/>
          <w:szCs w:val="26"/>
        </w:rPr>
      </w:pPr>
    </w:p>
    <w:p w14:paraId="0490019F" w14:textId="77777777" w:rsidR="00510B00" w:rsidRDefault="00510B00" w:rsidP="00510B00">
      <w:pPr>
        <w:spacing w:line="276" w:lineRule="auto"/>
        <w:rPr>
          <w:rFonts w:ascii="Garamond" w:hAnsi="Garamond" w:cs="Times New Roman"/>
          <w:i/>
          <w:sz w:val="26"/>
          <w:szCs w:val="26"/>
        </w:rPr>
      </w:pPr>
    </w:p>
    <w:p w14:paraId="0AF8C9E4" w14:textId="77777777" w:rsidR="00510B00" w:rsidRDefault="00510B00" w:rsidP="00510B00">
      <w:pPr>
        <w:spacing w:line="276" w:lineRule="auto"/>
        <w:rPr>
          <w:rFonts w:ascii="Garamond" w:hAnsi="Garamond" w:cs="Times New Roman"/>
          <w:i/>
          <w:sz w:val="26"/>
          <w:szCs w:val="26"/>
        </w:rPr>
      </w:pPr>
    </w:p>
    <w:p w14:paraId="336BBAE0" w14:textId="77777777" w:rsidR="00510B00" w:rsidRDefault="00510B00" w:rsidP="00510B00">
      <w:pPr>
        <w:spacing w:line="276" w:lineRule="auto"/>
        <w:rPr>
          <w:rFonts w:ascii="Garamond" w:hAnsi="Garamond" w:cs="Times New Roman"/>
          <w:i/>
          <w:sz w:val="26"/>
          <w:szCs w:val="26"/>
        </w:rPr>
      </w:pPr>
    </w:p>
    <w:p w14:paraId="0C7E9B5F" w14:textId="77777777" w:rsidR="00510B00" w:rsidRDefault="00510B00" w:rsidP="00510B00">
      <w:pPr>
        <w:spacing w:line="276" w:lineRule="auto"/>
        <w:rPr>
          <w:rFonts w:ascii="Garamond" w:hAnsi="Garamond" w:cs="Times New Roman"/>
          <w:i/>
          <w:sz w:val="26"/>
          <w:szCs w:val="26"/>
        </w:rPr>
      </w:pPr>
    </w:p>
    <w:p w14:paraId="61B3916A" w14:textId="77777777" w:rsidR="00510B00" w:rsidRDefault="00510B00" w:rsidP="00510B00">
      <w:pPr>
        <w:spacing w:line="276" w:lineRule="auto"/>
        <w:rPr>
          <w:rFonts w:ascii="Garamond" w:hAnsi="Garamond" w:cs="Times New Roman"/>
          <w:i/>
          <w:sz w:val="26"/>
          <w:szCs w:val="26"/>
        </w:rPr>
      </w:pPr>
    </w:p>
    <w:p w14:paraId="32B827C2" w14:textId="77777777" w:rsidR="00510B00" w:rsidRDefault="00510B00" w:rsidP="00510B00">
      <w:pPr>
        <w:spacing w:line="276" w:lineRule="auto"/>
        <w:rPr>
          <w:rFonts w:ascii="Garamond" w:hAnsi="Garamond" w:cs="Times New Roman"/>
          <w:i/>
          <w:sz w:val="26"/>
          <w:szCs w:val="26"/>
        </w:rPr>
      </w:pPr>
    </w:p>
    <w:p w14:paraId="13080CBD" w14:textId="77777777" w:rsidR="00510B00" w:rsidRDefault="00510B00" w:rsidP="00510B00">
      <w:pPr>
        <w:spacing w:line="276" w:lineRule="auto"/>
        <w:rPr>
          <w:rFonts w:ascii="Garamond" w:hAnsi="Garamond" w:cs="Times New Roman"/>
          <w:i/>
          <w:sz w:val="26"/>
          <w:szCs w:val="26"/>
        </w:rPr>
      </w:pPr>
    </w:p>
    <w:p w14:paraId="672A1D74" w14:textId="77777777" w:rsidR="00510B00" w:rsidRDefault="00510B00" w:rsidP="00510B00">
      <w:pPr>
        <w:spacing w:line="276" w:lineRule="auto"/>
        <w:rPr>
          <w:rFonts w:ascii="Garamond" w:hAnsi="Garamond" w:cs="Times New Roman"/>
          <w:i/>
          <w:sz w:val="26"/>
          <w:szCs w:val="26"/>
        </w:rPr>
      </w:pPr>
    </w:p>
    <w:p w14:paraId="2DD3D290" w14:textId="77777777" w:rsidR="00510B00" w:rsidRDefault="00510B00" w:rsidP="00510B00">
      <w:pPr>
        <w:spacing w:line="276" w:lineRule="auto"/>
        <w:rPr>
          <w:rFonts w:ascii="Garamond" w:hAnsi="Garamond" w:cs="Times New Roman"/>
          <w:i/>
          <w:sz w:val="26"/>
          <w:szCs w:val="26"/>
        </w:rPr>
      </w:pPr>
    </w:p>
    <w:p w14:paraId="1B1DA60E" w14:textId="77777777" w:rsidR="00510B00" w:rsidRDefault="00510B00" w:rsidP="00510B00">
      <w:pPr>
        <w:spacing w:line="276" w:lineRule="auto"/>
        <w:rPr>
          <w:rFonts w:ascii="Garamond" w:hAnsi="Garamond" w:cs="Times New Roman"/>
          <w:i/>
          <w:sz w:val="26"/>
          <w:szCs w:val="26"/>
        </w:rPr>
      </w:pPr>
    </w:p>
    <w:p w14:paraId="2A019397" w14:textId="77777777" w:rsidR="00510B00" w:rsidRDefault="00510B00" w:rsidP="00510B00">
      <w:pPr>
        <w:spacing w:line="276" w:lineRule="auto"/>
        <w:rPr>
          <w:rFonts w:ascii="Garamond" w:hAnsi="Garamond" w:cs="Times New Roman"/>
          <w:i/>
          <w:sz w:val="26"/>
          <w:szCs w:val="26"/>
        </w:rPr>
      </w:pPr>
    </w:p>
    <w:p w14:paraId="0918E74F" w14:textId="77777777" w:rsidR="00510B00" w:rsidRDefault="00510B00" w:rsidP="00510B00">
      <w:pPr>
        <w:spacing w:line="276" w:lineRule="auto"/>
        <w:rPr>
          <w:rFonts w:ascii="Garamond" w:hAnsi="Garamond" w:cs="Times New Roman"/>
          <w:i/>
          <w:sz w:val="26"/>
          <w:szCs w:val="26"/>
        </w:rPr>
      </w:pPr>
    </w:p>
    <w:p w14:paraId="7A832F22" w14:textId="77777777" w:rsidR="00510B00" w:rsidRDefault="00510B00" w:rsidP="00510B00">
      <w:pPr>
        <w:spacing w:line="276" w:lineRule="auto"/>
        <w:rPr>
          <w:rFonts w:ascii="Garamond" w:hAnsi="Garamond" w:cs="Times New Roman"/>
          <w:i/>
          <w:sz w:val="26"/>
          <w:szCs w:val="26"/>
        </w:rPr>
      </w:pPr>
    </w:p>
    <w:p w14:paraId="3B11C2AE" w14:textId="77777777" w:rsidR="00510B00" w:rsidRDefault="00510B00" w:rsidP="00510B00">
      <w:pPr>
        <w:spacing w:line="276" w:lineRule="auto"/>
        <w:rPr>
          <w:rFonts w:ascii="Garamond" w:hAnsi="Garamond" w:cs="Times New Roman"/>
          <w:i/>
          <w:sz w:val="26"/>
          <w:szCs w:val="26"/>
        </w:rPr>
      </w:pPr>
    </w:p>
    <w:p w14:paraId="79305F0A" w14:textId="77777777" w:rsidR="00510B00" w:rsidRDefault="00510B00" w:rsidP="00510B00">
      <w:pPr>
        <w:spacing w:line="276" w:lineRule="auto"/>
        <w:rPr>
          <w:rFonts w:ascii="Garamond" w:hAnsi="Garamond" w:cs="Times New Roman"/>
          <w:i/>
          <w:sz w:val="26"/>
          <w:szCs w:val="26"/>
        </w:rPr>
      </w:pPr>
    </w:p>
    <w:p w14:paraId="54547E52" w14:textId="77777777" w:rsidR="00510B00" w:rsidRDefault="00510B00" w:rsidP="00510B00">
      <w:pPr>
        <w:spacing w:line="276" w:lineRule="auto"/>
        <w:rPr>
          <w:rFonts w:ascii="Garamond" w:hAnsi="Garamond" w:cs="Times New Roman"/>
          <w:i/>
          <w:sz w:val="26"/>
          <w:szCs w:val="26"/>
        </w:rPr>
      </w:pPr>
    </w:p>
    <w:p w14:paraId="4657485C" w14:textId="77777777" w:rsidR="00510B00" w:rsidRDefault="00510B00" w:rsidP="00510B00">
      <w:pPr>
        <w:spacing w:line="276" w:lineRule="auto"/>
        <w:rPr>
          <w:rFonts w:ascii="Garamond" w:hAnsi="Garamond" w:cs="Times New Roman"/>
          <w:i/>
          <w:sz w:val="26"/>
          <w:szCs w:val="26"/>
        </w:rPr>
      </w:pPr>
    </w:p>
    <w:p w14:paraId="314FE221" w14:textId="528ED0D3" w:rsidR="00510B00" w:rsidRPr="00510B00" w:rsidRDefault="00510B00" w:rsidP="00510B00">
      <w:pPr>
        <w:spacing w:line="276" w:lineRule="auto"/>
        <w:rPr>
          <w:rFonts w:ascii="Garamond" w:hAnsi="Garamond" w:cs="Times New Roman"/>
          <w:i/>
          <w:sz w:val="26"/>
          <w:szCs w:val="26"/>
        </w:rPr>
      </w:pPr>
      <w:r>
        <w:rPr>
          <w:rFonts w:ascii="Garamond" w:hAnsi="Garamond" w:cs="Times New Roman"/>
          <w:i/>
          <w:sz w:val="26"/>
          <w:szCs w:val="26"/>
        </w:rPr>
        <w:t>This Bible study was written by Ed Stewart of the Church Divinity School of the Pacific.</w:t>
      </w:r>
      <w:bookmarkEnd w:id="0"/>
    </w:p>
    <w:sectPr w:rsidR="00510B00" w:rsidRPr="00510B00" w:rsidSect="00BE471C">
      <w:footerReference w:type="default" r:id="rId8"/>
      <w:pgSz w:w="12240" w:h="15840"/>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090644" w14:textId="77777777" w:rsidR="002208FB" w:rsidRDefault="002208FB" w:rsidP="00812385">
      <w:r>
        <w:separator/>
      </w:r>
    </w:p>
  </w:endnote>
  <w:endnote w:type="continuationSeparator" w:id="0">
    <w:p w14:paraId="1F887246" w14:textId="77777777" w:rsidR="002208FB" w:rsidRDefault="002208FB"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56D46" w14:textId="75E978F7" w:rsidR="00812385" w:rsidRPr="00812385" w:rsidRDefault="00812385" w:rsidP="00812385">
    <w:pPr>
      <w:pStyle w:val="Footer"/>
      <w:rPr>
        <w:rFonts w:ascii="Garamond" w:hAnsi="Garamond"/>
        <w:sz w:val="18"/>
      </w:rPr>
    </w:pPr>
    <w:r w:rsidRPr="00812385">
      <w:rPr>
        <w:rFonts w:ascii="Garamond" w:hAnsi="Garamond"/>
        <w:sz w:val="18"/>
      </w:rPr>
      <w:t xml:space="preserve">Published by the Office of </w:t>
    </w:r>
    <w:r w:rsidR="005076FF">
      <w:rPr>
        <w:rFonts w:ascii="Garamond" w:hAnsi="Garamond"/>
        <w:sz w:val="18"/>
      </w:rPr>
      <w:t>Communic</w:t>
    </w:r>
    <w:r w:rsidRPr="00812385">
      <w:rPr>
        <w:rFonts w:ascii="Garamond" w:hAnsi="Garamond"/>
        <w:sz w:val="18"/>
      </w:rPr>
      <w:t xml:space="preserve">ation of The Episcopal Church, 815 Second Avenue, New York, N.Y. 10017 </w:t>
    </w:r>
  </w:p>
  <w:p w14:paraId="794DF0DD" w14:textId="58E38986" w:rsidR="00812385" w:rsidRPr="00812385" w:rsidRDefault="00812385" w:rsidP="00812385">
    <w:pPr>
      <w:pStyle w:val="Footer"/>
      <w:rPr>
        <w:rFonts w:ascii="Garamond" w:hAnsi="Garamond"/>
        <w:sz w:val="18"/>
      </w:rPr>
    </w:pPr>
    <w:r w:rsidRPr="00812385">
      <w:rPr>
        <w:rFonts w:ascii="Garamond" w:hAnsi="Garamond"/>
        <w:sz w:val="18"/>
      </w:rPr>
      <w:t>© 201</w:t>
    </w:r>
    <w:r w:rsidR="00185093">
      <w:rPr>
        <w:rFonts w:ascii="Garamond" w:hAnsi="Garamond"/>
        <w:sz w:val="18"/>
      </w:rPr>
      <w:t>9</w:t>
    </w:r>
    <w:r w:rsidRPr="00812385">
      <w:rPr>
        <w:rFonts w:ascii="Garamond" w:hAnsi="Garamond"/>
        <w:sz w:val="18"/>
      </w:rPr>
      <w:t xml:space="preserve"> The Domestic and Foreign Missionary Society of the Protestant Episcopal</w:t>
    </w:r>
    <w:r>
      <w:rPr>
        <w:rFonts w:ascii="Garamond" w:hAnsi="Garamond"/>
        <w:sz w:val="18"/>
      </w:rPr>
      <w:t xml:space="preserve"> </w:t>
    </w:r>
    <w:r w:rsidRPr="00812385">
      <w:rPr>
        <w:rFonts w:ascii="Garamond" w:hAnsi="Garamond"/>
        <w:sz w:val="18"/>
      </w:rPr>
      <w:t>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6B4F2E" w14:textId="77777777" w:rsidR="002208FB" w:rsidRDefault="002208FB" w:rsidP="00812385">
      <w:r>
        <w:separator/>
      </w:r>
    </w:p>
  </w:footnote>
  <w:footnote w:type="continuationSeparator" w:id="0">
    <w:p w14:paraId="20EB0D59" w14:textId="77777777" w:rsidR="002208FB" w:rsidRDefault="002208FB"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A0E62"/>
    <w:multiLevelType w:val="hybridMultilevel"/>
    <w:tmpl w:val="F5A6A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4B7481"/>
    <w:multiLevelType w:val="hybridMultilevel"/>
    <w:tmpl w:val="A20C2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5E48EB"/>
    <w:multiLevelType w:val="hybridMultilevel"/>
    <w:tmpl w:val="33D62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28021F"/>
    <w:multiLevelType w:val="hybridMultilevel"/>
    <w:tmpl w:val="9C2A6498"/>
    <w:lvl w:ilvl="0" w:tplc="04090001">
      <w:start w:val="1"/>
      <w:numFmt w:val="bullet"/>
      <w:lvlText w:val=""/>
      <w:lvlJc w:val="left"/>
      <w:pPr>
        <w:ind w:left="720" w:hanging="360"/>
      </w:pPr>
      <w:rPr>
        <w:rFonts w:ascii="Symbol" w:hAnsi="Symbol" w:hint="default"/>
      </w:rPr>
    </w:lvl>
    <w:lvl w:ilvl="1" w:tplc="8D80FB5A">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A4588D"/>
    <w:multiLevelType w:val="hybridMultilevel"/>
    <w:tmpl w:val="B61E358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0A256B"/>
    <w:multiLevelType w:val="hybridMultilevel"/>
    <w:tmpl w:val="8432D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51589C"/>
    <w:multiLevelType w:val="hybridMultilevel"/>
    <w:tmpl w:val="2D406CA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C22122"/>
    <w:multiLevelType w:val="hybridMultilevel"/>
    <w:tmpl w:val="8E141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280DCA"/>
    <w:multiLevelType w:val="hybridMultilevel"/>
    <w:tmpl w:val="5D1EB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3604AE"/>
    <w:multiLevelType w:val="hybridMultilevel"/>
    <w:tmpl w:val="59BAC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4814B9"/>
    <w:multiLevelType w:val="hybridMultilevel"/>
    <w:tmpl w:val="46EE9A5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6839D9"/>
    <w:multiLevelType w:val="hybridMultilevel"/>
    <w:tmpl w:val="17403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B66D90"/>
    <w:multiLevelType w:val="hybridMultilevel"/>
    <w:tmpl w:val="E408B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13537C"/>
    <w:multiLevelType w:val="hybridMultilevel"/>
    <w:tmpl w:val="1316A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320398"/>
    <w:multiLevelType w:val="hybridMultilevel"/>
    <w:tmpl w:val="31E69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4B68DF"/>
    <w:multiLevelType w:val="hybridMultilevel"/>
    <w:tmpl w:val="204ED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BD43E7"/>
    <w:multiLevelType w:val="hybridMultilevel"/>
    <w:tmpl w:val="60F06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CD46A4"/>
    <w:multiLevelType w:val="hybridMultilevel"/>
    <w:tmpl w:val="6FFA6C1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9E2081"/>
    <w:multiLevelType w:val="hybridMultilevel"/>
    <w:tmpl w:val="4412C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07426F"/>
    <w:multiLevelType w:val="hybridMultilevel"/>
    <w:tmpl w:val="9BB4C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0F273D"/>
    <w:multiLevelType w:val="hybridMultilevel"/>
    <w:tmpl w:val="057CA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FA203C"/>
    <w:multiLevelType w:val="hybridMultilevel"/>
    <w:tmpl w:val="BE3EC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F933DC"/>
    <w:multiLevelType w:val="hybridMultilevel"/>
    <w:tmpl w:val="9BEC1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882E5E"/>
    <w:multiLevelType w:val="hybridMultilevel"/>
    <w:tmpl w:val="20A0F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8B1D7F"/>
    <w:multiLevelType w:val="hybridMultilevel"/>
    <w:tmpl w:val="27AC3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AC0189"/>
    <w:multiLevelType w:val="hybridMultilevel"/>
    <w:tmpl w:val="19DEDB0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C47794"/>
    <w:multiLevelType w:val="hybridMultilevel"/>
    <w:tmpl w:val="7624E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CC4D90"/>
    <w:multiLevelType w:val="hybridMultilevel"/>
    <w:tmpl w:val="B490A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3A1CB7"/>
    <w:multiLevelType w:val="hybridMultilevel"/>
    <w:tmpl w:val="87180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9974BF"/>
    <w:multiLevelType w:val="hybridMultilevel"/>
    <w:tmpl w:val="1408B5E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B13107"/>
    <w:multiLevelType w:val="hybridMultilevel"/>
    <w:tmpl w:val="2F0EB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0"/>
  </w:num>
  <w:num w:numId="4">
    <w:abstractNumId w:val="23"/>
  </w:num>
  <w:num w:numId="5">
    <w:abstractNumId w:val="17"/>
  </w:num>
  <w:num w:numId="6">
    <w:abstractNumId w:val="9"/>
  </w:num>
  <w:num w:numId="7">
    <w:abstractNumId w:val="30"/>
  </w:num>
  <w:num w:numId="8">
    <w:abstractNumId w:val="14"/>
  </w:num>
  <w:num w:numId="9">
    <w:abstractNumId w:val="21"/>
  </w:num>
  <w:num w:numId="10">
    <w:abstractNumId w:val="8"/>
  </w:num>
  <w:num w:numId="11">
    <w:abstractNumId w:val="27"/>
  </w:num>
  <w:num w:numId="12">
    <w:abstractNumId w:val="20"/>
  </w:num>
  <w:num w:numId="13">
    <w:abstractNumId w:val="16"/>
  </w:num>
  <w:num w:numId="14">
    <w:abstractNumId w:val="15"/>
  </w:num>
  <w:num w:numId="15">
    <w:abstractNumId w:val="11"/>
  </w:num>
  <w:num w:numId="16">
    <w:abstractNumId w:val="5"/>
  </w:num>
  <w:num w:numId="17">
    <w:abstractNumId w:val="26"/>
  </w:num>
  <w:num w:numId="18">
    <w:abstractNumId w:val="1"/>
  </w:num>
  <w:num w:numId="19">
    <w:abstractNumId w:val="13"/>
  </w:num>
  <w:num w:numId="20">
    <w:abstractNumId w:val="22"/>
  </w:num>
  <w:num w:numId="21">
    <w:abstractNumId w:val="7"/>
  </w:num>
  <w:num w:numId="22">
    <w:abstractNumId w:val="12"/>
  </w:num>
  <w:num w:numId="23">
    <w:abstractNumId w:val="18"/>
  </w:num>
  <w:num w:numId="24">
    <w:abstractNumId w:val="28"/>
  </w:num>
  <w:num w:numId="25">
    <w:abstractNumId w:val="2"/>
  </w:num>
  <w:num w:numId="26">
    <w:abstractNumId w:val="24"/>
  </w:num>
  <w:num w:numId="27">
    <w:abstractNumId w:val="25"/>
  </w:num>
  <w:num w:numId="28">
    <w:abstractNumId w:val="4"/>
  </w:num>
  <w:num w:numId="29">
    <w:abstractNumId w:val="6"/>
  </w:num>
  <w:num w:numId="30">
    <w:abstractNumId w:val="10"/>
  </w:num>
  <w:num w:numId="31">
    <w:abstractNumId w:val="2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9"/>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0D0"/>
    <w:rsid w:val="000077E6"/>
    <w:rsid w:val="00013429"/>
    <w:rsid w:val="00095433"/>
    <w:rsid w:val="0010183F"/>
    <w:rsid w:val="001029D6"/>
    <w:rsid w:val="00122061"/>
    <w:rsid w:val="001431A8"/>
    <w:rsid w:val="00173FA7"/>
    <w:rsid w:val="00185093"/>
    <w:rsid w:val="001E339A"/>
    <w:rsid w:val="002156AC"/>
    <w:rsid w:val="002208FB"/>
    <w:rsid w:val="0024245B"/>
    <w:rsid w:val="002600D0"/>
    <w:rsid w:val="002713E9"/>
    <w:rsid w:val="0029393C"/>
    <w:rsid w:val="0029482E"/>
    <w:rsid w:val="002A0D0B"/>
    <w:rsid w:val="002F7FED"/>
    <w:rsid w:val="00304FEE"/>
    <w:rsid w:val="00326B8D"/>
    <w:rsid w:val="00333DA7"/>
    <w:rsid w:val="00362073"/>
    <w:rsid w:val="00366461"/>
    <w:rsid w:val="00381604"/>
    <w:rsid w:val="003A6CE9"/>
    <w:rsid w:val="003B298B"/>
    <w:rsid w:val="003B45CC"/>
    <w:rsid w:val="00430E2D"/>
    <w:rsid w:val="00452230"/>
    <w:rsid w:val="00454D6F"/>
    <w:rsid w:val="00493F33"/>
    <w:rsid w:val="004A0313"/>
    <w:rsid w:val="004B4BB1"/>
    <w:rsid w:val="004D60E7"/>
    <w:rsid w:val="005076FF"/>
    <w:rsid w:val="00510B00"/>
    <w:rsid w:val="00521D58"/>
    <w:rsid w:val="005729C7"/>
    <w:rsid w:val="00573477"/>
    <w:rsid w:val="0058260E"/>
    <w:rsid w:val="005F291B"/>
    <w:rsid w:val="006A2416"/>
    <w:rsid w:val="006B42FD"/>
    <w:rsid w:val="006F3A14"/>
    <w:rsid w:val="0078263B"/>
    <w:rsid w:val="00782B6A"/>
    <w:rsid w:val="00797427"/>
    <w:rsid w:val="00802530"/>
    <w:rsid w:val="00807C65"/>
    <w:rsid w:val="00810F04"/>
    <w:rsid w:val="00812385"/>
    <w:rsid w:val="00816240"/>
    <w:rsid w:val="008251D7"/>
    <w:rsid w:val="00884508"/>
    <w:rsid w:val="008A1CCA"/>
    <w:rsid w:val="008D0045"/>
    <w:rsid w:val="008E62D3"/>
    <w:rsid w:val="009241DF"/>
    <w:rsid w:val="00937A46"/>
    <w:rsid w:val="00964345"/>
    <w:rsid w:val="00967B71"/>
    <w:rsid w:val="00972257"/>
    <w:rsid w:val="0099035F"/>
    <w:rsid w:val="009A2F46"/>
    <w:rsid w:val="009C6E59"/>
    <w:rsid w:val="009D4335"/>
    <w:rsid w:val="009E1E43"/>
    <w:rsid w:val="00A02A6D"/>
    <w:rsid w:val="00A137D0"/>
    <w:rsid w:val="00A13F69"/>
    <w:rsid w:val="00A14926"/>
    <w:rsid w:val="00A16003"/>
    <w:rsid w:val="00AA27B4"/>
    <w:rsid w:val="00AA5CC1"/>
    <w:rsid w:val="00AB0777"/>
    <w:rsid w:val="00AD2C4E"/>
    <w:rsid w:val="00AD7022"/>
    <w:rsid w:val="00B03B8C"/>
    <w:rsid w:val="00B04B50"/>
    <w:rsid w:val="00B16272"/>
    <w:rsid w:val="00B40A58"/>
    <w:rsid w:val="00B73D41"/>
    <w:rsid w:val="00B847CF"/>
    <w:rsid w:val="00B95671"/>
    <w:rsid w:val="00BA0C07"/>
    <w:rsid w:val="00BE471C"/>
    <w:rsid w:val="00BF3D94"/>
    <w:rsid w:val="00C86B6D"/>
    <w:rsid w:val="00CA0183"/>
    <w:rsid w:val="00D063E2"/>
    <w:rsid w:val="00D35FB7"/>
    <w:rsid w:val="00D41168"/>
    <w:rsid w:val="00D60E14"/>
    <w:rsid w:val="00D702CB"/>
    <w:rsid w:val="00D902E7"/>
    <w:rsid w:val="00DF7FF0"/>
    <w:rsid w:val="00E30D9F"/>
    <w:rsid w:val="00E537D8"/>
    <w:rsid w:val="00E618A8"/>
    <w:rsid w:val="00E71839"/>
    <w:rsid w:val="00E96719"/>
    <w:rsid w:val="00ED2050"/>
    <w:rsid w:val="00EF39DB"/>
    <w:rsid w:val="00F12FA9"/>
    <w:rsid w:val="00F25FAD"/>
    <w:rsid w:val="00F9088C"/>
    <w:rsid w:val="00FC7777"/>
    <w:rsid w:val="00FF1094"/>
    <w:rsid w:val="00FF3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4C8C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character" w:styleId="Hyperlink">
    <w:name w:val="Hyperlink"/>
    <w:basedOn w:val="DefaultParagraphFont"/>
    <w:uiPriority w:val="99"/>
    <w:unhideWhenUsed/>
    <w:rsid w:val="00185093"/>
    <w:rPr>
      <w:color w:val="0563C1" w:themeColor="hyperlink"/>
      <w:u w:val="single"/>
    </w:rPr>
  </w:style>
  <w:style w:type="character" w:styleId="UnresolvedMention">
    <w:name w:val="Unresolved Mention"/>
    <w:basedOn w:val="DefaultParagraphFont"/>
    <w:uiPriority w:val="99"/>
    <w:rsid w:val="00185093"/>
    <w:rPr>
      <w:color w:val="605E5C"/>
      <w:shd w:val="clear" w:color="auto" w:fill="E1DFDD"/>
    </w:rPr>
  </w:style>
  <w:style w:type="character" w:styleId="FollowedHyperlink">
    <w:name w:val="FollowedHyperlink"/>
    <w:basedOn w:val="DefaultParagraphFont"/>
    <w:uiPriority w:val="99"/>
    <w:semiHidden/>
    <w:unhideWhenUsed/>
    <w:rsid w:val="00185093"/>
    <w:rPr>
      <w:color w:val="954F72" w:themeColor="followedHyperlink"/>
      <w:u w:val="single"/>
    </w:rPr>
  </w:style>
  <w:style w:type="paragraph" w:customStyle="1" w:styleId="Body">
    <w:name w:val="Body"/>
    <w:rsid w:val="00326B8D"/>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FootnoteText">
    <w:name w:val="footnote text"/>
    <w:basedOn w:val="Normal"/>
    <w:link w:val="FootnoteTextChar"/>
    <w:uiPriority w:val="99"/>
    <w:semiHidden/>
    <w:unhideWhenUsed/>
    <w:rsid w:val="00326B8D"/>
    <w:pPr>
      <w:pBdr>
        <w:top w:val="nil"/>
        <w:left w:val="nil"/>
        <w:bottom w:val="nil"/>
        <w:right w:val="nil"/>
        <w:between w:val="nil"/>
        <w:bar w:val="nil"/>
      </w:pBdr>
    </w:pPr>
    <w:rPr>
      <w:rFonts w:ascii="Times New Roman" w:eastAsia="Arial Unicode MS" w:hAnsi="Times New Roman" w:cs="Times New Roman"/>
      <w:sz w:val="20"/>
      <w:szCs w:val="20"/>
      <w:bdr w:val="nil"/>
    </w:rPr>
  </w:style>
  <w:style w:type="character" w:customStyle="1" w:styleId="FootnoteTextChar">
    <w:name w:val="Footnote Text Char"/>
    <w:basedOn w:val="DefaultParagraphFont"/>
    <w:link w:val="FootnoteText"/>
    <w:uiPriority w:val="99"/>
    <w:semiHidden/>
    <w:rsid w:val="00326B8D"/>
    <w:rPr>
      <w:rFonts w:ascii="Times New Roman" w:eastAsia="Arial Unicode MS" w:hAnsi="Times New Roman" w:cs="Times New Roman"/>
      <w:sz w:val="20"/>
      <w:szCs w:val="20"/>
      <w:bdr w:val="nil"/>
    </w:rPr>
  </w:style>
  <w:style w:type="character" w:styleId="FootnoteReference">
    <w:name w:val="footnote reference"/>
    <w:basedOn w:val="DefaultParagraphFont"/>
    <w:uiPriority w:val="99"/>
    <w:semiHidden/>
    <w:unhideWhenUsed/>
    <w:rsid w:val="00326B8D"/>
    <w:rPr>
      <w:vertAlign w:val="superscript"/>
    </w:rPr>
  </w:style>
  <w:style w:type="paragraph" w:styleId="BalloonText">
    <w:name w:val="Balloon Text"/>
    <w:basedOn w:val="Normal"/>
    <w:link w:val="BalloonTextChar"/>
    <w:uiPriority w:val="99"/>
    <w:semiHidden/>
    <w:unhideWhenUsed/>
    <w:rsid w:val="00AB077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AB0777"/>
    <w:rPr>
      <w:rFonts w:ascii="Times New Roman" w:hAnsi="Times New Roman"/>
      <w:sz w:val="18"/>
      <w:szCs w:val="18"/>
    </w:rPr>
  </w:style>
  <w:style w:type="character" w:styleId="Emphasis">
    <w:name w:val="Emphasis"/>
    <w:basedOn w:val="DefaultParagraphFont"/>
    <w:uiPriority w:val="20"/>
    <w:qFormat/>
    <w:rsid w:val="00E96719"/>
    <w:rPr>
      <w:i/>
      <w:iCs/>
    </w:rPr>
  </w:style>
  <w:style w:type="paragraph" w:customStyle="1" w:styleId="Default">
    <w:name w:val="Default"/>
    <w:rsid w:val="00802530"/>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NormalWeb">
    <w:name w:val="Normal (Web)"/>
    <w:basedOn w:val="Normal"/>
    <w:uiPriority w:val="99"/>
    <w:semiHidden/>
    <w:unhideWhenUsed/>
    <w:rsid w:val="005F291B"/>
    <w:pPr>
      <w:spacing w:before="100" w:beforeAutospacing="1" w:after="100" w:afterAutospacing="1"/>
    </w:pPr>
    <w:rPr>
      <w:rFonts w:ascii="Times New Roman" w:eastAsia="Times New Roman" w:hAnsi="Times New Roman" w:cs="Times New Roman"/>
    </w:rPr>
  </w:style>
  <w:style w:type="paragraph" w:customStyle="1" w:styleId="CitationList">
    <w:name w:val="CitationList"/>
    <w:basedOn w:val="NoSpacing"/>
    <w:qFormat/>
    <w:rsid w:val="00122061"/>
    <w:rPr>
      <w:rFonts w:ascii="Times New Roman" w:hAnsi="Times New Roman" w:cs="Times New Roman"/>
    </w:rPr>
  </w:style>
  <w:style w:type="paragraph" w:styleId="NoSpacing">
    <w:name w:val="No Spacing"/>
    <w:uiPriority w:val="1"/>
    <w:qFormat/>
    <w:rsid w:val="001220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55365">
      <w:bodyDiv w:val="1"/>
      <w:marLeft w:val="0"/>
      <w:marRight w:val="0"/>
      <w:marTop w:val="0"/>
      <w:marBottom w:val="0"/>
      <w:divBdr>
        <w:top w:val="none" w:sz="0" w:space="0" w:color="auto"/>
        <w:left w:val="none" w:sz="0" w:space="0" w:color="auto"/>
        <w:bottom w:val="none" w:sz="0" w:space="0" w:color="auto"/>
        <w:right w:val="none" w:sz="0" w:space="0" w:color="auto"/>
      </w:divBdr>
    </w:div>
    <w:div w:id="54355527">
      <w:bodyDiv w:val="1"/>
      <w:marLeft w:val="0"/>
      <w:marRight w:val="0"/>
      <w:marTop w:val="0"/>
      <w:marBottom w:val="0"/>
      <w:divBdr>
        <w:top w:val="none" w:sz="0" w:space="0" w:color="auto"/>
        <w:left w:val="none" w:sz="0" w:space="0" w:color="auto"/>
        <w:bottom w:val="none" w:sz="0" w:space="0" w:color="auto"/>
        <w:right w:val="none" w:sz="0" w:space="0" w:color="auto"/>
      </w:divBdr>
    </w:div>
    <w:div w:id="64838146">
      <w:bodyDiv w:val="1"/>
      <w:marLeft w:val="0"/>
      <w:marRight w:val="0"/>
      <w:marTop w:val="0"/>
      <w:marBottom w:val="0"/>
      <w:divBdr>
        <w:top w:val="none" w:sz="0" w:space="0" w:color="auto"/>
        <w:left w:val="none" w:sz="0" w:space="0" w:color="auto"/>
        <w:bottom w:val="none" w:sz="0" w:space="0" w:color="auto"/>
        <w:right w:val="none" w:sz="0" w:space="0" w:color="auto"/>
      </w:divBdr>
    </w:div>
    <w:div w:id="142431534">
      <w:bodyDiv w:val="1"/>
      <w:marLeft w:val="0"/>
      <w:marRight w:val="0"/>
      <w:marTop w:val="0"/>
      <w:marBottom w:val="0"/>
      <w:divBdr>
        <w:top w:val="none" w:sz="0" w:space="0" w:color="auto"/>
        <w:left w:val="none" w:sz="0" w:space="0" w:color="auto"/>
        <w:bottom w:val="none" w:sz="0" w:space="0" w:color="auto"/>
        <w:right w:val="none" w:sz="0" w:space="0" w:color="auto"/>
      </w:divBdr>
    </w:div>
    <w:div w:id="203521330">
      <w:bodyDiv w:val="1"/>
      <w:marLeft w:val="0"/>
      <w:marRight w:val="0"/>
      <w:marTop w:val="0"/>
      <w:marBottom w:val="0"/>
      <w:divBdr>
        <w:top w:val="none" w:sz="0" w:space="0" w:color="auto"/>
        <w:left w:val="none" w:sz="0" w:space="0" w:color="auto"/>
        <w:bottom w:val="none" w:sz="0" w:space="0" w:color="auto"/>
        <w:right w:val="none" w:sz="0" w:space="0" w:color="auto"/>
      </w:divBdr>
    </w:div>
    <w:div w:id="313484398">
      <w:bodyDiv w:val="1"/>
      <w:marLeft w:val="0"/>
      <w:marRight w:val="0"/>
      <w:marTop w:val="0"/>
      <w:marBottom w:val="0"/>
      <w:divBdr>
        <w:top w:val="none" w:sz="0" w:space="0" w:color="auto"/>
        <w:left w:val="none" w:sz="0" w:space="0" w:color="auto"/>
        <w:bottom w:val="none" w:sz="0" w:space="0" w:color="auto"/>
        <w:right w:val="none" w:sz="0" w:space="0" w:color="auto"/>
      </w:divBdr>
    </w:div>
    <w:div w:id="323628233">
      <w:bodyDiv w:val="1"/>
      <w:marLeft w:val="0"/>
      <w:marRight w:val="0"/>
      <w:marTop w:val="0"/>
      <w:marBottom w:val="0"/>
      <w:divBdr>
        <w:top w:val="none" w:sz="0" w:space="0" w:color="auto"/>
        <w:left w:val="none" w:sz="0" w:space="0" w:color="auto"/>
        <w:bottom w:val="none" w:sz="0" w:space="0" w:color="auto"/>
        <w:right w:val="none" w:sz="0" w:space="0" w:color="auto"/>
      </w:divBdr>
    </w:div>
    <w:div w:id="421874386">
      <w:bodyDiv w:val="1"/>
      <w:marLeft w:val="0"/>
      <w:marRight w:val="0"/>
      <w:marTop w:val="0"/>
      <w:marBottom w:val="0"/>
      <w:divBdr>
        <w:top w:val="none" w:sz="0" w:space="0" w:color="auto"/>
        <w:left w:val="none" w:sz="0" w:space="0" w:color="auto"/>
        <w:bottom w:val="none" w:sz="0" w:space="0" w:color="auto"/>
        <w:right w:val="none" w:sz="0" w:space="0" w:color="auto"/>
      </w:divBdr>
    </w:div>
    <w:div w:id="596404776">
      <w:bodyDiv w:val="1"/>
      <w:marLeft w:val="0"/>
      <w:marRight w:val="0"/>
      <w:marTop w:val="0"/>
      <w:marBottom w:val="0"/>
      <w:divBdr>
        <w:top w:val="none" w:sz="0" w:space="0" w:color="auto"/>
        <w:left w:val="none" w:sz="0" w:space="0" w:color="auto"/>
        <w:bottom w:val="none" w:sz="0" w:space="0" w:color="auto"/>
        <w:right w:val="none" w:sz="0" w:space="0" w:color="auto"/>
      </w:divBdr>
      <w:divsChild>
        <w:div w:id="1965113860">
          <w:marLeft w:val="0"/>
          <w:marRight w:val="0"/>
          <w:marTop w:val="0"/>
          <w:marBottom w:val="0"/>
          <w:divBdr>
            <w:top w:val="none" w:sz="0" w:space="0" w:color="auto"/>
            <w:left w:val="none" w:sz="0" w:space="0" w:color="auto"/>
            <w:bottom w:val="none" w:sz="0" w:space="0" w:color="auto"/>
            <w:right w:val="none" w:sz="0" w:space="0" w:color="auto"/>
          </w:divBdr>
          <w:divsChild>
            <w:div w:id="576207435">
              <w:marLeft w:val="0"/>
              <w:marRight w:val="0"/>
              <w:marTop w:val="0"/>
              <w:marBottom w:val="0"/>
              <w:divBdr>
                <w:top w:val="none" w:sz="0" w:space="0" w:color="auto"/>
                <w:left w:val="none" w:sz="0" w:space="0" w:color="auto"/>
                <w:bottom w:val="none" w:sz="0" w:space="0" w:color="auto"/>
                <w:right w:val="none" w:sz="0" w:space="0" w:color="auto"/>
              </w:divBdr>
              <w:divsChild>
                <w:div w:id="779185507">
                  <w:marLeft w:val="0"/>
                  <w:marRight w:val="0"/>
                  <w:marTop w:val="0"/>
                  <w:marBottom w:val="0"/>
                  <w:divBdr>
                    <w:top w:val="none" w:sz="0" w:space="0" w:color="auto"/>
                    <w:left w:val="none" w:sz="0" w:space="0" w:color="auto"/>
                    <w:bottom w:val="none" w:sz="0" w:space="0" w:color="auto"/>
                    <w:right w:val="none" w:sz="0" w:space="0" w:color="auto"/>
                  </w:divBdr>
                  <w:divsChild>
                    <w:div w:id="2118089948">
                      <w:marLeft w:val="0"/>
                      <w:marRight w:val="0"/>
                      <w:marTop w:val="0"/>
                      <w:marBottom w:val="300"/>
                      <w:divBdr>
                        <w:top w:val="none" w:sz="0" w:space="0" w:color="auto"/>
                        <w:left w:val="none" w:sz="0" w:space="0" w:color="auto"/>
                        <w:bottom w:val="none" w:sz="0" w:space="0" w:color="auto"/>
                        <w:right w:val="none" w:sz="0" w:space="0" w:color="auto"/>
                      </w:divBdr>
                      <w:divsChild>
                        <w:div w:id="155827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612196">
      <w:bodyDiv w:val="1"/>
      <w:marLeft w:val="0"/>
      <w:marRight w:val="0"/>
      <w:marTop w:val="0"/>
      <w:marBottom w:val="0"/>
      <w:divBdr>
        <w:top w:val="none" w:sz="0" w:space="0" w:color="auto"/>
        <w:left w:val="none" w:sz="0" w:space="0" w:color="auto"/>
        <w:bottom w:val="none" w:sz="0" w:space="0" w:color="auto"/>
        <w:right w:val="none" w:sz="0" w:space="0" w:color="auto"/>
      </w:divBdr>
      <w:divsChild>
        <w:div w:id="625310890">
          <w:marLeft w:val="0"/>
          <w:marRight w:val="0"/>
          <w:marTop w:val="0"/>
          <w:marBottom w:val="0"/>
          <w:divBdr>
            <w:top w:val="none" w:sz="0" w:space="0" w:color="auto"/>
            <w:left w:val="none" w:sz="0" w:space="0" w:color="auto"/>
            <w:bottom w:val="none" w:sz="0" w:space="0" w:color="auto"/>
            <w:right w:val="none" w:sz="0" w:space="0" w:color="auto"/>
          </w:divBdr>
          <w:divsChild>
            <w:div w:id="503208640">
              <w:marLeft w:val="0"/>
              <w:marRight w:val="0"/>
              <w:marTop w:val="0"/>
              <w:marBottom w:val="0"/>
              <w:divBdr>
                <w:top w:val="none" w:sz="0" w:space="0" w:color="auto"/>
                <w:left w:val="none" w:sz="0" w:space="0" w:color="auto"/>
                <w:bottom w:val="none" w:sz="0" w:space="0" w:color="auto"/>
                <w:right w:val="none" w:sz="0" w:space="0" w:color="auto"/>
              </w:divBdr>
              <w:divsChild>
                <w:div w:id="1136223116">
                  <w:marLeft w:val="0"/>
                  <w:marRight w:val="0"/>
                  <w:marTop w:val="0"/>
                  <w:marBottom w:val="0"/>
                  <w:divBdr>
                    <w:top w:val="none" w:sz="0" w:space="0" w:color="auto"/>
                    <w:left w:val="none" w:sz="0" w:space="0" w:color="auto"/>
                    <w:bottom w:val="none" w:sz="0" w:space="0" w:color="auto"/>
                    <w:right w:val="none" w:sz="0" w:space="0" w:color="auto"/>
                  </w:divBdr>
                  <w:divsChild>
                    <w:div w:id="871577465">
                      <w:marLeft w:val="0"/>
                      <w:marRight w:val="0"/>
                      <w:marTop w:val="0"/>
                      <w:marBottom w:val="300"/>
                      <w:divBdr>
                        <w:top w:val="none" w:sz="0" w:space="0" w:color="auto"/>
                        <w:left w:val="none" w:sz="0" w:space="0" w:color="auto"/>
                        <w:bottom w:val="none" w:sz="0" w:space="0" w:color="auto"/>
                        <w:right w:val="none" w:sz="0" w:space="0" w:color="auto"/>
                      </w:divBdr>
                      <w:divsChild>
                        <w:div w:id="96901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135440">
      <w:bodyDiv w:val="1"/>
      <w:marLeft w:val="0"/>
      <w:marRight w:val="0"/>
      <w:marTop w:val="0"/>
      <w:marBottom w:val="0"/>
      <w:divBdr>
        <w:top w:val="none" w:sz="0" w:space="0" w:color="auto"/>
        <w:left w:val="none" w:sz="0" w:space="0" w:color="auto"/>
        <w:bottom w:val="none" w:sz="0" w:space="0" w:color="auto"/>
        <w:right w:val="none" w:sz="0" w:space="0" w:color="auto"/>
      </w:divBdr>
    </w:div>
    <w:div w:id="717052591">
      <w:bodyDiv w:val="1"/>
      <w:marLeft w:val="0"/>
      <w:marRight w:val="0"/>
      <w:marTop w:val="0"/>
      <w:marBottom w:val="0"/>
      <w:divBdr>
        <w:top w:val="none" w:sz="0" w:space="0" w:color="auto"/>
        <w:left w:val="none" w:sz="0" w:space="0" w:color="auto"/>
        <w:bottom w:val="none" w:sz="0" w:space="0" w:color="auto"/>
        <w:right w:val="none" w:sz="0" w:space="0" w:color="auto"/>
      </w:divBdr>
    </w:div>
    <w:div w:id="740373477">
      <w:bodyDiv w:val="1"/>
      <w:marLeft w:val="0"/>
      <w:marRight w:val="0"/>
      <w:marTop w:val="0"/>
      <w:marBottom w:val="0"/>
      <w:divBdr>
        <w:top w:val="none" w:sz="0" w:space="0" w:color="auto"/>
        <w:left w:val="none" w:sz="0" w:space="0" w:color="auto"/>
        <w:bottom w:val="none" w:sz="0" w:space="0" w:color="auto"/>
        <w:right w:val="none" w:sz="0" w:space="0" w:color="auto"/>
      </w:divBdr>
    </w:div>
    <w:div w:id="747727293">
      <w:bodyDiv w:val="1"/>
      <w:marLeft w:val="0"/>
      <w:marRight w:val="0"/>
      <w:marTop w:val="0"/>
      <w:marBottom w:val="0"/>
      <w:divBdr>
        <w:top w:val="none" w:sz="0" w:space="0" w:color="auto"/>
        <w:left w:val="none" w:sz="0" w:space="0" w:color="auto"/>
        <w:bottom w:val="none" w:sz="0" w:space="0" w:color="auto"/>
        <w:right w:val="none" w:sz="0" w:space="0" w:color="auto"/>
      </w:divBdr>
    </w:div>
    <w:div w:id="749624107">
      <w:bodyDiv w:val="1"/>
      <w:marLeft w:val="0"/>
      <w:marRight w:val="0"/>
      <w:marTop w:val="0"/>
      <w:marBottom w:val="0"/>
      <w:divBdr>
        <w:top w:val="none" w:sz="0" w:space="0" w:color="auto"/>
        <w:left w:val="none" w:sz="0" w:space="0" w:color="auto"/>
        <w:bottom w:val="none" w:sz="0" w:space="0" w:color="auto"/>
        <w:right w:val="none" w:sz="0" w:space="0" w:color="auto"/>
      </w:divBdr>
    </w:div>
    <w:div w:id="778530333">
      <w:bodyDiv w:val="1"/>
      <w:marLeft w:val="0"/>
      <w:marRight w:val="0"/>
      <w:marTop w:val="0"/>
      <w:marBottom w:val="0"/>
      <w:divBdr>
        <w:top w:val="none" w:sz="0" w:space="0" w:color="auto"/>
        <w:left w:val="none" w:sz="0" w:space="0" w:color="auto"/>
        <w:bottom w:val="none" w:sz="0" w:space="0" w:color="auto"/>
        <w:right w:val="none" w:sz="0" w:space="0" w:color="auto"/>
      </w:divBdr>
      <w:divsChild>
        <w:div w:id="2073967996">
          <w:marLeft w:val="0"/>
          <w:marRight w:val="0"/>
          <w:marTop w:val="0"/>
          <w:marBottom w:val="0"/>
          <w:divBdr>
            <w:top w:val="none" w:sz="0" w:space="0" w:color="auto"/>
            <w:left w:val="none" w:sz="0" w:space="0" w:color="auto"/>
            <w:bottom w:val="none" w:sz="0" w:space="0" w:color="auto"/>
            <w:right w:val="none" w:sz="0" w:space="0" w:color="auto"/>
          </w:divBdr>
          <w:divsChild>
            <w:div w:id="1883396899">
              <w:marLeft w:val="0"/>
              <w:marRight w:val="0"/>
              <w:marTop w:val="0"/>
              <w:marBottom w:val="0"/>
              <w:divBdr>
                <w:top w:val="none" w:sz="0" w:space="0" w:color="auto"/>
                <w:left w:val="none" w:sz="0" w:space="0" w:color="auto"/>
                <w:bottom w:val="none" w:sz="0" w:space="0" w:color="auto"/>
                <w:right w:val="none" w:sz="0" w:space="0" w:color="auto"/>
              </w:divBdr>
              <w:divsChild>
                <w:div w:id="871848269">
                  <w:marLeft w:val="0"/>
                  <w:marRight w:val="0"/>
                  <w:marTop w:val="0"/>
                  <w:marBottom w:val="0"/>
                  <w:divBdr>
                    <w:top w:val="none" w:sz="0" w:space="0" w:color="auto"/>
                    <w:left w:val="none" w:sz="0" w:space="0" w:color="auto"/>
                    <w:bottom w:val="none" w:sz="0" w:space="0" w:color="auto"/>
                    <w:right w:val="none" w:sz="0" w:space="0" w:color="auto"/>
                  </w:divBdr>
                  <w:divsChild>
                    <w:div w:id="740367794">
                      <w:marLeft w:val="0"/>
                      <w:marRight w:val="0"/>
                      <w:marTop w:val="0"/>
                      <w:marBottom w:val="300"/>
                      <w:divBdr>
                        <w:top w:val="none" w:sz="0" w:space="0" w:color="auto"/>
                        <w:left w:val="none" w:sz="0" w:space="0" w:color="auto"/>
                        <w:bottom w:val="none" w:sz="0" w:space="0" w:color="auto"/>
                        <w:right w:val="none" w:sz="0" w:space="0" w:color="auto"/>
                      </w:divBdr>
                      <w:divsChild>
                        <w:div w:id="19349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83626">
          <w:marLeft w:val="0"/>
          <w:marRight w:val="0"/>
          <w:marTop w:val="0"/>
          <w:marBottom w:val="0"/>
          <w:divBdr>
            <w:top w:val="none" w:sz="0" w:space="0" w:color="auto"/>
            <w:left w:val="none" w:sz="0" w:space="0" w:color="auto"/>
            <w:bottom w:val="none" w:sz="0" w:space="0" w:color="auto"/>
            <w:right w:val="none" w:sz="0" w:space="0" w:color="auto"/>
          </w:divBdr>
          <w:divsChild>
            <w:div w:id="1793817859">
              <w:marLeft w:val="0"/>
              <w:marRight w:val="0"/>
              <w:marTop w:val="0"/>
              <w:marBottom w:val="0"/>
              <w:divBdr>
                <w:top w:val="none" w:sz="0" w:space="0" w:color="auto"/>
                <w:left w:val="none" w:sz="0" w:space="0" w:color="auto"/>
                <w:bottom w:val="none" w:sz="0" w:space="0" w:color="auto"/>
                <w:right w:val="none" w:sz="0" w:space="0" w:color="auto"/>
              </w:divBdr>
              <w:divsChild>
                <w:div w:id="690761404">
                  <w:marLeft w:val="0"/>
                  <w:marRight w:val="0"/>
                  <w:marTop w:val="0"/>
                  <w:marBottom w:val="0"/>
                  <w:divBdr>
                    <w:top w:val="none" w:sz="0" w:space="0" w:color="auto"/>
                    <w:left w:val="none" w:sz="0" w:space="0" w:color="auto"/>
                    <w:bottom w:val="none" w:sz="0" w:space="0" w:color="auto"/>
                    <w:right w:val="none" w:sz="0" w:space="0" w:color="auto"/>
                  </w:divBdr>
                  <w:divsChild>
                    <w:div w:id="169333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4054762">
      <w:bodyDiv w:val="1"/>
      <w:marLeft w:val="0"/>
      <w:marRight w:val="0"/>
      <w:marTop w:val="0"/>
      <w:marBottom w:val="0"/>
      <w:divBdr>
        <w:top w:val="none" w:sz="0" w:space="0" w:color="auto"/>
        <w:left w:val="none" w:sz="0" w:space="0" w:color="auto"/>
        <w:bottom w:val="none" w:sz="0" w:space="0" w:color="auto"/>
        <w:right w:val="none" w:sz="0" w:space="0" w:color="auto"/>
      </w:divBdr>
    </w:div>
    <w:div w:id="825316045">
      <w:bodyDiv w:val="1"/>
      <w:marLeft w:val="0"/>
      <w:marRight w:val="0"/>
      <w:marTop w:val="0"/>
      <w:marBottom w:val="0"/>
      <w:divBdr>
        <w:top w:val="none" w:sz="0" w:space="0" w:color="auto"/>
        <w:left w:val="none" w:sz="0" w:space="0" w:color="auto"/>
        <w:bottom w:val="none" w:sz="0" w:space="0" w:color="auto"/>
        <w:right w:val="none" w:sz="0" w:space="0" w:color="auto"/>
      </w:divBdr>
    </w:div>
    <w:div w:id="855115488">
      <w:bodyDiv w:val="1"/>
      <w:marLeft w:val="0"/>
      <w:marRight w:val="0"/>
      <w:marTop w:val="0"/>
      <w:marBottom w:val="0"/>
      <w:divBdr>
        <w:top w:val="none" w:sz="0" w:space="0" w:color="auto"/>
        <w:left w:val="none" w:sz="0" w:space="0" w:color="auto"/>
        <w:bottom w:val="none" w:sz="0" w:space="0" w:color="auto"/>
        <w:right w:val="none" w:sz="0" w:space="0" w:color="auto"/>
      </w:divBdr>
    </w:div>
    <w:div w:id="891310756">
      <w:bodyDiv w:val="1"/>
      <w:marLeft w:val="0"/>
      <w:marRight w:val="0"/>
      <w:marTop w:val="0"/>
      <w:marBottom w:val="0"/>
      <w:divBdr>
        <w:top w:val="none" w:sz="0" w:space="0" w:color="auto"/>
        <w:left w:val="none" w:sz="0" w:space="0" w:color="auto"/>
        <w:bottom w:val="none" w:sz="0" w:space="0" w:color="auto"/>
        <w:right w:val="none" w:sz="0" w:space="0" w:color="auto"/>
      </w:divBdr>
    </w:div>
    <w:div w:id="966394334">
      <w:bodyDiv w:val="1"/>
      <w:marLeft w:val="0"/>
      <w:marRight w:val="0"/>
      <w:marTop w:val="0"/>
      <w:marBottom w:val="0"/>
      <w:divBdr>
        <w:top w:val="none" w:sz="0" w:space="0" w:color="auto"/>
        <w:left w:val="none" w:sz="0" w:space="0" w:color="auto"/>
        <w:bottom w:val="none" w:sz="0" w:space="0" w:color="auto"/>
        <w:right w:val="none" w:sz="0" w:space="0" w:color="auto"/>
      </w:divBdr>
    </w:div>
    <w:div w:id="969896635">
      <w:bodyDiv w:val="1"/>
      <w:marLeft w:val="0"/>
      <w:marRight w:val="0"/>
      <w:marTop w:val="0"/>
      <w:marBottom w:val="0"/>
      <w:divBdr>
        <w:top w:val="none" w:sz="0" w:space="0" w:color="auto"/>
        <w:left w:val="none" w:sz="0" w:space="0" w:color="auto"/>
        <w:bottom w:val="none" w:sz="0" w:space="0" w:color="auto"/>
        <w:right w:val="none" w:sz="0" w:space="0" w:color="auto"/>
      </w:divBdr>
      <w:divsChild>
        <w:div w:id="1404715980">
          <w:marLeft w:val="0"/>
          <w:marRight w:val="0"/>
          <w:marTop w:val="0"/>
          <w:marBottom w:val="0"/>
          <w:divBdr>
            <w:top w:val="none" w:sz="0" w:space="0" w:color="auto"/>
            <w:left w:val="none" w:sz="0" w:space="0" w:color="auto"/>
            <w:bottom w:val="none" w:sz="0" w:space="0" w:color="auto"/>
            <w:right w:val="none" w:sz="0" w:space="0" w:color="auto"/>
          </w:divBdr>
          <w:divsChild>
            <w:div w:id="215436169">
              <w:marLeft w:val="0"/>
              <w:marRight w:val="0"/>
              <w:marTop w:val="0"/>
              <w:marBottom w:val="0"/>
              <w:divBdr>
                <w:top w:val="none" w:sz="0" w:space="0" w:color="auto"/>
                <w:left w:val="none" w:sz="0" w:space="0" w:color="auto"/>
                <w:bottom w:val="none" w:sz="0" w:space="0" w:color="auto"/>
                <w:right w:val="none" w:sz="0" w:space="0" w:color="auto"/>
              </w:divBdr>
              <w:divsChild>
                <w:div w:id="1378581102">
                  <w:marLeft w:val="0"/>
                  <w:marRight w:val="0"/>
                  <w:marTop w:val="0"/>
                  <w:marBottom w:val="0"/>
                  <w:divBdr>
                    <w:top w:val="none" w:sz="0" w:space="0" w:color="auto"/>
                    <w:left w:val="none" w:sz="0" w:space="0" w:color="auto"/>
                    <w:bottom w:val="none" w:sz="0" w:space="0" w:color="auto"/>
                    <w:right w:val="none" w:sz="0" w:space="0" w:color="auto"/>
                  </w:divBdr>
                  <w:divsChild>
                    <w:div w:id="1044790091">
                      <w:marLeft w:val="0"/>
                      <w:marRight w:val="0"/>
                      <w:marTop w:val="0"/>
                      <w:marBottom w:val="300"/>
                      <w:divBdr>
                        <w:top w:val="none" w:sz="0" w:space="0" w:color="auto"/>
                        <w:left w:val="none" w:sz="0" w:space="0" w:color="auto"/>
                        <w:bottom w:val="none" w:sz="0" w:space="0" w:color="auto"/>
                        <w:right w:val="none" w:sz="0" w:space="0" w:color="auto"/>
                      </w:divBdr>
                      <w:divsChild>
                        <w:div w:id="46766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44620">
          <w:marLeft w:val="0"/>
          <w:marRight w:val="0"/>
          <w:marTop w:val="0"/>
          <w:marBottom w:val="0"/>
          <w:divBdr>
            <w:top w:val="none" w:sz="0" w:space="0" w:color="auto"/>
            <w:left w:val="none" w:sz="0" w:space="0" w:color="auto"/>
            <w:bottom w:val="none" w:sz="0" w:space="0" w:color="auto"/>
            <w:right w:val="none" w:sz="0" w:space="0" w:color="auto"/>
          </w:divBdr>
          <w:divsChild>
            <w:div w:id="1714646665">
              <w:marLeft w:val="0"/>
              <w:marRight w:val="0"/>
              <w:marTop w:val="0"/>
              <w:marBottom w:val="0"/>
              <w:divBdr>
                <w:top w:val="none" w:sz="0" w:space="0" w:color="auto"/>
                <w:left w:val="none" w:sz="0" w:space="0" w:color="auto"/>
                <w:bottom w:val="none" w:sz="0" w:space="0" w:color="auto"/>
                <w:right w:val="none" w:sz="0" w:space="0" w:color="auto"/>
              </w:divBdr>
              <w:divsChild>
                <w:div w:id="1141920162">
                  <w:marLeft w:val="0"/>
                  <w:marRight w:val="0"/>
                  <w:marTop w:val="0"/>
                  <w:marBottom w:val="0"/>
                  <w:divBdr>
                    <w:top w:val="none" w:sz="0" w:space="0" w:color="auto"/>
                    <w:left w:val="none" w:sz="0" w:space="0" w:color="auto"/>
                    <w:bottom w:val="none" w:sz="0" w:space="0" w:color="auto"/>
                    <w:right w:val="none" w:sz="0" w:space="0" w:color="auto"/>
                  </w:divBdr>
                  <w:divsChild>
                    <w:div w:id="12859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837890">
      <w:bodyDiv w:val="1"/>
      <w:marLeft w:val="0"/>
      <w:marRight w:val="0"/>
      <w:marTop w:val="0"/>
      <w:marBottom w:val="0"/>
      <w:divBdr>
        <w:top w:val="none" w:sz="0" w:space="0" w:color="auto"/>
        <w:left w:val="none" w:sz="0" w:space="0" w:color="auto"/>
        <w:bottom w:val="none" w:sz="0" w:space="0" w:color="auto"/>
        <w:right w:val="none" w:sz="0" w:space="0" w:color="auto"/>
      </w:divBdr>
    </w:div>
    <w:div w:id="1014067475">
      <w:bodyDiv w:val="1"/>
      <w:marLeft w:val="0"/>
      <w:marRight w:val="0"/>
      <w:marTop w:val="0"/>
      <w:marBottom w:val="0"/>
      <w:divBdr>
        <w:top w:val="none" w:sz="0" w:space="0" w:color="auto"/>
        <w:left w:val="none" w:sz="0" w:space="0" w:color="auto"/>
        <w:bottom w:val="none" w:sz="0" w:space="0" w:color="auto"/>
        <w:right w:val="none" w:sz="0" w:space="0" w:color="auto"/>
      </w:divBdr>
    </w:div>
    <w:div w:id="1126892587">
      <w:bodyDiv w:val="1"/>
      <w:marLeft w:val="0"/>
      <w:marRight w:val="0"/>
      <w:marTop w:val="0"/>
      <w:marBottom w:val="0"/>
      <w:divBdr>
        <w:top w:val="none" w:sz="0" w:space="0" w:color="auto"/>
        <w:left w:val="none" w:sz="0" w:space="0" w:color="auto"/>
        <w:bottom w:val="none" w:sz="0" w:space="0" w:color="auto"/>
        <w:right w:val="none" w:sz="0" w:space="0" w:color="auto"/>
      </w:divBdr>
    </w:div>
    <w:div w:id="1273509709">
      <w:bodyDiv w:val="1"/>
      <w:marLeft w:val="0"/>
      <w:marRight w:val="0"/>
      <w:marTop w:val="0"/>
      <w:marBottom w:val="0"/>
      <w:divBdr>
        <w:top w:val="none" w:sz="0" w:space="0" w:color="auto"/>
        <w:left w:val="none" w:sz="0" w:space="0" w:color="auto"/>
        <w:bottom w:val="none" w:sz="0" w:space="0" w:color="auto"/>
        <w:right w:val="none" w:sz="0" w:space="0" w:color="auto"/>
      </w:divBdr>
      <w:divsChild>
        <w:div w:id="1048843894">
          <w:marLeft w:val="0"/>
          <w:marRight w:val="0"/>
          <w:marTop w:val="0"/>
          <w:marBottom w:val="0"/>
          <w:divBdr>
            <w:top w:val="none" w:sz="0" w:space="0" w:color="auto"/>
            <w:left w:val="none" w:sz="0" w:space="0" w:color="auto"/>
            <w:bottom w:val="none" w:sz="0" w:space="0" w:color="auto"/>
            <w:right w:val="none" w:sz="0" w:space="0" w:color="auto"/>
          </w:divBdr>
          <w:divsChild>
            <w:div w:id="443697782">
              <w:marLeft w:val="0"/>
              <w:marRight w:val="0"/>
              <w:marTop w:val="0"/>
              <w:marBottom w:val="0"/>
              <w:divBdr>
                <w:top w:val="none" w:sz="0" w:space="0" w:color="auto"/>
                <w:left w:val="none" w:sz="0" w:space="0" w:color="auto"/>
                <w:bottom w:val="none" w:sz="0" w:space="0" w:color="auto"/>
                <w:right w:val="none" w:sz="0" w:space="0" w:color="auto"/>
              </w:divBdr>
              <w:divsChild>
                <w:div w:id="598492976">
                  <w:marLeft w:val="0"/>
                  <w:marRight w:val="0"/>
                  <w:marTop w:val="0"/>
                  <w:marBottom w:val="0"/>
                  <w:divBdr>
                    <w:top w:val="none" w:sz="0" w:space="0" w:color="auto"/>
                    <w:left w:val="none" w:sz="0" w:space="0" w:color="auto"/>
                    <w:bottom w:val="none" w:sz="0" w:space="0" w:color="auto"/>
                    <w:right w:val="none" w:sz="0" w:space="0" w:color="auto"/>
                  </w:divBdr>
                  <w:divsChild>
                    <w:div w:id="1778403938">
                      <w:marLeft w:val="0"/>
                      <w:marRight w:val="0"/>
                      <w:marTop w:val="0"/>
                      <w:marBottom w:val="300"/>
                      <w:divBdr>
                        <w:top w:val="none" w:sz="0" w:space="0" w:color="auto"/>
                        <w:left w:val="none" w:sz="0" w:space="0" w:color="auto"/>
                        <w:bottom w:val="none" w:sz="0" w:space="0" w:color="auto"/>
                        <w:right w:val="none" w:sz="0" w:space="0" w:color="auto"/>
                      </w:divBdr>
                      <w:divsChild>
                        <w:div w:id="186890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1688815">
      <w:bodyDiv w:val="1"/>
      <w:marLeft w:val="0"/>
      <w:marRight w:val="0"/>
      <w:marTop w:val="0"/>
      <w:marBottom w:val="0"/>
      <w:divBdr>
        <w:top w:val="none" w:sz="0" w:space="0" w:color="auto"/>
        <w:left w:val="none" w:sz="0" w:space="0" w:color="auto"/>
        <w:bottom w:val="none" w:sz="0" w:space="0" w:color="auto"/>
        <w:right w:val="none" w:sz="0" w:space="0" w:color="auto"/>
      </w:divBdr>
    </w:div>
    <w:div w:id="1399596355">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509368498">
      <w:bodyDiv w:val="1"/>
      <w:marLeft w:val="0"/>
      <w:marRight w:val="0"/>
      <w:marTop w:val="0"/>
      <w:marBottom w:val="0"/>
      <w:divBdr>
        <w:top w:val="none" w:sz="0" w:space="0" w:color="auto"/>
        <w:left w:val="none" w:sz="0" w:space="0" w:color="auto"/>
        <w:bottom w:val="none" w:sz="0" w:space="0" w:color="auto"/>
        <w:right w:val="none" w:sz="0" w:space="0" w:color="auto"/>
      </w:divBdr>
    </w:div>
    <w:div w:id="1532113527">
      <w:bodyDiv w:val="1"/>
      <w:marLeft w:val="0"/>
      <w:marRight w:val="0"/>
      <w:marTop w:val="0"/>
      <w:marBottom w:val="0"/>
      <w:divBdr>
        <w:top w:val="none" w:sz="0" w:space="0" w:color="auto"/>
        <w:left w:val="none" w:sz="0" w:space="0" w:color="auto"/>
        <w:bottom w:val="none" w:sz="0" w:space="0" w:color="auto"/>
        <w:right w:val="none" w:sz="0" w:space="0" w:color="auto"/>
      </w:divBdr>
    </w:div>
    <w:div w:id="1585527274">
      <w:bodyDiv w:val="1"/>
      <w:marLeft w:val="0"/>
      <w:marRight w:val="0"/>
      <w:marTop w:val="0"/>
      <w:marBottom w:val="0"/>
      <w:divBdr>
        <w:top w:val="none" w:sz="0" w:space="0" w:color="auto"/>
        <w:left w:val="none" w:sz="0" w:space="0" w:color="auto"/>
        <w:bottom w:val="none" w:sz="0" w:space="0" w:color="auto"/>
        <w:right w:val="none" w:sz="0" w:space="0" w:color="auto"/>
      </w:divBdr>
    </w:div>
    <w:div w:id="1645811613">
      <w:bodyDiv w:val="1"/>
      <w:marLeft w:val="0"/>
      <w:marRight w:val="0"/>
      <w:marTop w:val="0"/>
      <w:marBottom w:val="0"/>
      <w:divBdr>
        <w:top w:val="none" w:sz="0" w:space="0" w:color="auto"/>
        <w:left w:val="none" w:sz="0" w:space="0" w:color="auto"/>
        <w:bottom w:val="none" w:sz="0" w:space="0" w:color="auto"/>
        <w:right w:val="none" w:sz="0" w:space="0" w:color="auto"/>
      </w:divBdr>
    </w:div>
    <w:div w:id="1763262285">
      <w:bodyDiv w:val="1"/>
      <w:marLeft w:val="0"/>
      <w:marRight w:val="0"/>
      <w:marTop w:val="0"/>
      <w:marBottom w:val="0"/>
      <w:divBdr>
        <w:top w:val="none" w:sz="0" w:space="0" w:color="auto"/>
        <w:left w:val="none" w:sz="0" w:space="0" w:color="auto"/>
        <w:bottom w:val="none" w:sz="0" w:space="0" w:color="auto"/>
        <w:right w:val="none" w:sz="0" w:space="0" w:color="auto"/>
      </w:divBdr>
    </w:div>
    <w:div w:id="1790858545">
      <w:bodyDiv w:val="1"/>
      <w:marLeft w:val="0"/>
      <w:marRight w:val="0"/>
      <w:marTop w:val="0"/>
      <w:marBottom w:val="0"/>
      <w:divBdr>
        <w:top w:val="none" w:sz="0" w:space="0" w:color="auto"/>
        <w:left w:val="none" w:sz="0" w:space="0" w:color="auto"/>
        <w:bottom w:val="none" w:sz="0" w:space="0" w:color="auto"/>
        <w:right w:val="none" w:sz="0" w:space="0" w:color="auto"/>
      </w:divBdr>
    </w:div>
    <w:div w:id="1814247102">
      <w:bodyDiv w:val="1"/>
      <w:marLeft w:val="0"/>
      <w:marRight w:val="0"/>
      <w:marTop w:val="0"/>
      <w:marBottom w:val="0"/>
      <w:divBdr>
        <w:top w:val="none" w:sz="0" w:space="0" w:color="auto"/>
        <w:left w:val="none" w:sz="0" w:space="0" w:color="auto"/>
        <w:bottom w:val="none" w:sz="0" w:space="0" w:color="auto"/>
        <w:right w:val="none" w:sz="0" w:space="0" w:color="auto"/>
      </w:divBdr>
    </w:div>
    <w:div w:id="1916739634">
      <w:bodyDiv w:val="1"/>
      <w:marLeft w:val="0"/>
      <w:marRight w:val="0"/>
      <w:marTop w:val="0"/>
      <w:marBottom w:val="0"/>
      <w:divBdr>
        <w:top w:val="none" w:sz="0" w:space="0" w:color="auto"/>
        <w:left w:val="none" w:sz="0" w:space="0" w:color="auto"/>
        <w:bottom w:val="none" w:sz="0" w:space="0" w:color="auto"/>
        <w:right w:val="none" w:sz="0" w:space="0" w:color="auto"/>
      </w:divBdr>
      <w:divsChild>
        <w:div w:id="87312892">
          <w:marLeft w:val="0"/>
          <w:marRight w:val="0"/>
          <w:marTop w:val="0"/>
          <w:marBottom w:val="0"/>
          <w:divBdr>
            <w:top w:val="none" w:sz="0" w:space="0" w:color="auto"/>
            <w:left w:val="none" w:sz="0" w:space="0" w:color="auto"/>
            <w:bottom w:val="none" w:sz="0" w:space="0" w:color="auto"/>
            <w:right w:val="none" w:sz="0" w:space="0" w:color="auto"/>
          </w:divBdr>
          <w:divsChild>
            <w:div w:id="1759785314">
              <w:marLeft w:val="0"/>
              <w:marRight w:val="0"/>
              <w:marTop w:val="0"/>
              <w:marBottom w:val="0"/>
              <w:divBdr>
                <w:top w:val="none" w:sz="0" w:space="0" w:color="auto"/>
                <w:left w:val="none" w:sz="0" w:space="0" w:color="auto"/>
                <w:bottom w:val="none" w:sz="0" w:space="0" w:color="auto"/>
                <w:right w:val="none" w:sz="0" w:space="0" w:color="auto"/>
              </w:divBdr>
              <w:divsChild>
                <w:div w:id="2014524569">
                  <w:marLeft w:val="0"/>
                  <w:marRight w:val="0"/>
                  <w:marTop w:val="0"/>
                  <w:marBottom w:val="0"/>
                  <w:divBdr>
                    <w:top w:val="none" w:sz="0" w:space="0" w:color="auto"/>
                    <w:left w:val="none" w:sz="0" w:space="0" w:color="auto"/>
                    <w:bottom w:val="none" w:sz="0" w:space="0" w:color="auto"/>
                    <w:right w:val="none" w:sz="0" w:space="0" w:color="auto"/>
                  </w:divBdr>
                  <w:divsChild>
                    <w:div w:id="620648931">
                      <w:marLeft w:val="0"/>
                      <w:marRight w:val="0"/>
                      <w:marTop w:val="0"/>
                      <w:marBottom w:val="300"/>
                      <w:divBdr>
                        <w:top w:val="none" w:sz="0" w:space="0" w:color="auto"/>
                        <w:left w:val="none" w:sz="0" w:space="0" w:color="auto"/>
                        <w:bottom w:val="none" w:sz="0" w:space="0" w:color="auto"/>
                        <w:right w:val="none" w:sz="0" w:space="0" w:color="auto"/>
                      </w:divBdr>
                      <w:divsChild>
                        <w:div w:id="167706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3532076">
      <w:bodyDiv w:val="1"/>
      <w:marLeft w:val="0"/>
      <w:marRight w:val="0"/>
      <w:marTop w:val="0"/>
      <w:marBottom w:val="0"/>
      <w:divBdr>
        <w:top w:val="none" w:sz="0" w:space="0" w:color="auto"/>
        <w:left w:val="none" w:sz="0" w:space="0" w:color="auto"/>
        <w:bottom w:val="none" w:sz="0" w:space="0" w:color="auto"/>
        <w:right w:val="none" w:sz="0" w:space="0" w:color="auto"/>
      </w:divBdr>
    </w:div>
    <w:div w:id="2016573194">
      <w:bodyDiv w:val="1"/>
      <w:marLeft w:val="0"/>
      <w:marRight w:val="0"/>
      <w:marTop w:val="0"/>
      <w:marBottom w:val="0"/>
      <w:divBdr>
        <w:top w:val="none" w:sz="0" w:space="0" w:color="auto"/>
        <w:left w:val="none" w:sz="0" w:space="0" w:color="auto"/>
        <w:bottom w:val="none" w:sz="0" w:space="0" w:color="auto"/>
        <w:right w:val="none" w:sz="0" w:space="0" w:color="auto"/>
      </w:divBdr>
    </w:div>
    <w:div w:id="20552293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Bible%20Studies/Bible%20Stud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Bible Study Template.dotx</Template>
  <TotalTime>1</TotalTime>
  <Pages>3</Pages>
  <Words>1017</Words>
  <Characters>5800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2019-05-12T14:16:00Z</cp:lastPrinted>
  <dcterms:created xsi:type="dcterms:W3CDTF">2019-05-12T14:16:00Z</dcterms:created>
  <dcterms:modified xsi:type="dcterms:W3CDTF">2019-05-12T18:34:00Z</dcterms:modified>
</cp:coreProperties>
</file>