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BC2249" w:rsidRDefault="00B04192" w:rsidP="00BC2249">
      <w:pPr>
        <w:spacing w:line="276" w:lineRule="auto"/>
        <w:rPr>
          <w:rFonts w:ascii="Garamond" w:hAnsi="Garamond"/>
          <w:sz w:val="26"/>
          <w:szCs w:val="26"/>
        </w:rPr>
      </w:pPr>
      <w:r w:rsidRPr="00BC2249">
        <w:rPr>
          <w:rFonts w:ascii="Garamond" w:hAnsi="Garamond"/>
          <w:noProof/>
          <w:sz w:val="26"/>
          <w:szCs w:val="26"/>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bookmarkStart w:id="0" w:name="_GoBack"/>
      <w:bookmarkEnd w:id="0"/>
    </w:p>
    <w:p w14:paraId="0679DDED" w14:textId="32E7B625" w:rsidR="00A24FF3" w:rsidRPr="00BC2249" w:rsidRDefault="00A24FF3" w:rsidP="00BC2249">
      <w:pPr>
        <w:spacing w:line="276" w:lineRule="auto"/>
        <w:rPr>
          <w:rFonts w:ascii="Garamond" w:hAnsi="Garamond"/>
          <w:b/>
          <w:sz w:val="26"/>
          <w:szCs w:val="26"/>
          <w:lang w:val="es-ES"/>
        </w:rPr>
      </w:pPr>
    </w:p>
    <w:p w14:paraId="20956344" w14:textId="41660815" w:rsidR="00D850AA" w:rsidRPr="00BC2249" w:rsidRDefault="00D850AA" w:rsidP="00BC2249">
      <w:pPr>
        <w:rPr>
          <w:rFonts w:ascii="Garamond" w:hAnsi="Garamond"/>
          <w:b/>
          <w:sz w:val="26"/>
          <w:szCs w:val="26"/>
          <w:lang w:val="es-ES"/>
        </w:rPr>
      </w:pPr>
      <w:r w:rsidRPr="00BC2249">
        <w:rPr>
          <w:rFonts w:ascii="Garamond" w:hAnsi="Garamond"/>
          <w:b/>
          <w:sz w:val="26"/>
          <w:szCs w:val="26"/>
          <w:lang w:val="es-ES"/>
        </w:rPr>
        <w:t xml:space="preserve">Pentecostés </w:t>
      </w:r>
      <w:r w:rsidR="00BC2249" w:rsidRPr="00BC2249">
        <w:rPr>
          <w:rFonts w:ascii="Garamond" w:hAnsi="Garamond"/>
          <w:b/>
          <w:sz w:val="26"/>
          <w:szCs w:val="26"/>
          <w:lang w:val="es-ES"/>
        </w:rPr>
        <w:t>2 – Propio 7</w:t>
      </w:r>
    </w:p>
    <w:p w14:paraId="4E767E6D" w14:textId="0D91F16E" w:rsidR="00B04192" w:rsidRPr="00BC2249" w:rsidRDefault="00051C8D" w:rsidP="00BC2249">
      <w:pPr>
        <w:rPr>
          <w:rFonts w:ascii="Garamond" w:hAnsi="Garamond"/>
          <w:b/>
          <w:sz w:val="26"/>
          <w:szCs w:val="26"/>
        </w:rPr>
      </w:pPr>
      <w:proofErr w:type="spellStart"/>
      <w:r w:rsidRPr="00BC2249">
        <w:rPr>
          <w:rFonts w:ascii="Garamond" w:hAnsi="Garamond"/>
          <w:b/>
          <w:sz w:val="26"/>
          <w:szCs w:val="26"/>
        </w:rPr>
        <w:t>Año</w:t>
      </w:r>
      <w:proofErr w:type="spellEnd"/>
      <w:r w:rsidRPr="00BC2249">
        <w:rPr>
          <w:rFonts w:ascii="Garamond" w:hAnsi="Garamond"/>
          <w:b/>
          <w:sz w:val="26"/>
          <w:szCs w:val="26"/>
        </w:rPr>
        <w:t xml:space="preserve"> </w:t>
      </w:r>
      <w:r w:rsidR="00DC0190" w:rsidRPr="00BC2249">
        <w:rPr>
          <w:rFonts w:ascii="Garamond" w:hAnsi="Garamond"/>
          <w:b/>
          <w:sz w:val="26"/>
          <w:szCs w:val="26"/>
        </w:rPr>
        <w:t>C</w:t>
      </w:r>
    </w:p>
    <w:p w14:paraId="6AC683B2" w14:textId="77777777" w:rsidR="00BC2249" w:rsidRPr="00BC2249" w:rsidRDefault="006420B8" w:rsidP="00BC2249">
      <w:pPr>
        <w:pStyle w:val="NormalWeb"/>
        <w:rPr>
          <w:rFonts w:ascii="Garamond" w:hAnsi="Garamond"/>
          <w:b/>
          <w:sz w:val="26"/>
          <w:szCs w:val="26"/>
          <w:lang w:val="es-CO"/>
        </w:rPr>
      </w:pPr>
      <w:r w:rsidRPr="00BC2249">
        <w:rPr>
          <w:rFonts w:ascii="Garamond" w:hAnsi="Garamond"/>
          <w:b/>
          <w:sz w:val="26"/>
          <w:szCs w:val="26"/>
          <w:lang w:val="es-ES_tradnl"/>
        </w:rPr>
        <w:t>[RCL]</w:t>
      </w:r>
      <w:r w:rsidR="00885C18" w:rsidRPr="00BC2249">
        <w:rPr>
          <w:rFonts w:ascii="Garamond" w:hAnsi="Garamond"/>
          <w:b/>
          <w:color w:val="000000" w:themeColor="text1"/>
          <w:sz w:val="26"/>
          <w:szCs w:val="26"/>
          <w:shd w:val="clear" w:color="auto" w:fill="FFFFFF"/>
          <w:lang w:val="es-ES"/>
        </w:rPr>
        <w:t xml:space="preserve"> </w:t>
      </w:r>
      <w:r w:rsidR="00BC2249" w:rsidRPr="00BC2249">
        <w:rPr>
          <w:rFonts w:ascii="Garamond" w:hAnsi="Garamond"/>
          <w:b/>
          <w:sz w:val="26"/>
          <w:szCs w:val="26"/>
          <w:lang w:val="es-CO"/>
        </w:rPr>
        <w:t>Isaías 65: 1-9, Salmo 22:18-27, Gálatas 3:23-29; Lucas 8:26-39</w:t>
      </w:r>
    </w:p>
    <w:p w14:paraId="7BBC63F3" w14:textId="7E437138" w:rsidR="00BC2249" w:rsidRDefault="00BC2249" w:rsidP="00BC2249">
      <w:pPr>
        <w:spacing w:line="276" w:lineRule="auto"/>
        <w:rPr>
          <w:rFonts w:ascii="Garamond" w:hAnsi="Garamond" w:cs="Times New Roman"/>
          <w:sz w:val="26"/>
          <w:szCs w:val="26"/>
          <w:lang w:val="es-CO"/>
        </w:rPr>
      </w:pPr>
      <w:r w:rsidRPr="00BC2249">
        <w:rPr>
          <w:rFonts w:ascii="Garamond" w:hAnsi="Garamond" w:cs="Times New Roman"/>
          <w:sz w:val="26"/>
          <w:szCs w:val="26"/>
          <w:lang w:val="es-CO"/>
        </w:rPr>
        <w:t xml:space="preserve">Cuando el endemoniado vio a Jesús, dio un grito y se arrojó a sus pies. Exclamó con fuerza retumbante: “¿Por qué te entrometes, Jesús, Hijo del Dios Altísimo? ¡Te ruego que no me atormentes!” ¡Qué desesperación la de este hombre y cuánta compasión se derramó de nuestro Señor! La descripción que hace Lucas es verdaderamente aterradora y sobrecogedora. Este hombre atormentado se abalanza sobre Jesús, cae de rodillas a sus pies y en una especie de reproche suplicante confronta a Jesús: “¿Qué tengo yo que ver contigo?  ¿Por qué te entrometes?” </w:t>
      </w:r>
    </w:p>
    <w:p w14:paraId="7C5B71FE" w14:textId="77777777" w:rsidR="00BC2249" w:rsidRPr="00BC2249" w:rsidRDefault="00BC2249" w:rsidP="00BC2249">
      <w:pPr>
        <w:spacing w:line="276" w:lineRule="auto"/>
        <w:rPr>
          <w:rFonts w:ascii="Garamond" w:hAnsi="Garamond" w:cs="Times New Roman"/>
          <w:sz w:val="26"/>
          <w:szCs w:val="26"/>
          <w:lang w:val="es-CO"/>
        </w:rPr>
      </w:pPr>
    </w:p>
    <w:p w14:paraId="05535951" w14:textId="77777777" w:rsidR="00BC2249" w:rsidRPr="00BC2249" w:rsidRDefault="00BC2249" w:rsidP="00BC2249">
      <w:pPr>
        <w:spacing w:line="276" w:lineRule="auto"/>
        <w:rPr>
          <w:rFonts w:ascii="Garamond" w:hAnsi="Garamond" w:cs="Times New Roman"/>
          <w:sz w:val="26"/>
          <w:szCs w:val="26"/>
          <w:lang w:val="es-CO"/>
        </w:rPr>
      </w:pPr>
      <w:r w:rsidRPr="00BC2249">
        <w:rPr>
          <w:rFonts w:ascii="Garamond" w:hAnsi="Garamond" w:cs="Times New Roman"/>
          <w:sz w:val="26"/>
          <w:szCs w:val="26"/>
          <w:lang w:val="es-CO"/>
        </w:rPr>
        <w:t>La liberación milagrosa de este poseído, nos conduce a reconocer la autoridad de Jesús, no sólo en este mundo sino, más allá. Es tal el poder de Jesús, que son los mismos demonios los que reconocen su divinidad. Este es un momento muy importante en la vida de Jesús, su autoridad es contundente; tanto, que ante él la maldad se aleja.</w:t>
      </w:r>
    </w:p>
    <w:p w14:paraId="1AE19CA1" w14:textId="77777777" w:rsid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¿Cuántas veces en momentos de desolación y desesperanza no hemos clamado el nombre de Dios pidiendo su misericordia? ¿Cuántos de nosotros cegados por la ira hemos hecho cosas de las cuales nos arrepentimos luego? Nos sentimos entonces como el hombre de Gerasa, como si muchos demonios nos hubieran poseído. Y, como al personaje del evangelio, el único que puede salvarnos es Dios mismo; sin embargo, no sabemos cómo pedírselo ni cómo reconocerle en esos momentos.</w:t>
      </w:r>
    </w:p>
    <w:p w14:paraId="41138F1B" w14:textId="22831C4E"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De un lado, está el poseído, cuyos vecinos ataban con cadenas pero a quien los demonios soltaban. La presencia demoniaca le ofrecía una falsa libertad. Este pobre hombre corre desnudo y sin rumbo, y prefiere vivir entre los muertos antes que entre los vivos. En perspectiva, esta situación lleva a pensar en el fenómeno de aquellos cuyas adicciones los destruyen físicamente, los anulan social, emocional y espiritualmente. Como el hombre de Gerasa, hay seres humanos que viven en situaciones marginales o en las calles o bajo los puentes, apartados completamente de sus comunidades. Muchos creen que son libres porque viven en condiciones donde no los alcanzan las normas, pero a la vez son invisibles a su familia, amigos y la sociedad; pareciera que se quedaran hasta sin nombre.</w:t>
      </w:r>
    </w:p>
    <w:p w14:paraId="2665E8AF"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 xml:space="preserve">De otro lado, están los vecinos del endemoniado. Ellos le tenían miedo, le evadían. Jesús, por el contrario, se acerca, le encuentra donde él está, lo mira y lo sana. Muchos cristianos fortalecidos por la presencia de Jesús encaran el peligro con gran valor; logran superar el miedo por su confianza en Dios, atendiendo </w:t>
      </w:r>
      <w:r w:rsidRPr="00BC2249">
        <w:rPr>
          <w:rFonts w:ascii="Garamond" w:hAnsi="Garamond"/>
          <w:sz w:val="26"/>
          <w:szCs w:val="26"/>
          <w:lang w:val="es-CO"/>
        </w:rPr>
        <w:lastRenderedPageBreak/>
        <w:t>luego al llamado de servir al que está en necesidad; no se quedan congelados como los vecinos de esta historia. Más bien, se inspiran en el valor de Jesús y van al mundo buscando victoria en vez de derrota.</w:t>
      </w:r>
    </w:p>
    <w:p w14:paraId="2E9C4E4D"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Este acto de valor nos hace pensar en los cristianos que han arriesgado sus vidas en situaciones donde hay gran necesidad, peligro o hambre. Por ejemplo: Teresa de Calcuta sirviendo a una comunidad de leprosos en India, Dietrich Bonhoeffer oponiéndose a la dictadura Nazi, Martin Luther King, Jr. luchando por los derechos civiles de las minorías, el Obispo Óscar Romero denunciando las injusticias de dictadura en el Salvador, y tantos otros cuyos nombres desconocemos y que han arriesgado sus vidas para ayudar a otros en nombre de Jesús. Y, nosotros ¿qué arriesgamos para seguir a Jesús?</w:t>
      </w:r>
    </w:p>
    <w:p w14:paraId="3D74B9D0"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 xml:space="preserve">Siguiendo con el texto del evangelio, Jesús le pregunta al hombre endemoniado por su nombre. Él le contestó: “Legión” e inmediatamente los demonios le ruegan a Jesús que no los envíe al abismo. En aquel tiempo, se creía que el nombre estaba vinculado a la esencia de la persona misma y, el caso del hombre poseído, no es la excepción; él se había rendido ante el poder de los demonios que le controlaban; se conformó con ser llamado de otra manera: “Legión”, a no identificarse con su nombre real. Jesús reconoce en su misericordia a este hombre, lo hace visible y por ello pregunta por su nombre; Jesús nos demuestra que es superior a los demonios. Y es aquí donde empieza su acción sanadora, al ser reconocido por los demonios quienes terminan rindiéndose ante la identidad de Jesús al proclamar: “Hijo del Dios Altísimo”. ¡Qué grande es la presencia de Jesús que hasta los demonios sucumben ante él! Ellos saben que el poder del Señor no es de este mundo, así se rinden antes de dar la batalla pues, contra Dios, no pueden luchar. </w:t>
      </w:r>
    </w:p>
    <w:p w14:paraId="4209323C"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La misericordia de Jesús por este hombre es tan grande que nos lleva a pensar en las palabras de Pablo a los Gálatas: “porque en Cristo Jesús todos son herederos de Dios a través de la fe”. Nuestro Señor sabe que este hombre será testimonio de fe, su dignidad ha sido restituida y, lo más importante, su fe fortalecida.</w:t>
      </w:r>
    </w:p>
    <w:p w14:paraId="75D9012F"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 xml:space="preserve">Y, ¿los demonios expulsados? Jesús les permitió entrar en un grupo de cerdos que posteriormente se lanzaron al abismo. Obviamente, los dueños de estos cerdos no quedaron contentos. Y es que ellos no pudieron ver el propósito del milagro de sanar y liberar a este pobre hombre atormentado por tantos años. ¿Por qué los vecinos no se alegraron por su liberación? ¿Por qué tuvieron miedo? Así como el fuego sirve para cocinar alimentos entre otras funciones benéficas, también puede destruir, ¿Será que tienen miedo de que el poder de Jesús se vuelva contra ellos? Tal vez, a esos vecinos les pasa como a muchos de nosotros, que así Jesús camine a nuestro lado preferimos apartarnos de él, inventar excusas para no adorarle o dejar que el miedo nos restrinja el amarle con total entrega. Nos recuerda la letra del himno que dice: </w:t>
      </w:r>
      <w:r w:rsidRPr="00BC2249">
        <w:rPr>
          <w:rFonts w:ascii="Garamond" w:hAnsi="Garamond"/>
          <w:i/>
          <w:iCs/>
          <w:sz w:val="26"/>
          <w:szCs w:val="26"/>
          <w:lang w:val="es-CO"/>
        </w:rPr>
        <w:t>“Su nombre es el Señor y pasa hambre, y clama por la boca del hambriento, y muchos que lo ven pasan de largo, acaso por llegar temprano al templo…”</w:t>
      </w:r>
      <w:r w:rsidRPr="00BC2249">
        <w:rPr>
          <w:rFonts w:ascii="Garamond" w:hAnsi="Garamond"/>
          <w:sz w:val="26"/>
          <w:szCs w:val="26"/>
          <w:lang w:val="es-CO"/>
        </w:rPr>
        <w:t>.</w:t>
      </w:r>
    </w:p>
    <w:p w14:paraId="210F5CAA"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lang w:val="es-CO"/>
        </w:rPr>
        <w:t xml:space="preserve">Y, a pesar de nuestra indiferencia, el Señor no nos abandona. Él se acerca y nos mira con misericordia, nos extiende su gracia sin límites como hizo con el hombre poseído. Esa gracia descubre nuestra nueva identidad y nos ayuda a levantar la cabeza con dignidad, aun cuando nos veamos amenazados por el escrutinio de otros. El hombre poseído tuvo que vivir en conformidad con sus demonios y se acomodó con esa realidad; era invisible hasta que Jesús lo volvió visible. Él fue vestido en sanidad porque Jesús así lo quiso, para que así se hablara de su grandeza en tierra de gentiles. En esta historia encontramos cómo al </w:t>
      </w:r>
      <w:r w:rsidRPr="00BC2249">
        <w:rPr>
          <w:rFonts w:ascii="Garamond" w:hAnsi="Garamond"/>
          <w:sz w:val="26"/>
          <w:szCs w:val="26"/>
          <w:lang w:val="es-CO"/>
        </w:rPr>
        <w:lastRenderedPageBreak/>
        <w:t>rendirnos ante el poder del amor restaurador de Jesús, nuestras cadenas se rompen dando paso a una sanación completa: física, emocional, mental, social y espiritual.</w:t>
      </w:r>
    </w:p>
    <w:p w14:paraId="6562B182" w14:textId="77777777" w:rsidR="00BC2249" w:rsidRPr="00BC2249" w:rsidRDefault="00BC2249" w:rsidP="00BC2249">
      <w:pPr>
        <w:pStyle w:val="NormalWeb"/>
        <w:spacing w:line="276" w:lineRule="auto"/>
        <w:rPr>
          <w:rFonts w:ascii="Garamond" w:hAnsi="Garamond"/>
          <w:sz w:val="26"/>
          <w:szCs w:val="26"/>
          <w:lang w:val="es-CO"/>
        </w:rPr>
      </w:pPr>
      <w:r w:rsidRPr="00BC2249">
        <w:rPr>
          <w:rFonts w:ascii="Garamond" w:hAnsi="Garamond"/>
          <w:sz w:val="26"/>
          <w:szCs w:val="26"/>
          <w:shd w:val="clear" w:color="auto" w:fill="FFFFFF"/>
          <w:lang w:val="es-CO"/>
        </w:rPr>
        <w:t xml:space="preserve">¿Quién de nosotros puede decir que es totalmente libre o liberado? ¡Nadie! Todos estamos un poco poseídos por otros poderes que ocupan algún espacio dentro de nosotros. </w:t>
      </w:r>
      <w:r w:rsidRPr="00BC2249">
        <w:rPr>
          <w:rFonts w:ascii="Garamond" w:hAnsi="Garamond"/>
          <w:sz w:val="26"/>
          <w:szCs w:val="26"/>
          <w:lang w:val="es-CO"/>
        </w:rPr>
        <w:t>El texto del evangelio es la revelación de la compasión de Jesús para con nosotros; que él hará cualquier cosa por librarnos de nuestros demonios: miedo, ansiedad, resentimiento, angustia, incertidumbre, entre otros, a los que les hemos permitido que nos esclavicen. Una vida transformada, es una vida que, en medio del caos moral y espiritual, ha sido confrontada y tocada por el poder sanador de Dios; y una vida que ha sido transformada por el poder del amor, no volverá a ser igual, no puede ser igual jamás.</w:t>
      </w:r>
    </w:p>
    <w:p w14:paraId="7D53C27C" w14:textId="77777777" w:rsidR="00BC2249" w:rsidRDefault="00BC2249" w:rsidP="00BC2249">
      <w:pPr>
        <w:pStyle w:val="NormalWeb"/>
        <w:spacing w:line="276" w:lineRule="auto"/>
        <w:rPr>
          <w:rFonts w:ascii="Garamond" w:hAnsi="Garamond"/>
          <w:i/>
          <w:iCs/>
          <w:sz w:val="26"/>
          <w:szCs w:val="26"/>
          <w:lang w:val="es-CO"/>
        </w:rPr>
      </w:pPr>
    </w:p>
    <w:p w14:paraId="22C743B0" w14:textId="77777777" w:rsidR="00BC2249" w:rsidRDefault="00BC2249" w:rsidP="00BC2249">
      <w:pPr>
        <w:pStyle w:val="NormalWeb"/>
        <w:spacing w:line="276" w:lineRule="auto"/>
        <w:rPr>
          <w:rFonts w:ascii="Garamond" w:hAnsi="Garamond"/>
          <w:i/>
          <w:iCs/>
          <w:sz w:val="26"/>
          <w:szCs w:val="26"/>
          <w:lang w:val="es-CO"/>
        </w:rPr>
      </w:pPr>
    </w:p>
    <w:p w14:paraId="2CE5D7DD" w14:textId="77777777" w:rsidR="00BC2249" w:rsidRDefault="00BC2249" w:rsidP="00BC2249">
      <w:pPr>
        <w:pStyle w:val="NormalWeb"/>
        <w:spacing w:line="276" w:lineRule="auto"/>
        <w:rPr>
          <w:rFonts w:ascii="Garamond" w:hAnsi="Garamond"/>
          <w:i/>
          <w:iCs/>
          <w:sz w:val="26"/>
          <w:szCs w:val="26"/>
          <w:lang w:val="es-CO"/>
        </w:rPr>
      </w:pPr>
    </w:p>
    <w:p w14:paraId="233C0D09" w14:textId="77777777" w:rsidR="00BC2249" w:rsidRDefault="00BC2249" w:rsidP="00BC2249">
      <w:pPr>
        <w:pStyle w:val="NormalWeb"/>
        <w:spacing w:line="276" w:lineRule="auto"/>
        <w:rPr>
          <w:rFonts w:ascii="Garamond" w:hAnsi="Garamond"/>
          <w:i/>
          <w:iCs/>
          <w:sz w:val="26"/>
          <w:szCs w:val="26"/>
          <w:lang w:val="es-CO"/>
        </w:rPr>
      </w:pPr>
    </w:p>
    <w:p w14:paraId="3C8AEB5B" w14:textId="77777777" w:rsidR="00BC2249" w:rsidRDefault="00BC2249" w:rsidP="00BC2249">
      <w:pPr>
        <w:pStyle w:val="NormalWeb"/>
        <w:spacing w:line="276" w:lineRule="auto"/>
        <w:rPr>
          <w:rFonts w:ascii="Garamond" w:hAnsi="Garamond"/>
          <w:i/>
          <w:iCs/>
          <w:sz w:val="26"/>
          <w:szCs w:val="26"/>
          <w:lang w:val="es-CO"/>
        </w:rPr>
      </w:pPr>
    </w:p>
    <w:p w14:paraId="4D2FD61A" w14:textId="77777777" w:rsidR="00BC2249" w:rsidRDefault="00BC2249" w:rsidP="00BC2249">
      <w:pPr>
        <w:pStyle w:val="NormalWeb"/>
        <w:spacing w:line="276" w:lineRule="auto"/>
        <w:rPr>
          <w:rFonts w:ascii="Garamond" w:hAnsi="Garamond"/>
          <w:i/>
          <w:iCs/>
          <w:sz w:val="26"/>
          <w:szCs w:val="26"/>
          <w:lang w:val="es-CO"/>
        </w:rPr>
      </w:pPr>
    </w:p>
    <w:p w14:paraId="00F1D842" w14:textId="77777777" w:rsidR="00BC2249" w:rsidRDefault="00BC2249" w:rsidP="00BC2249">
      <w:pPr>
        <w:pStyle w:val="NormalWeb"/>
        <w:spacing w:line="276" w:lineRule="auto"/>
        <w:rPr>
          <w:rFonts w:ascii="Garamond" w:hAnsi="Garamond"/>
          <w:i/>
          <w:iCs/>
          <w:sz w:val="26"/>
          <w:szCs w:val="26"/>
          <w:lang w:val="es-CO"/>
        </w:rPr>
      </w:pPr>
    </w:p>
    <w:p w14:paraId="3E29118C" w14:textId="77777777" w:rsidR="00BC2249" w:rsidRDefault="00BC2249" w:rsidP="00BC2249">
      <w:pPr>
        <w:pStyle w:val="NormalWeb"/>
        <w:spacing w:line="276" w:lineRule="auto"/>
        <w:rPr>
          <w:rFonts w:ascii="Garamond" w:hAnsi="Garamond"/>
          <w:i/>
          <w:iCs/>
          <w:sz w:val="26"/>
          <w:szCs w:val="26"/>
          <w:lang w:val="es-CO"/>
        </w:rPr>
      </w:pPr>
    </w:p>
    <w:p w14:paraId="4BDFF440" w14:textId="77777777" w:rsidR="00BC2249" w:rsidRDefault="00BC2249" w:rsidP="00BC2249">
      <w:pPr>
        <w:pStyle w:val="NormalWeb"/>
        <w:spacing w:line="276" w:lineRule="auto"/>
        <w:rPr>
          <w:rFonts w:ascii="Garamond" w:hAnsi="Garamond"/>
          <w:i/>
          <w:iCs/>
          <w:sz w:val="26"/>
          <w:szCs w:val="26"/>
          <w:lang w:val="es-CO"/>
        </w:rPr>
      </w:pPr>
    </w:p>
    <w:p w14:paraId="3BE9B12F" w14:textId="77777777" w:rsidR="00BC2249" w:rsidRDefault="00BC2249" w:rsidP="00BC2249">
      <w:pPr>
        <w:pStyle w:val="NormalWeb"/>
        <w:spacing w:line="276" w:lineRule="auto"/>
        <w:rPr>
          <w:rFonts w:ascii="Garamond" w:hAnsi="Garamond"/>
          <w:i/>
          <w:iCs/>
          <w:sz w:val="26"/>
          <w:szCs w:val="26"/>
          <w:lang w:val="es-CO"/>
        </w:rPr>
      </w:pPr>
    </w:p>
    <w:p w14:paraId="06E929FE" w14:textId="77777777" w:rsidR="00BC2249" w:rsidRDefault="00BC2249" w:rsidP="00BC2249">
      <w:pPr>
        <w:pStyle w:val="NormalWeb"/>
        <w:spacing w:line="276" w:lineRule="auto"/>
        <w:rPr>
          <w:rFonts w:ascii="Garamond" w:hAnsi="Garamond"/>
          <w:i/>
          <w:iCs/>
          <w:sz w:val="26"/>
          <w:szCs w:val="26"/>
          <w:lang w:val="es-CO"/>
        </w:rPr>
      </w:pPr>
    </w:p>
    <w:p w14:paraId="2E63CE18" w14:textId="77777777" w:rsidR="00BC2249" w:rsidRDefault="00BC2249" w:rsidP="00BC2249">
      <w:pPr>
        <w:pStyle w:val="NormalWeb"/>
        <w:spacing w:line="276" w:lineRule="auto"/>
        <w:rPr>
          <w:rFonts w:ascii="Garamond" w:hAnsi="Garamond"/>
          <w:i/>
          <w:iCs/>
          <w:sz w:val="26"/>
          <w:szCs w:val="26"/>
          <w:lang w:val="es-CO"/>
        </w:rPr>
      </w:pPr>
    </w:p>
    <w:p w14:paraId="2C248286" w14:textId="77777777" w:rsidR="00BC2249" w:rsidRDefault="00BC2249" w:rsidP="00BC2249">
      <w:pPr>
        <w:pStyle w:val="NormalWeb"/>
        <w:spacing w:line="276" w:lineRule="auto"/>
        <w:rPr>
          <w:rFonts w:ascii="Garamond" w:hAnsi="Garamond"/>
          <w:i/>
          <w:iCs/>
          <w:sz w:val="26"/>
          <w:szCs w:val="26"/>
          <w:lang w:val="es-CO"/>
        </w:rPr>
      </w:pPr>
    </w:p>
    <w:p w14:paraId="70383437" w14:textId="77777777" w:rsidR="00BC2249" w:rsidRDefault="00BC2249" w:rsidP="00BC2249">
      <w:pPr>
        <w:pStyle w:val="NormalWeb"/>
        <w:spacing w:line="276" w:lineRule="auto"/>
        <w:rPr>
          <w:rFonts w:ascii="Garamond" w:hAnsi="Garamond"/>
          <w:i/>
          <w:iCs/>
          <w:sz w:val="26"/>
          <w:szCs w:val="26"/>
          <w:lang w:val="es-CO"/>
        </w:rPr>
      </w:pPr>
    </w:p>
    <w:p w14:paraId="7DF1C8EC" w14:textId="77777777" w:rsidR="00BC2249" w:rsidRDefault="00BC2249" w:rsidP="00BC2249">
      <w:pPr>
        <w:pStyle w:val="NormalWeb"/>
        <w:spacing w:line="276" w:lineRule="auto"/>
        <w:rPr>
          <w:rFonts w:ascii="Garamond" w:hAnsi="Garamond"/>
          <w:i/>
          <w:iCs/>
          <w:sz w:val="26"/>
          <w:szCs w:val="26"/>
          <w:lang w:val="es-CO"/>
        </w:rPr>
      </w:pPr>
    </w:p>
    <w:p w14:paraId="46422C2C" w14:textId="77777777" w:rsidR="00BC2249" w:rsidRDefault="00BC2249" w:rsidP="00BC2249">
      <w:pPr>
        <w:pStyle w:val="NormalWeb"/>
        <w:spacing w:line="276" w:lineRule="auto"/>
        <w:rPr>
          <w:rFonts w:ascii="Garamond" w:hAnsi="Garamond"/>
          <w:i/>
          <w:iCs/>
          <w:sz w:val="26"/>
          <w:szCs w:val="26"/>
          <w:lang w:val="es-CO"/>
        </w:rPr>
      </w:pPr>
    </w:p>
    <w:p w14:paraId="4D7C3247" w14:textId="3FB60DF4" w:rsidR="00D850AA" w:rsidRPr="00BC2249" w:rsidRDefault="00BC2249" w:rsidP="00BC2249">
      <w:pPr>
        <w:pStyle w:val="NormalWeb"/>
        <w:spacing w:line="276" w:lineRule="auto"/>
        <w:rPr>
          <w:rFonts w:ascii="Garamond" w:hAnsi="Garamond"/>
          <w:i/>
          <w:iCs/>
          <w:sz w:val="26"/>
          <w:szCs w:val="26"/>
          <w:lang w:val="es-CO"/>
        </w:rPr>
      </w:pPr>
      <w:r w:rsidRPr="00BC2249">
        <w:rPr>
          <w:rFonts w:ascii="Garamond" w:hAnsi="Garamond"/>
          <w:i/>
          <w:iCs/>
          <w:sz w:val="26"/>
          <w:szCs w:val="26"/>
          <w:lang w:val="es-CO"/>
        </w:rPr>
        <w:t>La Reverenda Alejandra Trillos es la Sacerdote-a-Cargo en San Andrés Iglesia Episcopal, Diócesis de Nueva York</w:t>
      </w:r>
      <w:r w:rsidRPr="00BC2249">
        <w:rPr>
          <w:rFonts w:ascii="Garamond" w:hAnsi="Garamond"/>
          <w:i/>
          <w:iCs/>
          <w:sz w:val="26"/>
          <w:szCs w:val="26"/>
          <w:lang w:val="es-CO"/>
        </w:rPr>
        <w:t>.</w:t>
      </w:r>
    </w:p>
    <w:sectPr w:rsidR="00D850AA" w:rsidRPr="00BC2249" w:rsidSect="00113463">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8FB11" w14:textId="77777777" w:rsidR="00D9378F" w:rsidRDefault="00D9378F" w:rsidP="00563619">
      <w:r>
        <w:separator/>
      </w:r>
    </w:p>
  </w:endnote>
  <w:endnote w:type="continuationSeparator" w:id="0">
    <w:p w14:paraId="17A90DBC" w14:textId="77777777" w:rsidR="00D9378F" w:rsidRDefault="00D9378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D7499" w14:textId="77777777" w:rsidR="00D9378F" w:rsidRDefault="00D9378F" w:rsidP="00563619">
      <w:r>
        <w:separator/>
      </w:r>
    </w:p>
  </w:footnote>
  <w:footnote w:type="continuationSeparator" w:id="0">
    <w:p w14:paraId="50E0C349" w14:textId="77777777" w:rsidR="00D9378F" w:rsidRDefault="00D9378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51C8D"/>
    <w:rsid w:val="000D61E6"/>
    <w:rsid w:val="000E0D51"/>
    <w:rsid w:val="000F6B86"/>
    <w:rsid w:val="00113463"/>
    <w:rsid w:val="00130217"/>
    <w:rsid w:val="00141416"/>
    <w:rsid w:val="00172B6F"/>
    <w:rsid w:val="001A27D8"/>
    <w:rsid w:val="001A7112"/>
    <w:rsid w:val="001C6BD6"/>
    <w:rsid w:val="001E6B12"/>
    <w:rsid w:val="00202515"/>
    <w:rsid w:val="0022351A"/>
    <w:rsid w:val="0029058E"/>
    <w:rsid w:val="0029385F"/>
    <w:rsid w:val="0029482E"/>
    <w:rsid w:val="002A53DB"/>
    <w:rsid w:val="002C1564"/>
    <w:rsid w:val="00314568"/>
    <w:rsid w:val="00331221"/>
    <w:rsid w:val="00333996"/>
    <w:rsid w:val="00350004"/>
    <w:rsid w:val="00381A64"/>
    <w:rsid w:val="003A3D73"/>
    <w:rsid w:val="003C78A1"/>
    <w:rsid w:val="003D7A70"/>
    <w:rsid w:val="003E15D8"/>
    <w:rsid w:val="004309B4"/>
    <w:rsid w:val="004407BA"/>
    <w:rsid w:val="0044457A"/>
    <w:rsid w:val="00464C81"/>
    <w:rsid w:val="004A3653"/>
    <w:rsid w:val="004A79E4"/>
    <w:rsid w:val="004B3AC3"/>
    <w:rsid w:val="004D54B3"/>
    <w:rsid w:val="004E7966"/>
    <w:rsid w:val="00501994"/>
    <w:rsid w:val="00543B07"/>
    <w:rsid w:val="00563619"/>
    <w:rsid w:val="005833CA"/>
    <w:rsid w:val="00585D8B"/>
    <w:rsid w:val="005A3F0E"/>
    <w:rsid w:val="005B087B"/>
    <w:rsid w:val="005B282E"/>
    <w:rsid w:val="0060397C"/>
    <w:rsid w:val="006420B8"/>
    <w:rsid w:val="00647949"/>
    <w:rsid w:val="0068190F"/>
    <w:rsid w:val="006C51D3"/>
    <w:rsid w:val="007120A0"/>
    <w:rsid w:val="00713169"/>
    <w:rsid w:val="00722837"/>
    <w:rsid w:val="007439FA"/>
    <w:rsid w:val="00751D88"/>
    <w:rsid w:val="00782DE3"/>
    <w:rsid w:val="007855AD"/>
    <w:rsid w:val="007D7F83"/>
    <w:rsid w:val="00823702"/>
    <w:rsid w:val="0083414B"/>
    <w:rsid w:val="00850C70"/>
    <w:rsid w:val="00885C18"/>
    <w:rsid w:val="0089778F"/>
    <w:rsid w:val="008B1144"/>
    <w:rsid w:val="008C4125"/>
    <w:rsid w:val="008E7005"/>
    <w:rsid w:val="008F2CD8"/>
    <w:rsid w:val="0090427C"/>
    <w:rsid w:val="00937F19"/>
    <w:rsid w:val="00952F21"/>
    <w:rsid w:val="00955589"/>
    <w:rsid w:val="00956230"/>
    <w:rsid w:val="009665D5"/>
    <w:rsid w:val="00974AD4"/>
    <w:rsid w:val="00993BF7"/>
    <w:rsid w:val="009A300C"/>
    <w:rsid w:val="009E4CE6"/>
    <w:rsid w:val="009F1DB5"/>
    <w:rsid w:val="00A0278D"/>
    <w:rsid w:val="00A1358A"/>
    <w:rsid w:val="00A21CC7"/>
    <w:rsid w:val="00A24FF3"/>
    <w:rsid w:val="00A255FE"/>
    <w:rsid w:val="00A347BC"/>
    <w:rsid w:val="00A80601"/>
    <w:rsid w:val="00A831FC"/>
    <w:rsid w:val="00A90523"/>
    <w:rsid w:val="00AA627D"/>
    <w:rsid w:val="00AB05D4"/>
    <w:rsid w:val="00AB61C0"/>
    <w:rsid w:val="00B04192"/>
    <w:rsid w:val="00B05D0E"/>
    <w:rsid w:val="00B25B4B"/>
    <w:rsid w:val="00B51E2F"/>
    <w:rsid w:val="00B617D0"/>
    <w:rsid w:val="00B85861"/>
    <w:rsid w:val="00BC1E10"/>
    <w:rsid w:val="00BC2249"/>
    <w:rsid w:val="00BE279C"/>
    <w:rsid w:val="00C2354B"/>
    <w:rsid w:val="00C27392"/>
    <w:rsid w:val="00C3067A"/>
    <w:rsid w:val="00C95EFC"/>
    <w:rsid w:val="00CC1239"/>
    <w:rsid w:val="00CD24B6"/>
    <w:rsid w:val="00CD567D"/>
    <w:rsid w:val="00D2327C"/>
    <w:rsid w:val="00D41678"/>
    <w:rsid w:val="00D45C7B"/>
    <w:rsid w:val="00D53ED7"/>
    <w:rsid w:val="00D65DCC"/>
    <w:rsid w:val="00D850AA"/>
    <w:rsid w:val="00D9378F"/>
    <w:rsid w:val="00DC0190"/>
    <w:rsid w:val="00DC7752"/>
    <w:rsid w:val="00DD52EA"/>
    <w:rsid w:val="00DF140A"/>
    <w:rsid w:val="00E120F0"/>
    <w:rsid w:val="00E17A9E"/>
    <w:rsid w:val="00E20C11"/>
    <w:rsid w:val="00E32A40"/>
    <w:rsid w:val="00E75E75"/>
    <w:rsid w:val="00E931C4"/>
    <w:rsid w:val="00EB3352"/>
    <w:rsid w:val="00ED1D21"/>
    <w:rsid w:val="00EE078E"/>
    <w:rsid w:val="00EF3CFB"/>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2019-06-06T13:51:00Z</cp:lastPrinted>
  <dcterms:created xsi:type="dcterms:W3CDTF">2019-06-20T12:28:00Z</dcterms:created>
  <dcterms:modified xsi:type="dcterms:W3CDTF">2019-06-20T12:28:00Z</dcterms:modified>
</cp:coreProperties>
</file>