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0FEC6A" w14:textId="77777777" w:rsidR="00750D64" w:rsidRPr="008A042D" w:rsidRDefault="00750D64" w:rsidP="008A042D">
      <w:pPr>
        <w:spacing w:after="0" w:line="240" w:lineRule="auto"/>
        <w:rPr>
          <w:rFonts w:ascii="Garamond" w:eastAsia="Times New Roman" w:hAnsi="Garamond" w:cs="Times New Roman"/>
          <w:sz w:val="26"/>
          <w:szCs w:val="26"/>
          <w:lang w:val="es-ES" w:eastAsia="es-ES_tradnl"/>
        </w:rPr>
      </w:pPr>
      <w:r w:rsidRPr="008A042D">
        <w:rPr>
          <w:rFonts w:ascii="Garamond" w:eastAsia="Times New Roman" w:hAnsi="Garamond" w:cs="Times New Roman"/>
          <w:sz w:val="26"/>
          <w:szCs w:val="26"/>
          <w:lang w:val="es-ES"/>
        </w:rPr>
        <w:drawing>
          <wp:inline distT="0" distB="0" distL="0" distR="0" wp14:anchorId="7D92B289" wp14:editId="7FD82DD9">
            <wp:extent cx="1828800" cy="1395407"/>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11-01 at 2.44.01 PM.png"/>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95407"/>
                    </a:xfrm>
                    <a:prstGeom prst="rect">
                      <a:avLst/>
                    </a:prstGeom>
                  </pic:spPr>
                </pic:pic>
              </a:graphicData>
            </a:graphic>
          </wp:inline>
        </w:drawing>
      </w:r>
    </w:p>
    <w:p w14:paraId="1ECD0FAC" w14:textId="77777777" w:rsidR="00960613" w:rsidRPr="008A042D" w:rsidRDefault="00960613" w:rsidP="008A042D">
      <w:pPr>
        <w:pStyle w:val="Default"/>
        <w:rPr>
          <w:rFonts w:ascii="Garamond" w:eastAsia="Times New Roman" w:hAnsi="Garamond" w:cs="Times New Roman"/>
          <w:b/>
          <w:bCs/>
          <w:sz w:val="26"/>
          <w:szCs w:val="26"/>
          <w:lang w:val="es-ES" w:eastAsia="es-ES_tradnl"/>
        </w:rPr>
      </w:pPr>
    </w:p>
    <w:p w14:paraId="2E88FC29" w14:textId="3C05F2A5" w:rsidR="00CD1FDC" w:rsidRPr="008A042D" w:rsidRDefault="00E10C32" w:rsidP="008A042D">
      <w:pPr>
        <w:pStyle w:val="Default"/>
        <w:rPr>
          <w:rFonts w:ascii="Garamond" w:eastAsia="Times New Roman" w:hAnsi="Garamond" w:cs="Times New Roman"/>
          <w:b/>
          <w:bCs/>
          <w:sz w:val="26"/>
          <w:szCs w:val="26"/>
          <w:lang w:val="es-ES" w:eastAsia="es-ES_tradnl"/>
        </w:rPr>
      </w:pPr>
      <w:r w:rsidRPr="008A042D">
        <w:rPr>
          <w:rFonts w:ascii="Garamond" w:eastAsia="Times New Roman" w:hAnsi="Garamond" w:cs="Times New Roman"/>
          <w:b/>
          <w:bCs/>
          <w:sz w:val="26"/>
          <w:szCs w:val="26"/>
          <w:lang w:val="es-ES" w:eastAsia="es-ES_tradnl"/>
        </w:rPr>
        <w:t xml:space="preserve">Epifanía </w:t>
      </w:r>
      <w:r w:rsidR="008A042D" w:rsidRPr="008A042D">
        <w:rPr>
          <w:rFonts w:ascii="Garamond" w:eastAsia="Times New Roman" w:hAnsi="Garamond" w:cs="Times New Roman"/>
          <w:b/>
          <w:bCs/>
          <w:sz w:val="26"/>
          <w:szCs w:val="26"/>
          <w:lang w:val="es-ES" w:eastAsia="es-ES_tradnl"/>
        </w:rPr>
        <w:t>5</w:t>
      </w:r>
      <w:r w:rsidRPr="008A042D">
        <w:rPr>
          <w:rFonts w:ascii="Garamond" w:eastAsia="Times New Roman" w:hAnsi="Garamond" w:cs="Times New Roman"/>
          <w:b/>
          <w:bCs/>
          <w:sz w:val="26"/>
          <w:szCs w:val="26"/>
          <w:lang w:val="es-ES" w:eastAsia="es-ES_tradnl"/>
        </w:rPr>
        <w:t xml:space="preserve"> (A)</w:t>
      </w:r>
    </w:p>
    <w:p w14:paraId="1A1501F0" w14:textId="49452FC8" w:rsidR="00CD1FDC" w:rsidRPr="008A042D" w:rsidRDefault="008A042D" w:rsidP="008A042D">
      <w:pPr>
        <w:pStyle w:val="Default"/>
        <w:rPr>
          <w:rFonts w:ascii="Garamond" w:eastAsia="Times New Roman" w:hAnsi="Garamond" w:cs="Times New Roman"/>
          <w:b/>
          <w:bCs/>
          <w:sz w:val="26"/>
          <w:szCs w:val="26"/>
          <w:lang w:val="es-ES" w:eastAsia="es-ES_tradnl"/>
        </w:rPr>
      </w:pPr>
      <w:r w:rsidRPr="008A042D">
        <w:rPr>
          <w:rFonts w:ascii="Garamond" w:eastAsia="Times New Roman" w:hAnsi="Garamond" w:cs="Times New Roman"/>
          <w:b/>
          <w:bCs/>
          <w:sz w:val="26"/>
          <w:szCs w:val="26"/>
          <w:lang w:val="es-ES" w:eastAsia="es-ES_tradnl"/>
        </w:rPr>
        <w:t>9</w:t>
      </w:r>
      <w:r w:rsidR="00942D94" w:rsidRPr="008A042D">
        <w:rPr>
          <w:rFonts w:ascii="Garamond" w:eastAsia="Times New Roman" w:hAnsi="Garamond" w:cs="Times New Roman"/>
          <w:b/>
          <w:bCs/>
          <w:sz w:val="26"/>
          <w:szCs w:val="26"/>
          <w:lang w:val="es-ES" w:eastAsia="es-ES_tradnl"/>
        </w:rPr>
        <w:t xml:space="preserve"> </w:t>
      </w:r>
      <w:r w:rsidR="00997943" w:rsidRPr="008A042D">
        <w:rPr>
          <w:rFonts w:ascii="Garamond" w:eastAsia="Times New Roman" w:hAnsi="Garamond" w:cs="Times New Roman"/>
          <w:b/>
          <w:bCs/>
          <w:sz w:val="26"/>
          <w:szCs w:val="26"/>
          <w:lang w:val="es-ES" w:eastAsia="es-ES_tradnl"/>
        </w:rPr>
        <w:t xml:space="preserve">de </w:t>
      </w:r>
      <w:r w:rsidRPr="008A042D">
        <w:rPr>
          <w:rFonts w:ascii="Garamond" w:eastAsia="Times New Roman" w:hAnsi="Garamond" w:cs="Times New Roman"/>
          <w:b/>
          <w:bCs/>
          <w:sz w:val="26"/>
          <w:szCs w:val="26"/>
          <w:lang w:val="es-ES" w:eastAsia="es-ES_tradnl"/>
        </w:rPr>
        <w:t>febrero</w:t>
      </w:r>
      <w:r w:rsidR="00997943" w:rsidRPr="008A042D">
        <w:rPr>
          <w:rFonts w:ascii="Garamond" w:eastAsia="Times New Roman" w:hAnsi="Garamond" w:cs="Times New Roman"/>
          <w:b/>
          <w:bCs/>
          <w:sz w:val="26"/>
          <w:szCs w:val="26"/>
          <w:lang w:val="es-ES" w:eastAsia="es-ES_tradnl"/>
        </w:rPr>
        <w:t xml:space="preserve"> de 2</w:t>
      </w:r>
      <w:r w:rsidR="001F6700" w:rsidRPr="008A042D">
        <w:rPr>
          <w:rFonts w:ascii="Garamond" w:eastAsia="Times New Roman" w:hAnsi="Garamond" w:cs="Times New Roman"/>
          <w:b/>
          <w:bCs/>
          <w:sz w:val="26"/>
          <w:szCs w:val="26"/>
          <w:lang w:val="es-ES" w:eastAsia="es-ES_tradnl"/>
        </w:rPr>
        <w:t>020</w:t>
      </w:r>
      <w:r w:rsidR="000A70C3" w:rsidRPr="008A042D">
        <w:rPr>
          <w:rFonts w:ascii="Garamond" w:eastAsia="Times New Roman" w:hAnsi="Garamond" w:cs="Times New Roman"/>
          <w:b/>
          <w:bCs/>
          <w:sz w:val="26"/>
          <w:szCs w:val="26"/>
          <w:lang w:val="es-ES" w:eastAsia="es-ES_tradnl"/>
        </w:rPr>
        <w:t xml:space="preserve"> </w:t>
      </w:r>
    </w:p>
    <w:p w14:paraId="74D7020D" w14:textId="77777777" w:rsidR="00CD1FDC" w:rsidRPr="008A042D" w:rsidRDefault="00CD1FDC" w:rsidP="008A042D">
      <w:pPr>
        <w:pStyle w:val="Default"/>
        <w:rPr>
          <w:rFonts w:ascii="Garamond" w:eastAsia="Times New Roman" w:hAnsi="Garamond" w:cs="Times New Roman"/>
          <w:b/>
          <w:bCs/>
          <w:sz w:val="26"/>
          <w:szCs w:val="26"/>
          <w:lang w:val="es-ES" w:eastAsia="es-ES_tradnl"/>
        </w:rPr>
      </w:pPr>
    </w:p>
    <w:p w14:paraId="6B62B068" w14:textId="7EF993A7" w:rsidR="008A042D" w:rsidRPr="008A042D" w:rsidRDefault="0075734D" w:rsidP="008A042D">
      <w:pPr>
        <w:spacing w:after="0" w:line="240" w:lineRule="auto"/>
        <w:rPr>
          <w:rFonts w:ascii="Garamond" w:eastAsia="Times New Roman" w:hAnsi="Garamond"/>
          <w:b/>
          <w:bCs/>
          <w:sz w:val="26"/>
          <w:szCs w:val="26"/>
          <w:lang w:val="es-ES" w:eastAsia="es"/>
        </w:rPr>
      </w:pPr>
      <w:r w:rsidRPr="008A042D">
        <w:rPr>
          <w:rFonts w:ascii="Garamond" w:eastAsia="Times New Roman" w:hAnsi="Garamond"/>
          <w:b/>
          <w:bCs/>
          <w:sz w:val="26"/>
          <w:szCs w:val="26"/>
          <w:lang w:val="es-ES" w:eastAsia="es"/>
        </w:rPr>
        <w:t xml:space="preserve">RCL: </w:t>
      </w:r>
      <w:r w:rsidR="008A042D" w:rsidRPr="008A042D">
        <w:rPr>
          <w:rFonts w:ascii="Garamond" w:eastAsia="Times New Roman" w:hAnsi="Garamond"/>
          <w:b/>
          <w:bCs/>
          <w:sz w:val="26"/>
          <w:szCs w:val="26"/>
          <w:lang w:val="es-ES" w:eastAsia="es"/>
        </w:rPr>
        <w:t>Isaías 58: 1-9a, [9b-12]; Salmo 112: 1-9, (10); 1 Corintios 2: 1-12, [13-16]; Mateo 5: 13-20</w:t>
      </w:r>
    </w:p>
    <w:p w14:paraId="379E8DF4" w14:textId="77777777" w:rsidR="008A042D" w:rsidRPr="008A042D" w:rsidRDefault="008A042D" w:rsidP="008A042D">
      <w:pPr>
        <w:spacing w:after="0" w:line="240" w:lineRule="auto"/>
        <w:rPr>
          <w:rFonts w:ascii="Garamond" w:eastAsia="Times New Roman" w:hAnsi="Garamond"/>
          <w:b/>
          <w:bCs/>
          <w:sz w:val="26"/>
          <w:szCs w:val="26"/>
          <w:lang w:val="es-ES" w:eastAsia="es"/>
        </w:rPr>
      </w:pPr>
    </w:p>
    <w:p w14:paraId="2E920CB5" w14:textId="51B56989" w:rsidR="008A042D" w:rsidRPr="008A042D" w:rsidRDefault="008A042D" w:rsidP="008A042D">
      <w:pPr>
        <w:spacing w:after="0"/>
        <w:rPr>
          <w:rFonts w:ascii="Garamond" w:eastAsia="Times New Roman" w:hAnsi="Garamond"/>
          <w:b/>
          <w:bCs/>
          <w:sz w:val="26"/>
          <w:szCs w:val="26"/>
          <w:lang w:val="es-ES" w:eastAsia="es"/>
        </w:rPr>
      </w:pPr>
      <w:r w:rsidRPr="008A042D">
        <w:rPr>
          <w:rFonts w:ascii="Garamond" w:eastAsia="Times New Roman" w:hAnsi="Garamond"/>
          <w:b/>
          <w:bCs/>
          <w:sz w:val="26"/>
          <w:szCs w:val="26"/>
          <w:lang w:val="es-ES" w:eastAsia="es"/>
        </w:rPr>
        <w:t>Isaías 58: 1-9a, [9b-12]</w:t>
      </w:r>
    </w:p>
    <w:p w14:paraId="33FE46D5" w14:textId="12D2D6E2" w:rsidR="008A042D" w:rsidRPr="008A042D" w:rsidRDefault="008A042D" w:rsidP="008A042D">
      <w:pPr>
        <w:spacing w:after="0"/>
        <w:rPr>
          <w:rFonts w:ascii="Garamond" w:eastAsia="Times New Roman" w:hAnsi="Garamond"/>
          <w:sz w:val="26"/>
          <w:szCs w:val="26"/>
          <w:lang w:val="es-ES" w:eastAsia="es"/>
        </w:rPr>
      </w:pPr>
      <w:r w:rsidRPr="008A042D">
        <w:rPr>
          <w:rFonts w:ascii="Garamond" w:eastAsia="Times New Roman" w:hAnsi="Garamond"/>
          <w:sz w:val="26"/>
          <w:szCs w:val="26"/>
          <w:lang w:val="es-ES" w:eastAsia="es"/>
        </w:rPr>
        <w:t xml:space="preserve">Dios le ha dicho al profeta Isaías: “¡Grita, no te detengas!”, e Isaías habla en consecuencia, destacando la hipocresía del pueblo de Dios en sus prácticas devocionales. Esto continúa la petición de una renovación de corazón y comportamiento que vimos en Miqueas la semana pasada. Isaías dice que el pueblo de Dios pregunta: “¿Por qué ayunamos, pero no lo ves?” Él responde inmediatamente con la respuesta: “Mira, tú sirves a tu propio interés en tu día de ayuno, y oprimes a todos tus obreros”. El ayuno (para la comunidad de Isaías y para la nuestra) es una expresión de arrepentimiento, pero aquí es solo una tapadera para un comportamiento más egoísta. Isaías dice </w:t>
      </w:r>
      <w:proofErr w:type="gramStart"/>
      <w:r w:rsidRPr="008A042D">
        <w:rPr>
          <w:rFonts w:ascii="Garamond" w:eastAsia="Times New Roman" w:hAnsi="Garamond"/>
          <w:sz w:val="26"/>
          <w:szCs w:val="26"/>
          <w:lang w:val="es-ES" w:eastAsia="es"/>
        </w:rPr>
        <w:t>que</w:t>
      </w:r>
      <w:proofErr w:type="gramEnd"/>
      <w:r w:rsidRPr="008A042D">
        <w:rPr>
          <w:rFonts w:ascii="Garamond" w:eastAsia="Times New Roman" w:hAnsi="Garamond"/>
          <w:sz w:val="26"/>
          <w:szCs w:val="26"/>
          <w:lang w:val="es-ES" w:eastAsia="es"/>
        </w:rPr>
        <w:t xml:space="preserve"> para ser aten</w:t>
      </w:r>
      <w:bookmarkStart w:id="0" w:name="_GoBack"/>
      <w:bookmarkEnd w:id="0"/>
      <w:r w:rsidRPr="008A042D">
        <w:rPr>
          <w:rFonts w:ascii="Garamond" w:eastAsia="Times New Roman" w:hAnsi="Garamond"/>
          <w:sz w:val="26"/>
          <w:szCs w:val="26"/>
          <w:lang w:val="es-ES" w:eastAsia="es"/>
        </w:rPr>
        <w:t>didos por Dios, el pueblo debe arrepentirse de corazón y en comportamiento: “No es éste el ayuno que yo elijo: lo que pido es soltar los lazos de la injusticia. . . Dejar libre a los oprimidos”. Solo entonces Dios responderá al clamor del pueblo y dirá “Aquí estoy”.</w:t>
      </w:r>
    </w:p>
    <w:p w14:paraId="3D8A6156" w14:textId="77777777" w:rsidR="008A042D" w:rsidRPr="008A042D" w:rsidRDefault="008A042D" w:rsidP="008A042D">
      <w:pPr>
        <w:spacing w:after="0"/>
        <w:rPr>
          <w:rFonts w:ascii="Garamond" w:eastAsia="Times New Roman" w:hAnsi="Garamond"/>
          <w:sz w:val="26"/>
          <w:szCs w:val="26"/>
          <w:lang w:val="es-ES" w:eastAsia="es"/>
        </w:rPr>
      </w:pPr>
    </w:p>
    <w:p w14:paraId="3CF0335E" w14:textId="77777777" w:rsidR="008A042D" w:rsidRPr="008A042D" w:rsidRDefault="008A042D" w:rsidP="008A042D">
      <w:pPr>
        <w:numPr>
          <w:ilvl w:val="0"/>
          <w:numId w:val="5"/>
        </w:numPr>
        <w:spacing w:after="0"/>
        <w:rPr>
          <w:rFonts w:ascii="Garamond" w:eastAsia="Times New Roman" w:hAnsi="Garamond"/>
          <w:sz w:val="26"/>
          <w:szCs w:val="26"/>
          <w:lang w:val="es-ES" w:eastAsia="es"/>
        </w:rPr>
      </w:pPr>
      <w:r w:rsidRPr="008A042D">
        <w:rPr>
          <w:rFonts w:ascii="Garamond" w:eastAsia="Times New Roman" w:hAnsi="Garamond"/>
          <w:sz w:val="26"/>
          <w:szCs w:val="26"/>
          <w:lang w:val="es-ES" w:eastAsia="es"/>
        </w:rPr>
        <w:t>¿Qué puedes pensar en nuestra vida común en América que es un “yugo” que debe ser suprimido, o “los lazos de injusticia” que deben ser soltados?</w:t>
      </w:r>
    </w:p>
    <w:p w14:paraId="65EF7CC1" w14:textId="77777777" w:rsidR="008A042D" w:rsidRPr="008A042D" w:rsidRDefault="008A042D" w:rsidP="008A042D">
      <w:pPr>
        <w:numPr>
          <w:ilvl w:val="0"/>
          <w:numId w:val="5"/>
        </w:numPr>
        <w:spacing w:after="0"/>
        <w:rPr>
          <w:rFonts w:ascii="Garamond" w:eastAsia="Times New Roman" w:hAnsi="Garamond"/>
          <w:sz w:val="26"/>
          <w:szCs w:val="26"/>
          <w:lang w:val="es-ES" w:eastAsia="es"/>
        </w:rPr>
      </w:pPr>
      <w:r w:rsidRPr="008A042D">
        <w:rPr>
          <w:rFonts w:ascii="Garamond" w:eastAsia="Times New Roman" w:hAnsi="Garamond"/>
          <w:sz w:val="26"/>
          <w:szCs w:val="26"/>
          <w:lang w:val="es-ES" w:eastAsia="es"/>
        </w:rPr>
        <w:t>En su pueblo o ciudad, ¿qué es lo que “el dedo señala, o de lo que se habla mal” que debe terminar?</w:t>
      </w:r>
    </w:p>
    <w:p w14:paraId="2F91EFA0" w14:textId="00C4F3CB" w:rsidR="008A042D" w:rsidRPr="008A042D" w:rsidRDefault="008A042D" w:rsidP="008A042D">
      <w:pPr>
        <w:numPr>
          <w:ilvl w:val="0"/>
          <w:numId w:val="5"/>
        </w:numPr>
        <w:spacing w:after="0"/>
        <w:rPr>
          <w:rFonts w:ascii="Garamond" w:eastAsia="Times New Roman" w:hAnsi="Garamond"/>
          <w:sz w:val="26"/>
          <w:szCs w:val="26"/>
          <w:lang w:val="es-ES" w:eastAsia="es"/>
        </w:rPr>
      </w:pPr>
      <w:r w:rsidRPr="008A042D">
        <w:rPr>
          <w:rFonts w:ascii="Garamond" w:eastAsia="Times New Roman" w:hAnsi="Garamond"/>
          <w:sz w:val="26"/>
          <w:szCs w:val="26"/>
          <w:lang w:val="es-ES" w:eastAsia="es"/>
        </w:rPr>
        <w:t>¿En qué otro lugar de la Biblia encontramos este énfasis en la exigencia de Dios de devoción honesta y no hipócrita?</w:t>
      </w:r>
    </w:p>
    <w:p w14:paraId="1EC9542B" w14:textId="77777777" w:rsidR="008A042D" w:rsidRPr="008A042D" w:rsidRDefault="008A042D" w:rsidP="008A042D">
      <w:pPr>
        <w:numPr>
          <w:ilvl w:val="0"/>
          <w:numId w:val="5"/>
        </w:numPr>
        <w:spacing w:after="0"/>
        <w:rPr>
          <w:rFonts w:ascii="Garamond" w:eastAsia="Times New Roman" w:hAnsi="Garamond"/>
          <w:sz w:val="26"/>
          <w:szCs w:val="26"/>
          <w:lang w:val="es-ES" w:eastAsia="es"/>
        </w:rPr>
      </w:pPr>
    </w:p>
    <w:p w14:paraId="0CA29C1A" w14:textId="77777777" w:rsidR="008A042D" w:rsidRPr="008A042D" w:rsidRDefault="008A042D" w:rsidP="008A042D">
      <w:pPr>
        <w:spacing w:after="0"/>
        <w:rPr>
          <w:rFonts w:ascii="Garamond" w:eastAsia="Times New Roman" w:hAnsi="Garamond"/>
          <w:b/>
          <w:bCs/>
          <w:sz w:val="26"/>
          <w:szCs w:val="26"/>
          <w:lang w:val="es-ES" w:eastAsia="es"/>
        </w:rPr>
      </w:pPr>
      <w:r w:rsidRPr="008A042D">
        <w:rPr>
          <w:rFonts w:ascii="Garamond" w:eastAsia="Times New Roman" w:hAnsi="Garamond"/>
          <w:b/>
          <w:bCs/>
          <w:sz w:val="26"/>
          <w:szCs w:val="26"/>
          <w:lang w:val="es-ES" w:eastAsia="es"/>
        </w:rPr>
        <w:t>Salmo 112: 1-9 [10]</w:t>
      </w:r>
    </w:p>
    <w:p w14:paraId="554B5627" w14:textId="2CAEA98D" w:rsidR="008A042D" w:rsidRPr="008A042D" w:rsidRDefault="008A042D" w:rsidP="008A042D">
      <w:pPr>
        <w:spacing w:after="0"/>
        <w:rPr>
          <w:rFonts w:ascii="Garamond" w:eastAsia="Times New Roman" w:hAnsi="Garamond"/>
          <w:sz w:val="26"/>
          <w:szCs w:val="26"/>
          <w:lang w:val="es-ES" w:eastAsia="es"/>
        </w:rPr>
      </w:pPr>
      <w:r w:rsidRPr="008A042D">
        <w:rPr>
          <w:rFonts w:ascii="Garamond" w:eastAsia="Times New Roman" w:hAnsi="Garamond"/>
          <w:sz w:val="26"/>
          <w:szCs w:val="26"/>
          <w:lang w:val="es-ES" w:eastAsia="es"/>
        </w:rPr>
        <w:t>El Salmo 112 continúa el tema de Isaías y elabora sobre cómo será la vida de las personas verdaderamente rectas. Son “misericordiosos y llenos de compasión”, y son “generosos en los préstamos”, “administran sus asuntos con justicia”. El resultado de vivir en la verdadera rectitud es una vida feliz, intrépida, honorable y confiada: las palabras del salmista son una descripción, una exhortación, pero también un gesto de esperanza, una oración confiada de que el comportamiento correcto tendrá resultados prácticos en el corazón y la mente del que habla y en el mundo.</w:t>
      </w:r>
    </w:p>
    <w:p w14:paraId="43AB407B" w14:textId="77777777" w:rsidR="008A042D" w:rsidRPr="008A042D" w:rsidRDefault="008A042D" w:rsidP="008A042D">
      <w:pPr>
        <w:spacing w:after="0"/>
        <w:rPr>
          <w:rFonts w:ascii="Garamond" w:eastAsia="Times New Roman" w:hAnsi="Garamond"/>
          <w:sz w:val="26"/>
          <w:szCs w:val="26"/>
          <w:lang w:val="es-ES" w:eastAsia="es"/>
        </w:rPr>
      </w:pPr>
    </w:p>
    <w:p w14:paraId="463505A9" w14:textId="77777777" w:rsidR="008A042D" w:rsidRPr="008A042D" w:rsidRDefault="008A042D" w:rsidP="008A042D">
      <w:pPr>
        <w:numPr>
          <w:ilvl w:val="0"/>
          <w:numId w:val="6"/>
        </w:numPr>
        <w:spacing w:after="0"/>
        <w:rPr>
          <w:rFonts w:ascii="Garamond" w:eastAsia="Times New Roman" w:hAnsi="Garamond"/>
          <w:sz w:val="26"/>
          <w:szCs w:val="26"/>
          <w:lang w:val="es-ES" w:eastAsia="es"/>
        </w:rPr>
      </w:pPr>
      <w:r w:rsidRPr="008A042D">
        <w:rPr>
          <w:rFonts w:ascii="Garamond" w:eastAsia="Times New Roman" w:hAnsi="Garamond"/>
          <w:sz w:val="26"/>
          <w:szCs w:val="26"/>
          <w:lang w:val="es-ES" w:eastAsia="es"/>
        </w:rPr>
        <w:t>¿Cuál de estas descripciones de una persona justa te parece más verdadera? ¿Te recuerda a alguien?</w:t>
      </w:r>
    </w:p>
    <w:p w14:paraId="7B270905" w14:textId="77777777" w:rsidR="008A042D" w:rsidRPr="008A042D" w:rsidRDefault="008A042D" w:rsidP="008A042D">
      <w:pPr>
        <w:numPr>
          <w:ilvl w:val="0"/>
          <w:numId w:val="6"/>
        </w:numPr>
        <w:spacing w:after="0"/>
        <w:rPr>
          <w:rFonts w:ascii="Garamond" w:eastAsia="Times New Roman" w:hAnsi="Garamond"/>
          <w:sz w:val="26"/>
          <w:szCs w:val="26"/>
          <w:lang w:val="es-ES" w:eastAsia="es"/>
        </w:rPr>
      </w:pPr>
      <w:r w:rsidRPr="008A042D">
        <w:rPr>
          <w:rFonts w:ascii="Garamond" w:eastAsia="Times New Roman" w:hAnsi="Garamond"/>
          <w:sz w:val="26"/>
          <w:szCs w:val="26"/>
          <w:lang w:val="es-ES" w:eastAsia="es"/>
        </w:rPr>
        <w:t>¿Qué cualidad en esta descripción te llamó más la atención para tu propia vida?</w:t>
      </w:r>
    </w:p>
    <w:p w14:paraId="239202D9" w14:textId="77777777" w:rsidR="008A042D" w:rsidRPr="008A042D" w:rsidRDefault="008A042D" w:rsidP="008A042D">
      <w:pPr>
        <w:numPr>
          <w:ilvl w:val="0"/>
          <w:numId w:val="6"/>
        </w:numPr>
        <w:spacing w:after="0"/>
        <w:rPr>
          <w:rFonts w:ascii="Garamond" w:eastAsia="Times New Roman" w:hAnsi="Garamond"/>
          <w:sz w:val="26"/>
          <w:szCs w:val="26"/>
          <w:lang w:val="es-ES" w:eastAsia="es"/>
        </w:rPr>
      </w:pPr>
      <w:r w:rsidRPr="008A042D">
        <w:rPr>
          <w:rFonts w:ascii="Garamond" w:eastAsia="Times New Roman" w:hAnsi="Garamond"/>
          <w:sz w:val="26"/>
          <w:szCs w:val="26"/>
          <w:lang w:val="es-ES" w:eastAsia="es"/>
        </w:rPr>
        <w:t>¿De qué manera este salmo nos anima específicamente a crecer en la rectitud?</w:t>
      </w:r>
    </w:p>
    <w:p w14:paraId="33840664" w14:textId="77777777" w:rsidR="008A042D" w:rsidRPr="008A042D" w:rsidRDefault="008A042D" w:rsidP="008A042D">
      <w:pPr>
        <w:numPr>
          <w:ilvl w:val="0"/>
          <w:numId w:val="6"/>
        </w:numPr>
        <w:spacing w:after="0"/>
        <w:rPr>
          <w:rFonts w:ascii="Garamond" w:eastAsia="Times New Roman" w:hAnsi="Garamond"/>
          <w:sz w:val="26"/>
          <w:szCs w:val="26"/>
          <w:lang w:val="es-ES" w:eastAsia="es"/>
        </w:rPr>
      </w:pPr>
      <w:r w:rsidRPr="008A042D">
        <w:rPr>
          <w:rFonts w:ascii="Garamond" w:eastAsia="Times New Roman" w:hAnsi="Garamond"/>
          <w:sz w:val="26"/>
          <w:szCs w:val="26"/>
          <w:lang w:val="es-ES" w:eastAsia="es"/>
        </w:rPr>
        <w:lastRenderedPageBreak/>
        <w:t>¿Alguna de estas imágenes o frases te recordó otras partes de la Escritura?</w:t>
      </w:r>
    </w:p>
    <w:p w14:paraId="684F708F" w14:textId="77777777" w:rsidR="008A042D" w:rsidRPr="008A042D" w:rsidRDefault="008A042D" w:rsidP="008A042D">
      <w:pPr>
        <w:spacing w:after="0"/>
        <w:rPr>
          <w:rFonts w:ascii="Garamond" w:eastAsia="Times New Roman" w:hAnsi="Garamond"/>
          <w:sz w:val="26"/>
          <w:szCs w:val="26"/>
          <w:lang w:val="es-ES" w:eastAsia="es"/>
        </w:rPr>
      </w:pPr>
    </w:p>
    <w:p w14:paraId="6AF5EFB6" w14:textId="1BD57DFF" w:rsidR="008A042D" w:rsidRPr="008A042D" w:rsidRDefault="008A042D" w:rsidP="008A042D">
      <w:pPr>
        <w:spacing w:after="0"/>
        <w:rPr>
          <w:rFonts w:ascii="Garamond" w:eastAsia="Times New Roman" w:hAnsi="Garamond"/>
          <w:b/>
          <w:bCs/>
          <w:sz w:val="26"/>
          <w:szCs w:val="26"/>
          <w:lang w:val="es-ES" w:eastAsia="es"/>
        </w:rPr>
      </w:pPr>
      <w:r w:rsidRPr="008A042D">
        <w:rPr>
          <w:rFonts w:ascii="Garamond" w:eastAsia="Times New Roman" w:hAnsi="Garamond"/>
          <w:b/>
          <w:bCs/>
          <w:sz w:val="26"/>
          <w:szCs w:val="26"/>
          <w:lang w:val="es-ES" w:eastAsia="es"/>
        </w:rPr>
        <w:t xml:space="preserve">1 </w:t>
      </w:r>
      <w:proofErr w:type="gramStart"/>
      <w:r w:rsidRPr="008A042D">
        <w:rPr>
          <w:rFonts w:ascii="Garamond" w:eastAsia="Times New Roman" w:hAnsi="Garamond"/>
          <w:b/>
          <w:bCs/>
          <w:sz w:val="26"/>
          <w:szCs w:val="26"/>
          <w:lang w:val="es-ES" w:eastAsia="es"/>
        </w:rPr>
        <w:t>Corintios</w:t>
      </w:r>
      <w:proofErr w:type="gramEnd"/>
      <w:r w:rsidRPr="008A042D">
        <w:rPr>
          <w:rFonts w:ascii="Garamond" w:eastAsia="Times New Roman" w:hAnsi="Garamond"/>
          <w:b/>
          <w:bCs/>
          <w:sz w:val="26"/>
          <w:szCs w:val="26"/>
          <w:lang w:val="es-ES" w:eastAsia="es"/>
        </w:rPr>
        <w:t xml:space="preserve"> 2: 1-12, [13-16]</w:t>
      </w:r>
    </w:p>
    <w:p w14:paraId="77F9FA99" w14:textId="4A9DFE62" w:rsidR="008A042D" w:rsidRPr="008A042D" w:rsidRDefault="008A042D" w:rsidP="008A042D">
      <w:pPr>
        <w:spacing w:after="0"/>
        <w:rPr>
          <w:rFonts w:ascii="Garamond" w:eastAsia="Times New Roman" w:hAnsi="Garamond"/>
          <w:sz w:val="26"/>
          <w:szCs w:val="26"/>
          <w:lang w:val="es-ES" w:eastAsia="es"/>
        </w:rPr>
      </w:pPr>
      <w:r w:rsidRPr="008A042D">
        <w:rPr>
          <w:rFonts w:ascii="Garamond" w:eastAsia="Times New Roman" w:hAnsi="Garamond"/>
          <w:sz w:val="26"/>
          <w:szCs w:val="26"/>
          <w:lang w:val="es-ES" w:eastAsia="es"/>
        </w:rPr>
        <w:t xml:space="preserve">Pablo estaba escribiendo a una congregación que él mismo había fundado unos años antes, ubicada en la ciudad portuaria de Corinto. El pasaje de hoy aparece en medio de un grito más largo de unidad en una congregación dividida. Recogiendo la idea de la necedad divina que escuchamos la semana pasada, Pablo admite </w:t>
      </w:r>
      <w:proofErr w:type="gramStart"/>
      <w:r w:rsidRPr="008A042D">
        <w:rPr>
          <w:rFonts w:ascii="Garamond" w:eastAsia="Times New Roman" w:hAnsi="Garamond"/>
          <w:sz w:val="26"/>
          <w:szCs w:val="26"/>
          <w:lang w:val="es-ES" w:eastAsia="es"/>
        </w:rPr>
        <w:t>-¡</w:t>
      </w:r>
      <w:proofErr w:type="gramEnd"/>
      <w:r w:rsidRPr="008A042D">
        <w:rPr>
          <w:rFonts w:ascii="Garamond" w:eastAsia="Times New Roman" w:hAnsi="Garamond"/>
          <w:sz w:val="26"/>
          <w:szCs w:val="26"/>
          <w:lang w:val="es-ES" w:eastAsia="es"/>
        </w:rPr>
        <w:t>hace alarde de! - que no vino a los corintios con “elocuencia y palabras de sabiduría”. En cambio, el poder de su testimonio y de toda la comunidad, consiste en “una demostración del poder del Espíritu”. El poder y la sabiduría de Dios - secreto, inexplicable para los gobernantes humanos - es donde debe descansar nuestra fe. Pablo describe este poder y sabiduría que viene a nosotros “por el Espíritu”, que nos ayuda a entender y hablar lo que Dios nos ha dado.</w:t>
      </w:r>
    </w:p>
    <w:p w14:paraId="2A34C6AD" w14:textId="77777777" w:rsidR="008A042D" w:rsidRPr="008A042D" w:rsidRDefault="008A042D" w:rsidP="008A042D">
      <w:pPr>
        <w:spacing w:after="0"/>
        <w:rPr>
          <w:rFonts w:ascii="Garamond" w:eastAsia="Times New Roman" w:hAnsi="Garamond"/>
          <w:sz w:val="26"/>
          <w:szCs w:val="26"/>
          <w:lang w:val="es-ES" w:eastAsia="es"/>
        </w:rPr>
      </w:pPr>
    </w:p>
    <w:p w14:paraId="4C0FA58F" w14:textId="77777777" w:rsidR="008A042D" w:rsidRPr="008A042D" w:rsidRDefault="008A042D" w:rsidP="008A042D">
      <w:pPr>
        <w:numPr>
          <w:ilvl w:val="0"/>
          <w:numId w:val="7"/>
        </w:numPr>
        <w:spacing w:after="0"/>
        <w:rPr>
          <w:rFonts w:ascii="Garamond" w:eastAsia="Times New Roman" w:hAnsi="Garamond"/>
          <w:sz w:val="26"/>
          <w:szCs w:val="26"/>
          <w:lang w:val="es-ES" w:eastAsia="es"/>
        </w:rPr>
      </w:pPr>
      <w:r w:rsidRPr="008A042D">
        <w:rPr>
          <w:rFonts w:ascii="Garamond" w:eastAsia="Times New Roman" w:hAnsi="Garamond"/>
          <w:sz w:val="26"/>
          <w:szCs w:val="26"/>
          <w:lang w:val="es-ES" w:eastAsia="es"/>
        </w:rPr>
        <w:t>En vuestras comunidades cristianas, ¿qué señales del Espíritu habéis visto que no son argumentos “elocuentes”? (Como generosidad extrema, bondad inesperada, etc.)</w:t>
      </w:r>
    </w:p>
    <w:p w14:paraId="0F4F4109" w14:textId="77777777" w:rsidR="008A042D" w:rsidRPr="008A042D" w:rsidRDefault="008A042D" w:rsidP="008A042D">
      <w:pPr>
        <w:numPr>
          <w:ilvl w:val="0"/>
          <w:numId w:val="7"/>
        </w:numPr>
        <w:spacing w:after="0"/>
        <w:rPr>
          <w:rFonts w:ascii="Garamond" w:eastAsia="Times New Roman" w:hAnsi="Garamond"/>
          <w:sz w:val="26"/>
          <w:szCs w:val="26"/>
          <w:lang w:val="es-ES" w:eastAsia="es"/>
        </w:rPr>
      </w:pPr>
      <w:r w:rsidRPr="008A042D">
        <w:rPr>
          <w:rFonts w:ascii="Garamond" w:eastAsia="Times New Roman" w:hAnsi="Garamond"/>
          <w:sz w:val="26"/>
          <w:szCs w:val="26"/>
          <w:lang w:val="es-ES" w:eastAsia="es"/>
        </w:rPr>
        <w:t>¿Conoces a alguien en tu vida que te haya hecho conocer a Cristo, como Pablo, no mediante “palabras elocuentes”, sino “en debilidad y en temor”?</w:t>
      </w:r>
    </w:p>
    <w:p w14:paraId="6E7EA0D4" w14:textId="45B6A2DB" w:rsidR="008A042D" w:rsidRPr="008A042D" w:rsidRDefault="008A042D" w:rsidP="008A042D">
      <w:pPr>
        <w:numPr>
          <w:ilvl w:val="0"/>
          <w:numId w:val="7"/>
        </w:numPr>
        <w:spacing w:after="0"/>
        <w:rPr>
          <w:rFonts w:ascii="Garamond" w:eastAsia="Times New Roman" w:hAnsi="Garamond"/>
          <w:sz w:val="26"/>
          <w:szCs w:val="26"/>
          <w:lang w:val="es-ES" w:eastAsia="es"/>
        </w:rPr>
      </w:pPr>
      <w:r w:rsidRPr="008A042D">
        <w:rPr>
          <w:rFonts w:ascii="Garamond" w:eastAsia="Times New Roman" w:hAnsi="Garamond"/>
          <w:sz w:val="26"/>
          <w:szCs w:val="26"/>
          <w:lang w:val="es-ES" w:eastAsia="es"/>
        </w:rPr>
        <w:t>¿Cómo podría esta expresión (las “palabras elocuentes” de la humanidad y la necedad de Dios) cambiar la forma en que normalmente pensamos acerca de la justicia o la paz?</w:t>
      </w:r>
    </w:p>
    <w:p w14:paraId="0A927464" w14:textId="77777777" w:rsidR="008A042D" w:rsidRPr="008A042D" w:rsidRDefault="008A042D" w:rsidP="008A042D">
      <w:pPr>
        <w:spacing w:after="0"/>
        <w:rPr>
          <w:rFonts w:ascii="Garamond" w:eastAsia="Times New Roman" w:hAnsi="Garamond"/>
          <w:sz w:val="26"/>
          <w:szCs w:val="26"/>
          <w:lang w:val="es-ES" w:eastAsia="es"/>
        </w:rPr>
      </w:pPr>
    </w:p>
    <w:p w14:paraId="0AECC574" w14:textId="77777777" w:rsidR="008A042D" w:rsidRPr="008A042D" w:rsidRDefault="008A042D" w:rsidP="008A042D">
      <w:pPr>
        <w:spacing w:after="0"/>
        <w:rPr>
          <w:rFonts w:ascii="Garamond" w:eastAsia="Times New Roman" w:hAnsi="Garamond"/>
          <w:b/>
          <w:bCs/>
          <w:sz w:val="26"/>
          <w:szCs w:val="26"/>
          <w:lang w:val="es-ES" w:eastAsia="es"/>
        </w:rPr>
      </w:pPr>
      <w:r w:rsidRPr="008A042D">
        <w:rPr>
          <w:rFonts w:ascii="Garamond" w:eastAsia="Times New Roman" w:hAnsi="Garamond"/>
          <w:b/>
          <w:bCs/>
          <w:sz w:val="26"/>
          <w:szCs w:val="26"/>
          <w:lang w:val="es-ES" w:eastAsia="es"/>
        </w:rPr>
        <w:t>Mateo 5: 13-20</w:t>
      </w:r>
    </w:p>
    <w:p w14:paraId="385F9DED" w14:textId="2F87E916" w:rsidR="008A042D" w:rsidRPr="008A042D" w:rsidRDefault="008A042D" w:rsidP="008A042D">
      <w:pPr>
        <w:spacing w:after="0"/>
        <w:rPr>
          <w:rFonts w:ascii="Garamond" w:eastAsia="Times New Roman" w:hAnsi="Garamond"/>
          <w:sz w:val="26"/>
          <w:szCs w:val="26"/>
          <w:lang w:val="es-ES" w:eastAsia="es"/>
        </w:rPr>
      </w:pPr>
      <w:r w:rsidRPr="008A042D">
        <w:rPr>
          <w:rFonts w:ascii="Garamond" w:eastAsia="Times New Roman" w:hAnsi="Garamond"/>
          <w:sz w:val="26"/>
          <w:szCs w:val="26"/>
          <w:lang w:val="es-ES" w:eastAsia="es"/>
        </w:rPr>
        <w:t xml:space="preserve">En el Evangelio según Mateo, Jesús nos da otro ángulo sobre la vida de rectitud. El pueblo de Dios debe ser brillante -un sabor exquisito, una brillante luz abierta- que brille ante los demás “para que vean vuestras buenas obras y den gloria a vuestro Padre que está en los cielos”. El Jesús de Mateo también hace explícito aquí algo que aparece en todo el </w:t>
      </w:r>
      <w:proofErr w:type="gramStart"/>
      <w:r w:rsidRPr="008A042D">
        <w:rPr>
          <w:rFonts w:ascii="Garamond" w:eastAsia="Times New Roman" w:hAnsi="Garamond"/>
          <w:sz w:val="26"/>
          <w:szCs w:val="26"/>
          <w:lang w:val="es-ES" w:eastAsia="es"/>
        </w:rPr>
        <w:t>evangelio,  que</w:t>
      </w:r>
      <w:proofErr w:type="gramEnd"/>
      <w:r w:rsidRPr="008A042D">
        <w:rPr>
          <w:rFonts w:ascii="Garamond" w:eastAsia="Times New Roman" w:hAnsi="Garamond"/>
          <w:sz w:val="26"/>
          <w:szCs w:val="26"/>
          <w:lang w:val="es-ES" w:eastAsia="es"/>
        </w:rPr>
        <w:t xml:space="preserve"> él ha venido como cumplimiento de la ley, no como su destructor. El llamado a la rectitud parece haber cambiado en su nuevo testimonio, pero no lo ha eliminado en absoluto. Los que son “grandes en el reino de los cielos” estarán siguiendo y enseñando las palabras de la ley y los profetas.</w:t>
      </w:r>
    </w:p>
    <w:p w14:paraId="0C05B2C8" w14:textId="77777777" w:rsidR="008A042D" w:rsidRPr="008A042D" w:rsidRDefault="008A042D" w:rsidP="008A042D">
      <w:pPr>
        <w:spacing w:after="0"/>
        <w:rPr>
          <w:rFonts w:ascii="Garamond" w:eastAsia="Times New Roman" w:hAnsi="Garamond"/>
          <w:sz w:val="26"/>
          <w:szCs w:val="26"/>
          <w:lang w:val="es-ES" w:eastAsia="es"/>
        </w:rPr>
      </w:pPr>
    </w:p>
    <w:p w14:paraId="473A5C12" w14:textId="51A86890" w:rsidR="008A042D" w:rsidRPr="008A042D" w:rsidRDefault="008A042D" w:rsidP="008A042D">
      <w:pPr>
        <w:numPr>
          <w:ilvl w:val="0"/>
          <w:numId w:val="8"/>
        </w:numPr>
        <w:spacing w:after="0"/>
        <w:rPr>
          <w:rFonts w:ascii="Garamond" w:eastAsia="Times New Roman" w:hAnsi="Garamond"/>
          <w:sz w:val="26"/>
          <w:szCs w:val="26"/>
          <w:lang w:val="es-ES" w:eastAsia="es"/>
        </w:rPr>
      </w:pPr>
      <w:r w:rsidRPr="008A042D">
        <w:rPr>
          <w:rFonts w:ascii="Garamond" w:eastAsia="Times New Roman" w:hAnsi="Garamond"/>
          <w:sz w:val="26"/>
          <w:szCs w:val="26"/>
          <w:lang w:val="es-ES" w:eastAsia="es"/>
        </w:rPr>
        <w:t>¿En qué otra parte de la Biblia encontramos imágenes como la sal sabrosa o una lámpara brillante?</w:t>
      </w:r>
    </w:p>
    <w:p w14:paraId="24EB099D" w14:textId="77777777" w:rsidR="008A042D" w:rsidRPr="008A042D" w:rsidRDefault="008A042D" w:rsidP="008A042D">
      <w:pPr>
        <w:numPr>
          <w:ilvl w:val="0"/>
          <w:numId w:val="8"/>
        </w:numPr>
        <w:spacing w:after="0"/>
        <w:rPr>
          <w:rFonts w:ascii="Garamond" w:eastAsia="Times New Roman" w:hAnsi="Garamond"/>
          <w:sz w:val="26"/>
          <w:szCs w:val="26"/>
          <w:lang w:val="es-ES" w:eastAsia="es"/>
        </w:rPr>
      </w:pPr>
      <w:r w:rsidRPr="008A042D">
        <w:rPr>
          <w:rFonts w:ascii="Garamond" w:eastAsia="Times New Roman" w:hAnsi="Garamond"/>
          <w:sz w:val="26"/>
          <w:szCs w:val="26"/>
          <w:lang w:val="es-ES" w:eastAsia="es"/>
        </w:rPr>
        <w:t>¿Cómo podrían estas palabras de Jesús dar forma a la manera en que pensamos sobre su relación con la ley?</w:t>
      </w:r>
    </w:p>
    <w:p w14:paraId="67DC952A" w14:textId="77777777" w:rsidR="008A042D" w:rsidRPr="008A042D" w:rsidRDefault="008A042D" w:rsidP="008A042D">
      <w:pPr>
        <w:numPr>
          <w:ilvl w:val="0"/>
          <w:numId w:val="8"/>
        </w:numPr>
        <w:spacing w:after="0"/>
        <w:rPr>
          <w:rFonts w:ascii="Garamond" w:eastAsia="Times New Roman" w:hAnsi="Garamond"/>
          <w:sz w:val="26"/>
          <w:szCs w:val="26"/>
          <w:lang w:val="es-ES" w:eastAsia="es"/>
        </w:rPr>
      </w:pPr>
      <w:r w:rsidRPr="008A042D">
        <w:rPr>
          <w:rFonts w:ascii="Garamond" w:eastAsia="Times New Roman" w:hAnsi="Garamond"/>
          <w:sz w:val="26"/>
          <w:szCs w:val="26"/>
          <w:lang w:val="es-ES" w:eastAsia="es"/>
        </w:rPr>
        <w:t>¿Cómo podrían nuestras acciones, en una sociedad mayormente secular, ser como una lámpara encendida en la oscuridad?</w:t>
      </w:r>
    </w:p>
    <w:p w14:paraId="167B51F3" w14:textId="145350E4" w:rsidR="0075734D" w:rsidRPr="008A042D" w:rsidRDefault="0075734D" w:rsidP="008A042D">
      <w:pPr>
        <w:spacing w:after="0" w:line="240" w:lineRule="auto"/>
        <w:rPr>
          <w:rFonts w:ascii="Garamond" w:eastAsia="Times New Roman" w:hAnsi="Garamond"/>
          <w:i/>
          <w:iCs/>
          <w:sz w:val="26"/>
          <w:szCs w:val="26"/>
          <w:lang w:val="es-ES" w:eastAsia="es"/>
        </w:rPr>
      </w:pPr>
    </w:p>
    <w:p w14:paraId="1F9F08AD" w14:textId="77777777" w:rsidR="008A042D" w:rsidRPr="008A042D" w:rsidRDefault="008A042D" w:rsidP="008A042D">
      <w:pPr>
        <w:spacing w:after="0" w:line="240" w:lineRule="auto"/>
        <w:rPr>
          <w:rFonts w:ascii="Garamond" w:eastAsia="Times New Roman" w:hAnsi="Garamond"/>
          <w:i/>
          <w:iCs/>
          <w:sz w:val="26"/>
          <w:szCs w:val="26"/>
          <w:lang w:val="es-ES" w:eastAsia="es"/>
        </w:rPr>
      </w:pPr>
    </w:p>
    <w:p w14:paraId="6939433A" w14:textId="77777777" w:rsidR="008A042D" w:rsidRPr="008A042D" w:rsidRDefault="008A042D" w:rsidP="008A042D">
      <w:pPr>
        <w:spacing w:after="0" w:line="240" w:lineRule="auto"/>
        <w:rPr>
          <w:rFonts w:ascii="Garamond" w:eastAsia="Times New Roman" w:hAnsi="Garamond"/>
          <w:i/>
          <w:iCs/>
          <w:sz w:val="26"/>
          <w:szCs w:val="26"/>
          <w:lang w:val="es-ES" w:eastAsia="es"/>
        </w:rPr>
      </w:pPr>
    </w:p>
    <w:p w14:paraId="08D9B791" w14:textId="77777777" w:rsidR="008A042D" w:rsidRPr="008A042D" w:rsidRDefault="008A042D" w:rsidP="008A042D">
      <w:pPr>
        <w:spacing w:after="0" w:line="240" w:lineRule="auto"/>
        <w:rPr>
          <w:rFonts w:ascii="Garamond" w:eastAsia="Times New Roman" w:hAnsi="Garamond"/>
          <w:i/>
          <w:iCs/>
          <w:sz w:val="26"/>
          <w:szCs w:val="26"/>
          <w:lang w:val="es-ES" w:eastAsia="es"/>
        </w:rPr>
      </w:pPr>
    </w:p>
    <w:p w14:paraId="4AAC7213" w14:textId="77777777" w:rsidR="008A042D" w:rsidRPr="008A042D" w:rsidRDefault="008A042D" w:rsidP="008A042D">
      <w:pPr>
        <w:spacing w:after="0" w:line="240" w:lineRule="auto"/>
        <w:rPr>
          <w:rFonts w:ascii="Garamond" w:eastAsia="Times New Roman" w:hAnsi="Garamond"/>
          <w:i/>
          <w:iCs/>
          <w:sz w:val="26"/>
          <w:szCs w:val="26"/>
          <w:lang w:val="es-ES" w:eastAsia="es"/>
        </w:rPr>
      </w:pPr>
    </w:p>
    <w:p w14:paraId="41F86C4B" w14:textId="77777777" w:rsidR="008A042D" w:rsidRPr="008A042D" w:rsidRDefault="008A042D" w:rsidP="008A042D">
      <w:pPr>
        <w:spacing w:after="0" w:line="240" w:lineRule="auto"/>
        <w:rPr>
          <w:rFonts w:ascii="Garamond" w:eastAsia="Times New Roman" w:hAnsi="Garamond"/>
          <w:i/>
          <w:iCs/>
          <w:sz w:val="26"/>
          <w:szCs w:val="26"/>
          <w:lang w:val="es-ES" w:eastAsia="es"/>
        </w:rPr>
      </w:pPr>
    </w:p>
    <w:p w14:paraId="4D98E973" w14:textId="77777777" w:rsidR="008A042D" w:rsidRPr="008A042D" w:rsidRDefault="008A042D" w:rsidP="008A042D">
      <w:pPr>
        <w:spacing w:after="0" w:line="240" w:lineRule="auto"/>
        <w:rPr>
          <w:rFonts w:ascii="Garamond" w:eastAsia="Times New Roman" w:hAnsi="Garamond"/>
          <w:i/>
          <w:iCs/>
          <w:sz w:val="26"/>
          <w:szCs w:val="26"/>
          <w:lang w:val="es-ES" w:eastAsia="es"/>
        </w:rPr>
      </w:pPr>
    </w:p>
    <w:p w14:paraId="14105367" w14:textId="77777777" w:rsidR="008A042D" w:rsidRPr="008A042D" w:rsidRDefault="008A042D" w:rsidP="008A042D">
      <w:pPr>
        <w:spacing w:after="0" w:line="240" w:lineRule="auto"/>
        <w:rPr>
          <w:rFonts w:ascii="Garamond" w:eastAsia="Times New Roman" w:hAnsi="Garamond"/>
          <w:i/>
          <w:iCs/>
          <w:sz w:val="26"/>
          <w:szCs w:val="26"/>
          <w:lang w:val="es-ES" w:eastAsia="es"/>
        </w:rPr>
      </w:pPr>
    </w:p>
    <w:p w14:paraId="6BC610E0" w14:textId="7E40B944" w:rsidR="00DC5BEE" w:rsidRPr="008A042D" w:rsidRDefault="00DC5BEE" w:rsidP="008A042D">
      <w:pPr>
        <w:spacing w:after="0" w:line="240" w:lineRule="auto"/>
        <w:rPr>
          <w:rFonts w:ascii="Garamond" w:eastAsia="Times New Roman" w:hAnsi="Garamond"/>
          <w:i/>
          <w:iCs/>
          <w:sz w:val="26"/>
          <w:szCs w:val="26"/>
          <w:lang w:val="es-ES" w:eastAsia="es"/>
        </w:rPr>
      </w:pPr>
      <w:r w:rsidRPr="008A042D">
        <w:rPr>
          <w:rFonts w:ascii="Garamond" w:eastAsia="Times New Roman" w:hAnsi="Garamond"/>
          <w:i/>
          <w:iCs/>
          <w:sz w:val="26"/>
          <w:szCs w:val="26"/>
          <w:lang w:val="es-ES" w:eastAsia="es"/>
        </w:rPr>
        <w:t xml:space="preserve">Este estudio bíblico se publicó originalmente el </w:t>
      </w:r>
      <w:r w:rsidR="008A042D" w:rsidRPr="008A042D">
        <w:rPr>
          <w:rFonts w:ascii="Garamond" w:eastAsia="Times New Roman" w:hAnsi="Garamond"/>
          <w:i/>
          <w:iCs/>
          <w:sz w:val="26"/>
          <w:szCs w:val="26"/>
          <w:lang w:val="es-ES" w:eastAsia="es"/>
        </w:rPr>
        <w:t>5</w:t>
      </w:r>
      <w:r w:rsidRPr="008A042D">
        <w:rPr>
          <w:rFonts w:ascii="Garamond" w:eastAsia="Times New Roman" w:hAnsi="Garamond"/>
          <w:i/>
          <w:iCs/>
          <w:sz w:val="26"/>
          <w:szCs w:val="26"/>
          <w:lang w:val="es-ES" w:eastAsia="es"/>
        </w:rPr>
        <w:t xml:space="preserve"> de </w:t>
      </w:r>
      <w:r w:rsidR="008A042D" w:rsidRPr="008A042D">
        <w:rPr>
          <w:rFonts w:ascii="Garamond" w:eastAsia="Times New Roman" w:hAnsi="Garamond"/>
          <w:i/>
          <w:iCs/>
          <w:sz w:val="26"/>
          <w:szCs w:val="26"/>
          <w:lang w:val="es-ES" w:eastAsia="es"/>
        </w:rPr>
        <w:t>febr</w:t>
      </w:r>
      <w:r w:rsidR="001F6700" w:rsidRPr="008A042D">
        <w:rPr>
          <w:rFonts w:ascii="Garamond" w:eastAsia="Times New Roman" w:hAnsi="Garamond"/>
          <w:i/>
          <w:iCs/>
          <w:sz w:val="26"/>
          <w:szCs w:val="26"/>
          <w:lang w:val="es-ES" w:eastAsia="es"/>
        </w:rPr>
        <w:t>ero</w:t>
      </w:r>
      <w:r w:rsidRPr="008A042D">
        <w:rPr>
          <w:rFonts w:ascii="Garamond" w:eastAsia="Times New Roman" w:hAnsi="Garamond"/>
          <w:i/>
          <w:iCs/>
          <w:sz w:val="26"/>
          <w:szCs w:val="26"/>
          <w:lang w:val="es-ES" w:eastAsia="es"/>
        </w:rPr>
        <w:t xml:space="preserve"> de 201</w:t>
      </w:r>
      <w:r w:rsidR="0075734D" w:rsidRPr="008A042D">
        <w:rPr>
          <w:rFonts w:ascii="Garamond" w:eastAsia="Times New Roman" w:hAnsi="Garamond"/>
          <w:i/>
          <w:iCs/>
          <w:sz w:val="26"/>
          <w:szCs w:val="26"/>
          <w:lang w:val="es-ES" w:eastAsia="es"/>
        </w:rPr>
        <w:t>7</w:t>
      </w:r>
      <w:r w:rsidRPr="008A042D">
        <w:rPr>
          <w:rFonts w:ascii="Garamond" w:eastAsia="Times New Roman" w:hAnsi="Garamond"/>
          <w:i/>
          <w:iCs/>
          <w:sz w:val="26"/>
          <w:szCs w:val="26"/>
          <w:lang w:val="es-ES" w:eastAsia="es"/>
        </w:rPr>
        <w:t>.</w:t>
      </w:r>
    </w:p>
    <w:sectPr w:rsidR="00DC5BEE" w:rsidRPr="008A042D" w:rsidSect="000A70C3">
      <w:footerReference w:type="default" r:id="rId8"/>
      <w:pgSz w:w="12240" w:h="15840" w:code="1"/>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941084" w14:textId="77777777" w:rsidR="006504BC" w:rsidRDefault="006504BC" w:rsidP="00750D64">
      <w:pPr>
        <w:spacing w:after="0" w:line="240" w:lineRule="auto"/>
      </w:pPr>
      <w:r>
        <w:separator/>
      </w:r>
    </w:p>
  </w:endnote>
  <w:endnote w:type="continuationSeparator" w:id="0">
    <w:p w14:paraId="0B7A9939" w14:textId="77777777" w:rsidR="006504BC" w:rsidRDefault="006504BC" w:rsidP="00750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45209" w14:textId="6913B0DF" w:rsidR="00750D64" w:rsidRPr="00750D64" w:rsidRDefault="00750D64" w:rsidP="00750D64">
    <w:pPr>
      <w:pStyle w:val="Footer"/>
      <w:rPr>
        <w:sz w:val="15"/>
      </w:rPr>
    </w:pPr>
    <w:r w:rsidRPr="00750D64">
      <w:rPr>
        <w:rFonts w:ascii="Garamond" w:eastAsia="Times New Roman" w:hAnsi="Garamond" w:cs="Times New Roman"/>
        <w:sz w:val="18"/>
        <w:szCs w:val="26"/>
        <w:lang w:val="es-ES" w:eastAsia="es-ES_tradnl"/>
      </w:rPr>
      <w:t xml:space="preserve">Publicado por la Oficina de </w:t>
    </w:r>
    <w:r w:rsidR="00C5341C">
      <w:rPr>
        <w:rFonts w:ascii="Garamond" w:eastAsia="Times New Roman" w:hAnsi="Garamond" w:cs="Times New Roman"/>
        <w:sz w:val="18"/>
        <w:szCs w:val="26"/>
        <w:lang w:val="es-ES" w:eastAsia="es-ES_tradnl"/>
      </w:rPr>
      <w:t>Comunic</w:t>
    </w:r>
    <w:r w:rsidRPr="00750D64">
      <w:rPr>
        <w:rFonts w:ascii="Garamond" w:eastAsia="Times New Roman" w:hAnsi="Garamond" w:cs="Times New Roman"/>
        <w:sz w:val="18"/>
        <w:szCs w:val="26"/>
        <w:lang w:val="es-ES" w:eastAsia="es-ES_tradnl"/>
      </w:rPr>
      <w:t xml:space="preserve">ación de la Iglesia Episcopal, 815 </w:t>
    </w:r>
    <w:proofErr w:type="spellStart"/>
    <w:r w:rsidRPr="00750D64">
      <w:rPr>
        <w:rFonts w:ascii="Garamond" w:eastAsia="Times New Roman" w:hAnsi="Garamond" w:cs="Times New Roman"/>
        <w:sz w:val="18"/>
        <w:szCs w:val="26"/>
        <w:lang w:val="es-ES" w:eastAsia="es-ES_tradnl"/>
      </w:rPr>
      <w:t>Second</w:t>
    </w:r>
    <w:proofErr w:type="spellEnd"/>
    <w:r w:rsidRPr="00750D64">
      <w:rPr>
        <w:rFonts w:ascii="Garamond" w:eastAsia="Times New Roman" w:hAnsi="Garamond" w:cs="Times New Roman"/>
        <w:sz w:val="18"/>
        <w:szCs w:val="26"/>
        <w:lang w:val="es-ES" w:eastAsia="es-ES_tradnl"/>
      </w:rPr>
      <w:t xml:space="preserve"> </w:t>
    </w:r>
    <w:proofErr w:type="spellStart"/>
    <w:r>
      <w:rPr>
        <w:rFonts w:ascii="Garamond" w:eastAsia="Times New Roman" w:hAnsi="Garamond" w:cs="Times New Roman"/>
        <w:sz w:val="18"/>
        <w:szCs w:val="26"/>
        <w:lang w:val="es-ES" w:eastAsia="es-ES_tradnl"/>
      </w:rPr>
      <w:t>Avenue</w:t>
    </w:r>
    <w:proofErr w:type="spellEnd"/>
    <w:r>
      <w:rPr>
        <w:rFonts w:ascii="Garamond" w:eastAsia="Times New Roman" w:hAnsi="Garamond" w:cs="Times New Roman"/>
        <w:sz w:val="18"/>
        <w:szCs w:val="26"/>
        <w:lang w:val="es-ES" w:eastAsia="es-ES_tradnl"/>
      </w:rPr>
      <w:t>, Nueva York, N.Y. 10017</w:t>
    </w:r>
    <w:r>
      <w:rPr>
        <w:rFonts w:ascii="Garamond" w:eastAsia="Times New Roman" w:hAnsi="Garamond" w:cs="Times New Roman"/>
        <w:sz w:val="18"/>
        <w:szCs w:val="26"/>
        <w:lang w:val="es-ES" w:eastAsia="es-ES_tradnl"/>
      </w:rPr>
      <w:br/>
    </w:r>
    <w:r w:rsidRPr="00750D64">
      <w:rPr>
        <w:rFonts w:ascii="Garamond" w:eastAsia="Times New Roman" w:hAnsi="Garamond" w:cs="Times New Roman"/>
        <w:sz w:val="18"/>
        <w:szCs w:val="26"/>
        <w:lang w:val="es-ES" w:eastAsia="es-ES_tradnl"/>
      </w:rPr>
      <w:t>© 20</w:t>
    </w:r>
    <w:r w:rsidR="001F6700">
      <w:rPr>
        <w:rFonts w:ascii="Garamond" w:eastAsia="Times New Roman" w:hAnsi="Garamond" w:cs="Times New Roman"/>
        <w:sz w:val="18"/>
        <w:szCs w:val="26"/>
        <w:lang w:val="es-ES" w:eastAsia="es-ES_tradnl"/>
      </w:rPr>
      <w:t>20</w:t>
    </w:r>
    <w:r w:rsidRPr="00750D64">
      <w:rPr>
        <w:rFonts w:ascii="Garamond" w:eastAsia="Times New Roman" w:hAnsi="Garamond" w:cs="Times New Roman"/>
        <w:sz w:val="18"/>
        <w:szCs w:val="26"/>
        <w:lang w:val="es-ES" w:eastAsia="es-ES_tradnl"/>
      </w:rPr>
      <w:t xml:space="preserve"> La Sociedad Misionera Doméstica y Extranjera de la Iglesia Protestante Episcopal en Estados Unidos de América.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B496E" w14:textId="77777777" w:rsidR="006504BC" w:rsidRDefault="006504BC" w:rsidP="00750D64">
      <w:pPr>
        <w:spacing w:after="0" w:line="240" w:lineRule="auto"/>
      </w:pPr>
      <w:r>
        <w:separator/>
      </w:r>
    </w:p>
  </w:footnote>
  <w:footnote w:type="continuationSeparator" w:id="0">
    <w:p w14:paraId="14878D89" w14:textId="77777777" w:rsidR="006504BC" w:rsidRDefault="006504BC" w:rsidP="00750D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9632F7"/>
    <w:multiLevelType w:val="multilevel"/>
    <w:tmpl w:val="D702F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63E5902"/>
    <w:multiLevelType w:val="multilevel"/>
    <w:tmpl w:val="D0B67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7082286"/>
    <w:multiLevelType w:val="multilevel"/>
    <w:tmpl w:val="6ABAF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CCE1544"/>
    <w:multiLevelType w:val="multilevel"/>
    <w:tmpl w:val="2FB8F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FDE275C"/>
    <w:multiLevelType w:val="multilevel"/>
    <w:tmpl w:val="6310B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1B5357D"/>
    <w:multiLevelType w:val="multilevel"/>
    <w:tmpl w:val="5B262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F0F7670"/>
    <w:multiLevelType w:val="multilevel"/>
    <w:tmpl w:val="FB908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CDE2F35"/>
    <w:multiLevelType w:val="multilevel"/>
    <w:tmpl w:val="79120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7"/>
  </w:num>
  <w:num w:numId="3">
    <w:abstractNumId w:val="0"/>
  </w:num>
  <w:num w:numId="4">
    <w:abstractNumId w:val="2"/>
  </w:num>
  <w:num w:numId="5">
    <w:abstractNumId w:val="5"/>
  </w:num>
  <w:num w:numId="6">
    <w:abstractNumId w:val="1"/>
  </w:num>
  <w:num w:numId="7">
    <w:abstractNumId w:val="4"/>
  </w:num>
  <w:num w:numId="8">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attachedTemplate r:id="rId1"/>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D71"/>
    <w:rsid w:val="00031361"/>
    <w:rsid w:val="00044267"/>
    <w:rsid w:val="00045AAF"/>
    <w:rsid w:val="000872CD"/>
    <w:rsid w:val="00095A13"/>
    <w:rsid w:val="000A273C"/>
    <w:rsid w:val="000A70C3"/>
    <w:rsid w:val="000D2B07"/>
    <w:rsid w:val="000D3358"/>
    <w:rsid w:val="000F02FE"/>
    <w:rsid w:val="00146800"/>
    <w:rsid w:val="00167536"/>
    <w:rsid w:val="001749C7"/>
    <w:rsid w:val="0018440E"/>
    <w:rsid w:val="001910F4"/>
    <w:rsid w:val="001C21D9"/>
    <w:rsid w:val="001C5B9F"/>
    <w:rsid w:val="001F6700"/>
    <w:rsid w:val="002208F0"/>
    <w:rsid w:val="00233B47"/>
    <w:rsid w:val="002439D2"/>
    <w:rsid w:val="0025479D"/>
    <w:rsid w:val="00265DC9"/>
    <w:rsid w:val="00272AC0"/>
    <w:rsid w:val="002A0A35"/>
    <w:rsid w:val="002B2D99"/>
    <w:rsid w:val="002B3B04"/>
    <w:rsid w:val="002D35CA"/>
    <w:rsid w:val="002D617C"/>
    <w:rsid w:val="00310ECE"/>
    <w:rsid w:val="00320788"/>
    <w:rsid w:val="0032140C"/>
    <w:rsid w:val="00321532"/>
    <w:rsid w:val="003313F3"/>
    <w:rsid w:val="00332938"/>
    <w:rsid w:val="003375E9"/>
    <w:rsid w:val="00361290"/>
    <w:rsid w:val="003745E4"/>
    <w:rsid w:val="00386FAC"/>
    <w:rsid w:val="00394DAB"/>
    <w:rsid w:val="003958A9"/>
    <w:rsid w:val="00397BA9"/>
    <w:rsid w:val="003A267E"/>
    <w:rsid w:val="003E36BE"/>
    <w:rsid w:val="00412FB4"/>
    <w:rsid w:val="0041351F"/>
    <w:rsid w:val="004209DC"/>
    <w:rsid w:val="004227C8"/>
    <w:rsid w:val="00430549"/>
    <w:rsid w:val="00433CBA"/>
    <w:rsid w:val="0044312A"/>
    <w:rsid w:val="004563E1"/>
    <w:rsid w:val="00475ADD"/>
    <w:rsid w:val="004E234A"/>
    <w:rsid w:val="004F356D"/>
    <w:rsid w:val="004F3FBB"/>
    <w:rsid w:val="0050192B"/>
    <w:rsid w:val="0053212D"/>
    <w:rsid w:val="00546BF1"/>
    <w:rsid w:val="005617BE"/>
    <w:rsid w:val="00583E19"/>
    <w:rsid w:val="00584EB4"/>
    <w:rsid w:val="0059428C"/>
    <w:rsid w:val="00597247"/>
    <w:rsid w:val="005A173F"/>
    <w:rsid w:val="005B5C09"/>
    <w:rsid w:val="005B6197"/>
    <w:rsid w:val="005D3C61"/>
    <w:rsid w:val="00612858"/>
    <w:rsid w:val="006504BC"/>
    <w:rsid w:val="00657E18"/>
    <w:rsid w:val="00664DCA"/>
    <w:rsid w:val="00672A6E"/>
    <w:rsid w:val="00672A7C"/>
    <w:rsid w:val="0069647A"/>
    <w:rsid w:val="006B068D"/>
    <w:rsid w:val="006E7098"/>
    <w:rsid w:val="006F1804"/>
    <w:rsid w:val="006F7290"/>
    <w:rsid w:val="006F72D6"/>
    <w:rsid w:val="00733687"/>
    <w:rsid w:val="00737195"/>
    <w:rsid w:val="00750D64"/>
    <w:rsid w:val="007540A8"/>
    <w:rsid w:val="00755F10"/>
    <w:rsid w:val="0075734D"/>
    <w:rsid w:val="007714B3"/>
    <w:rsid w:val="007B7641"/>
    <w:rsid w:val="00800EE9"/>
    <w:rsid w:val="0080126E"/>
    <w:rsid w:val="00860FE8"/>
    <w:rsid w:val="00863362"/>
    <w:rsid w:val="0087362F"/>
    <w:rsid w:val="00885AEC"/>
    <w:rsid w:val="00885C1F"/>
    <w:rsid w:val="008A042D"/>
    <w:rsid w:val="008B200F"/>
    <w:rsid w:val="008B280F"/>
    <w:rsid w:val="008F1A76"/>
    <w:rsid w:val="009048B1"/>
    <w:rsid w:val="00914903"/>
    <w:rsid w:val="00937EAD"/>
    <w:rsid w:val="00942D52"/>
    <w:rsid w:val="00942D94"/>
    <w:rsid w:val="00950918"/>
    <w:rsid w:val="00960613"/>
    <w:rsid w:val="00967359"/>
    <w:rsid w:val="0097681A"/>
    <w:rsid w:val="00977845"/>
    <w:rsid w:val="00982B5C"/>
    <w:rsid w:val="00987E45"/>
    <w:rsid w:val="0099131B"/>
    <w:rsid w:val="00997943"/>
    <w:rsid w:val="009C0999"/>
    <w:rsid w:val="009C59A8"/>
    <w:rsid w:val="00A333DF"/>
    <w:rsid w:val="00A51C73"/>
    <w:rsid w:val="00A6481A"/>
    <w:rsid w:val="00A82966"/>
    <w:rsid w:val="00AB31EF"/>
    <w:rsid w:val="00AB5C01"/>
    <w:rsid w:val="00AC1CC1"/>
    <w:rsid w:val="00AC75D7"/>
    <w:rsid w:val="00AD0DF4"/>
    <w:rsid w:val="00AF7102"/>
    <w:rsid w:val="00B0445A"/>
    <w:rsid w:val="00B06E7F"/>
    <w:rsid w:val="00B13F24"/>
    <w:rsid w:val="00B17CB8"/>
    <w:rsid w:val="00B23915"/>
    <w:rsid w:val="00B42227"/>
    <w:rsid w:val="00B5103D"/>
    <w:rsid w:val="00B555A1"/>
    <w:rsid w:val="00B7586F"/>
    <w:rsid w:val="00BB0856"/>
    <w:rsid w:val="00BB41C8"/>
    <w:rsid w:val="00BB42A6"/>
    <w:rsid w:val="00C053A1"/>
    <w:rsid w:val="00C118D8"/>
    <w:rsid w:val="00C21968"/>
    <w:rsid w:val="00C21C99"/>
    <w:rsid w:val="00C2783C"/>
    <w:rsid w:val="00C32AEA"/>
    <w:rsid w:val="00C5341C"/>
    <w:rsid w:val="00C61339"/>
    <w:rsid w:val="00C6777F"/>
    <w:rsid w:val="00C938C2"/>
    <w:rsid w:val="00CA0BBC"/>
    <w:rsid w:val="00CA4D71"/>
    <w:rsid w:val="00CD1FDC"/>
    <w:rsid w:val="00CF1E60"/>
    <w:rsid w:val="00D17B19"/>
    <w:rsid w:val="00D33754"/>
    <w:rsid w:val="00D71E80"/>
    <w:rsid w:val="00DA4C2A"/>
    <w:rsid w:val="00DA5D0F"/>
    <w:rsid w:val="00DC5BEE"/>
    <w:rsid w:val="00DD61DF"/>
    <w:rsid w:val="00DF703F"/>
    <w:rsid w:val="00E10C32"/>
    <w:rsid w:val="00E15585"/>
    <w:rsid w:val="00E219B3"/>
    <w:rsid w:val="00E26018"/>
    <w:rsid w:val="00E271AD"/>
    <w:rsid w:val="00E33ED5"/>
    <w:rsid w:val="00E355C9"/>
    <w:rsid w:val="00E42505"/>
    <w:rsid w:val="00E52BD1"/>
    <w:rsid w:val="00E548FF"/>
    <w:rsid w:val="00E7792D"/>
    <w:rsid w:val="00EA0ACD"/>
    <w:rsid w:val="00EA2515"/>
    <w:rsid w:val="00EC4446"/>
    <w:rsid w:val="00EC7133"/>
    <w:rsid w:val="00ED3829"/>
    <w:rsid w:val="00EE6D01"/>
    <w:rsid w:val="00EF40A9"/>
    <w:rsid w:val="00EF4A1B"/>
    <w:rsid w:val="00F16417"/>
    <w:rsid w:val="00F23E2D"/>
    <w:rsid w:val="00F466A4"/>
    <w:rsid w:val="00F63645"/>
    <w:rsid w:val="00F671B4"/>
    <w:rsid w:val="00F94598"/>
    <w:rsid w:val="00FA46FF"/>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11D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4312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unhideWhenUsed/>
    <w:qFormat/>
    <w:rsid w:val="003745E4"/>
    <w:pPr>
      <w:suppressAutoHyphens/>
      <w:autoSpaceDN w:val="0"/>
      <w:spacing w:before="100" w:after="100" w:line="240" w:lineRule="auto"/>
      <w:textAlignment w:val="baseline"/>
      <w:outlineLvl w:val="2"/>
    </w:pPr>
    <w:rPr>
      <w:rFonts w:ascii="Times New Roman" w:eastAsia="Times New Roman" w:hAnsi="Times New Roman" w:cs="Times New Roman"/>
      <w:b/>
      <w:bCs/>
      <w:sz w:val="27"/>
      <w:szCs w:val="27"/>
      <w:lang w:val="en-US"/>
    </w:rPr>
  </w:style>
  <w:style w:type="paragraph" w:styleId="Heading4">
    <w:name w:val="heading 4"/>
    <w:basedOn w:val="Normal"/>
    <w:next w:val="Normal"/>
    <w:link w:val="Heading4Char"/>
    <w:uiPriority w:val="9"/>
    <w:semiHidden/>
    <w:unhideWhenUsed/>
    <w:qFormat/>
    <w:rsid w:val="00DC5BE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63362"/>
    <w:pPr>
      <w:ind w:left="720"/>
      <w:contextualSpacing/>
    </w:pPr>
  </w:style>
  <w:style w:type="paragraph" w:styleId="Header">
    <w:name w:val="header"/>
    <w:basedOn w:val="Normal"/>
    <w:link w:val="HeaderChar"/>
    <w:uiPriority w:val="99"/>
    <w:unhideWhenUsed/>
    <w:rsid w:val="00750D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D64"/>
  </w:style>
  <w:style w:type="paragraph" w:styleId="Footer">
    <w:name w:val="footer"/>
    <w:basedOn w:val="Normal"/>
    <w:link w:val="FooterChar"/>
    <w:uiPriority w:val="99"/>
    <w:unhideWhenUsed/>
    <w:rsid w:val="00750D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D64"/>
  </w:style>
  <w:style w:type="paragraph" w:styleId="BalloonText">
    <w:name w:val="Balloon Text"/>
    <w:basedOn w:val="Normal"/>
    <w:link w:val="BalloonTextChar"/>
    <w:uiPriority w:val="99"/>
    <w:semiHidden/>
    <w:unhideWhenUsed/>
    <w:rsid w:val="00E219B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19B3"/>
    <w:rPr>
      <w:rFonts w:ascii="Times New Roman" w:hAnsi="Times New Roman" w:cs="Times New Roman"/>
      <w:sz w:val="18"/>
      <w:szCs w:val="18"/>
    </w:rPr>
  </w:style>
  <w:style w:type="paragraph" w:styleId="FootnoteText">
    <w:name w:val="footnote text"/>
    <w:basedOn w:val="Normal"/>
    <w:link w:val="FootnoteTextChar"/>
    <w:unhideWhenUsed/>
    <w:rsid w:val="00982B5C"/>
    <w:pPr>
      <w:spacing w:after="0" w:line="240" w:lineRule="auto"/>
    </w:pPr>
    <w:rPr>
      <w:rFonts w:ascii="Times New Roman" w:eastAsia="Arial Unicode MS"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982B5C"/>
    <w:rPr>
      <w:rFonts w:ascii="Times New Roman" w:eastAsia="Arial Unicode MS" w:hAnsi="Times New Roman" w:cs="Times New Roman"/>
      <w:sz w:val="20"/>
      <w:szCs w:val="20"/>
      <w:lang w:val="en-US"/>
    </w:rPr>
  </w:style>
  <w:style w:type="paragraph" w:customStyle="1" w:styleId="Body">
    <w:name w:val="Body"/>
    <w:rsid w:val="00982B5C"/>
    <w:pPr>
      <w:spacing w:after="0" w:line="240" w:lineRule="auto"/>
    </w:pPr>
    <w:rPr>
      <w:rFonts w:ascii="Helvetica Neue" w:eastAsia="Arial Unicode MS" w:hAnsi="Helvetica Neue" w:cs="Arial Unicode MS"/>
      <w:color w:val="000000"/>
      <w:lang w:val="en-US"/>
    </w:rPr>
  </w:style>
  <w:style w:type="character" w:styleId="FootnoteReference">
    <w:name w:val="footnote reference"/>
    <w:basedOn w:val="DefaultParagraphFont"/>
    <w:unhideWhenUsed/>
    <w:rsid w:val="00982B5C"/>
    <w:rPr>
      <w:vertAlign w:val="superscript"/>
    </w:rPr>
  </w:style>
  <w:style w:type="paragraph" w:customStyle="1" w:styleId="Default">
    <w:name w:val="Default"/>
    <w:rsid w:val="00CD1FDC"/>
    <w:pPr>
      <w:spacing w:after="0" w:line="240" w:lineRule="auto"/>
    </w:pPr>
    <w:rPr>
      <w:rFonts w:ascii="Helvetica Neue" w:eastAsia="Arial Unicode MS" w:hAnsi="Helvetica Neue" w:cs="Arial Unicode MS"/>
      <w:color w:val="000000"/>
      <w:lang w:val="en-US"/>
    </w:rPr>
  </w:style>
  <w:style w:type="paragraph" w:customStyle="1" w:styleId="CitationList">
    <w:name w:val="CitationList"/>
    <w:basedOn w:val="NoSpacing"/>
    <w:rsid w:val="00320788"/>
    <w:pPr>
      <w:suppressAutoHyphens/>
      <w:autoSpaceDN w:val="0"/>
      <w:textAlignment w:val="baseline"/>
    </w:pPr>
    <w:rPr>
      <w:rFonts w:ascii="Times New Roman" w:eastAsia="Calibri" w:hAnsi="Times New Roman" w:cs="Times New Roman"/>
      <w:sz w:val="24"/>
      <w:szCs w:val="24"/>
      <w:lang w:val="en-US"/>
    </w:rPr>
  </w:style>
  <w:style w:type="paragraph" w:styleId="NoSpacing">
    <w:name w:val="No Spacing"/>
    <w:uiPriority w:val="1"/>
    <w:qFormat/>
    <w:rsid w:val="00320788"/>
    <w:pPr>
      <w:spacing w:after="0" w:line="240" w:lineRule="auto"/>
    </w:pPr>
  </w:style>
  <w:style w:type="character" w:customStyle="1" w:styleId="text">
    <w:name w:val="text"/>
    <w:basedOn w:val="DefaultParagraphFont"/>
    <w:rsid w:val="00C2783C"/>
  </w:style>
  <w:style w:type="character" w:customStyle="1" w:styleId="tlid-translation">
    <w:name w:val="tlid-translation"/>
    <w:basedOn w:val="DefaultParagraphFont"/>
    <w:rsid w:val="00C2783C"/>
  </w:style>
  <w:style w:type="paragraph" w:customStyle="1" w:styleId="BodyA">
    <w:name w:val="Body A"/>
    <w:rsid w:val="00F94598"/>
    <w:pPr>
      <w:suppressAutoHyphens/>
      <w:autoSpaceDN w:val="0"/>
      <w:spacing w:after="0" w:line="240" w:lineRule="auto"/>
      <w:textAlignment w:val="baseline"/>
    </w:pPr>
    <w:rPr>
      <w:rFonts w:ascii="Helvetica Neue" w:eastAsia="Helvetica Neue" w:hAnsi="Helvetica Neue" w:cs="Helvetica Neue"/>
      <w:color w:val="000000"/>
      <w:lang w:val="en-US"/>
    </w:rPr>
  </w:style>
  <w:style w:type="character" w:customStyle="1" w:styleId="Heading3Char">
    <w:name w:val="Heading 3 Char"/>
    <w:basedOn w:val="DefaultParagraphFont"/>
    <w:link w:val="Heading3"/>
    <w:uiPriority w:val="9"/>
    <w:rsid w:val="003745E4"/>
    <w:rPr>
      <w:rFonts w:ascii="Times New Roman" w:eastAsia="Times New Roman" w:hAnsi="Times New Roman" w:cs="Times New Roman"/>
      <w:b/>
      <w:bCs/>
      <w:sz w:val="27"/>
      <w:szCs w:val="27"/>
      <w:lang w:val="en-US"/>
    </w:rPr>
  </w:style>
  <w:style w:type="paragraph" w:customStyle="1" w:styleId="lessontext">
    <w:name w:val="lessontext"/>
    <w:basedOn w:val="Normal"/>
    <w:rsid w:val="003745E4"/>
    <w:pPr>
      <w:suppressAutoHyphens/>
      <w:autoSpaceDN w:val="0"/>
      <w:spacing w:before="100" w:after="100" w:line="240" w:lineRule="auto"/>
      <w:textAlignment w:val="baseline"/>
    </w:pPr>
    <w:rPr>
      <w:rFonts w:ascii="Times New Roman" w:eastAsia="Times New Roman" w:hAnsi="Times New Roman" w:cs="Times New Roman"/>
      <w:sz w:val="24"/>
      <w:szCs w:val="24"/>
      <w:lang w:val="en-US"/>
    </w:rPr>
  </w:style>
  <w:style w:type="paragraph" w:customStyle="1" w:styleId="Normal1">
    <w:name w:val="Normal1"/>
    <w:rsid w:val="002B3B04"/>
    <w:pPr>
      <w:suppressAutoHyphens/>
      <w:autoSpaceDN w:val="0"/>
      <w:spacing w:after="0"/>
      <w:textAlignment w:val="baseline"/>
    </w:pPr>
    <w:rPr>
      <w:rFonts w:ascii="Arial" w:eastAsia="Arial" w:hAnsi="Arial" w:cs="Arial"/>
      <w:lang w:val="en"/>
    </w:rPr>
  </w:style>
  <w:style w:type="character" w:styleId="Hyperlink">
    <w:name w:val="Hyperlink"/>
    <w:basedOn w:val="DefaultParagraphFont"/>
    <w:rsid w:val="007714B3"/>
    <w:rPr>
      <w:color w:val="0000FF"/>
      <w:u w:val="single"/>
    </w:rPr>
  </w:style>
  <w:style w:type="paragraph" w:styleId="NormalWeb">
    <w:name w:val="Normal (Web)"/>
    <w:basedOn w:val="Normal"/>
    <w:rsid w:val="000D3358"/>
    <w:pPr>
      <w:suppressAutoHyphens/>
      <w:autoSpaceDN w:val="0"/>
      <w:spacing w:before="100" w:after="100" w:line="240" w:lineRule="auto"/>
      <w:textAlignment w:val="baseline"/>
    </w:pPr>
    <w:rPr>
      <w:rFonts w:ascii="Times New Roman" w:eastAsia="Times New Roman" w:hAnsi="Times New Roman" w:cs="Times New Roman"/>
      <w:sz w:val="24"/>
      <w:szCs w:val="24"/>
      <w:lang w:val="en-US" w:eastAsia="zh-CN"/>
    </w:rPr>
  </w:style>
  <w:style w:type="character" w:customStyle="1" w:styleId="Heading1Char">
    <w:name w:val="Heading 1 Char"/>
    <w:basedOn w:val="DefaultParagraphFont"/>
    <w:link w:val="Heading1"/>
    <w:uiPriority w:val="9"/>
    <w:rsid w:val="0044312A"/>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rsid w:val="00DC5BEE"/>
    <w:rPr>
      <w:color w:val="605E5C"/>
      <w:shd w:val="clear" w:color="auto" w:fill="E1DFDD"/>
    </w:rPr>
  </w:style>
  <w:style w:type="character" w:customStyle="1" w:styleId="Heading4Char">
    <w:name w:val="Heading 4 Char"/>
    <w:basedOn w:val="DefaultParagraphFont"/>
    <w:link w:val="Heading4"/>
    <w:uiPriority w:val="9"/>
    <w:semiHidden/>
    <w:rsid w:val="00DC5BEE"/>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39925">
      <w:bodyDiv w:val="1"/>
      <w:marLeft w:val="0"/>
      <w:marRight w:val="0"/>
      <w:marTop w:val="0"/>
      <w:marBottom w:val="0"/>
      <w:divBdr>
        <w:top w:val="none" w:sz="0" w:space="0" w:color="auto"/>
        <w:left w:val="none" w:sz="0" w:space="0" w:color="auto"/>
        <w:bottom w:val="none" w:sz="0" w:space="0" w:color="auto"/>
        <w:right w:val="none" w:sz="0" w:space="0" w:color="auto"/>
      </w:divBdr>
      <w:divsChild>
        <w:div w:id="1144855435">
          <w:marLeft w:val="0"/>
          <w:marRight w:val="0"/>
          <w:marTop w:val="0"/>
          <w:marBottom w:val="0"/>
          <w:divBdr>
            <w:top w:val="none" w:sz="0" w:space="0" w:color="auto"/>
            <w:left w:val="none" w:sz="0" w:space="0" w:color="auto"/>
            <w:bottom w:val="none" w:sz="0" w:space="0" w:color="auto"/>
            <w:right w:val="none" w:sz="0" w:space="0" w:color="auto"/>
          </w:divBdr>
          <w:divsChild>
            <w:div w:id="743065767">
              <w:marLeft w:val="0"/>
              <w:marRight w:val="0"/>
              <w:marTop w:val="0"/>
              <w:marBottom w:val="0"/>
              <w:divBdr>
                <w:top w:val="none" w:sz="0" w:space="0" w:color="auto"/>
                <w:left w:val="none" w:sz="0" w:space="0" w:color="auto"/>
                <w:bottom w:val="none" w:sz="0" w:space="0" w:color="auto"/>
                <w:right w:val="none" w:sz="0" w:space="0" w:color="auto"/>
              </w:divBdr>
              <w:divsChild>
                <w:div w:id="2059431261">
                  <w:marLeft w:val="0"/>
                  <w:marRight w:val="0"/>
                  <w:marTop w:val="0"/>
                  <w:marBottom w:val="0"/>
                  <w:divBdr>
                    <w:top w:val="none" w:sz="0" w:space="0" w:color="auto"/>
                    <w:left w:val="none" w:sz="0" w:space="0" w:color="auto"/>
                    <w:bottom w:val="none" w:sz="0" w:space="0" w:color="auto"/>
                    <w:right w:val="none" w:sz="0" w:space="0" w:color="auto"/>
                  </w:divBdr>
                  <w:divsChild>
                    <w:div w:id="4326563">
                      <w:marLeft w:val="0"/>
                      <w:marRight w:val="0"/>
                      <w:marTop w:val="0"/>
                      <w:marBottom w:val="0"/>
                      <w:divBdr>
                        <w:top w:val="none" w:sz="0" w:space="0" w:color="auto"/>
                        <w:left w:val="none" w:sz="0" w:space="0" w:color="auto"/>
                        <w:bottom w:val="none" w:sz="0" w:space="0" w:color="auto"/>
                        <w:right w:val="none" w:sz="0" w:space="0" w:color="auto"/>
                      </w:divBdr>
                      <w:divsChild>
                        <w:div w:id="66664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720007">
          <w:marLeft w:val="0"/>
          <w:marRight w:val="0"/>
          <w:marTop w:val="0"/>
          <w:marBottom w:val="0"/>
          <w:divBdr>
            <w:top w:val="none" w:sz="0" w:space="0" w:color="auto"/>
            <w:left w:val="none" w:sz="0" w:space="0" w:color="auto"/>
            <w:bottom w:val="none" w:sz="0" w:space="0" w:color="auto"/>
            <w:right w:val="none" w:sz="0" w:space="0" w:color="auto"/>
          </w:divBdr>
          <w:divsChild>
            <w:div w:id="197205050">
              <w:marLeft w:val="0"/>
              <w:marRight w:val="0"/>
              <w:marTop w:val="0"/>
              <w:marBottom w:val="0"/>
              <w:divBdr>
                <w:top w:val="none" w:sz="0" w:space="0" w:color="auto"/>
                <w:left w:val="none" w:sz="0" w:space="0" w:color="auto"/>
                <w:bottom w:val="none" w:sz="0" w:space="0" w:color="auto"/>
                <w:right w:val="none" w:sz="0" w:space="0" w:color="auto"/>
              </w:divBdr>
              <w:divsChild>
                <w:div w:id="1964463604">
                  <w:marLeft w:val="0"/>
                  <w:marRight w:val="0"/>
                  <w:marTop w:val="0"/>
                  <w:marBottom w:val="0"/>
                  <w:divBdr>
                    <w:top w:val="none" w:sz="0" w:space="0" w:color="auto"/>
                    <w:left w:val="none" w:sz="0" w:space="0" w:color="auto"/>
                    <w:bottom w:val="none" w:sz="0" w:space="0" w:color="auto"/>
                    <w:right w:val="none" w:sz="0" w:space="0" w:color="auto"/>
                  </w:divBdr>
                  <w:divsChild>
                    <w:div w:id="104591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405490">
          <w:marLeft w:val="0"/>
          <w:marRight w:val="0"/>
          <w:marTop w:val="0"/>
          <w:marBottom w:val="0"/>
          <w:divBdr>
            <w:top w:val="none" w:sz="0" w:space="0" w:color="auto"/>
            <w:left w:val="none" w:sz="0" w:space="0" w:color="auto"/>
            <w:bottom w:val="none" w:sz="0" w:space="0" w:color="auto"/>
            <w:right w:val="none" w:sz="0" w:space="0" w:color="auto"/>
          </w:divBdr>
        </w:div>
        <w:div w:id="535385841">
          <w:marLeft w:val="0"/>
          <w:marRight w:val="0"/>
          <w:marTop w:val="0"/>
          <w:marBottom w:val="0"/>
          <w:divBdr>
            <w:top w:val="none" w:sz="0" w:space="0" w:color="auto"/>
            <w:left w:val="none" w:sz="0" w:space="0" w:color="auto"/>
            <w:bottom w:val="none" w:sz="0" w:space="0" w:color="auto"/>
            <w:right w:val="none" w:sz="0" w:space="0" w:color="auto"/>
          </w:divBdr>
          <w:divsChild>
            <w:div w:id="980038166">
              <w:marLeft w:val="0"/>
              <w:marRight w:val="0"/>
              <w:marTop w:val="0"/>
              <w:marBottom w:val="0"/>
              <w:divBdr>
                <w:top w:val="none" w:sz="0" w:space="0" w:color="auto"/>
                <w:left w:val="none" w:sz="0" w:space="0" w:color="auto"/>
                <w:bottom w:val="none" w:sz="0" w:space="0" w:color="auto"/>
                <w:right w:val="none" w:sz="0" w:space="0" w:color="auto"/>
              </w:divBdr>
              <w:divsChild>
                <w:div w:id="1761640271">
                  <w:marLeft w:val="0"/>
                  <w:marRight w:val="0"/>
                  <w:marTop w:val="0"/>
                  <w:marBottom w:val="0"/>
                  <w:divBdr>
                    <w:top w:val="none" w:sz="0" w:space="0" w:color="auto"/>
                    <w:left w:val="none" w:sz="0" w:space="0" w:color="auto"/>
                    <w:bottom w:val="none" w:sz="0" w:space="0" w:color="auto"/>
                    <w:right w:val="none" w:sz="0" w:space="0" w:color="auto"/>
                  </w:divBdr>
                  <w:divsChild>
                    <w:div w:id="1071080989">
                      <w:marLeft w:val="0"/>
                      <w:marRight w:val="0"/>
                      <w:marTop w:val="0"/>
                      <w:marBottom w:val="0"/>
                      <w:divBdr>
                        <w:top w:val="none" w:sz="0" w:space="0" w:color="auto"/>
                        <w:left w:val="none" w:sz="0" w:space="0" w:color="auto"/>
                        <w:bottom w:val="none" w:sz="0" w:space="0" w:color="auto"/>
                        <w:right w:val="none" w:sz="0" w:space="0" w:color="auto"/>
                      </w:divBdr>
                    </w:div>
                    <w:div w:id="4379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89809">
          <w:marLeft w:val="0"/>
          <w:marRight w:val="0"/>
          <w:marTop w:val="0"/>
          <w:marBottom w:val="0"/>
          <w:divBdr>
            <w:top w:val="none" w:sz="0" w:space="0" w:color="auto"/>
            <w:left w:val="none" w:sz="0" w:space="0" w:color="auto"/>
            <w:bottom w:val="none" w:sz="0" w:space="0" w:color="auto"/>
            <w:right w:val="none" w:sz="0" w:space="0" w:color="auto"/>
          </w:divBdr>
          <w:divsChild>
            <w:div w:id="1963222184">
              <w:marLeft w:val="0"/>
              <w:marRight w:val="0"/>
              <w:marTop w:val="0"/>
              <w:marBottom w:val="0"/>
              <w:divBdr>
                <w:top w:val="none" w:sz="0" w:space="0" w:color="auto"/>
                <w:left w:val="none" w:sz="0" w:space="0" w:color="auto"/>
                <w:bottom w:val="none" w:sz="0" w:space="0" w:color="auto"/>
                <w:right w:val="none" w:sz="0" w:space="0" w:color="auto"/>
              </w:divBdr>
            </w:div>
          </w:divsChild>
        </w:div>
        <w:div w:id="300158372">
          <w:marLeft w:val="0"/>
          <w:marRight w:val="0"/>
          <w:marTop w:val="0"/>
          <w:marBottom w:val="0"/>
          <w:divBdr>
            <w:top w:val="none" w:sz="0" w:space="0" w:color="auto"/>
            <w:left w:val="none" w:sz="0" w:space="0" w:color="auto"/>
            <w:bottom w:val="none" w:sz="0" w:space="0" w:color="auto"/>
            <w:right w:val="none" w:sz="0" w:space="0" w:color="auto"/>
          </w:divBdr>
          <w:divsChild>
            <w:div w:id="744911664">
              <w:marLeft w:val="0"/>
              <w:marRight w:val="0"/>
              <w:marTop w:val="0"/>
              <w:marBottom w:val="0"/>
              <w:divBdr>
                <w:top w:val="none" w:sz="0" w:space="0" w:color="auto"/>
                <w:left w:val="none" w:sz="0" w:space="0" w:color="auto"/>
                <w:bottom w:val="none" w:sz="0" w:space="0" w:color="auto"/>
                <w:right w:val="none" w:sz="0" w:space="0" w:color="auto"/>
              </w:divBdr>
              <w:divsChild>
                <w:div w:id="1814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831466">
          <w:marLeft w:val="0"/>
          <w:marRight w:val="0"/>
          <w:marTop w:val="0"/>
          <w:marBottom w:val="0"/>
          <w:divBdr>
            <w:top w:val="none" w:sz="0" w:space="0" w:color="auto"/>
            <w:left w:val="none" w:sz="0" w:space="0" w:color="auto"/>
            <w:bottom w:val="none" w:sz="0" w:space="0" w:color="auto"/>
            <w:right w:val="none" w:sz="0" w:space="0" w:color="auto"/>
          </w:divBdr>
          <w:divsChild>
            <w:div w:id="1735161179">
              <w:marLeft w:val="0"/>
              <w:marRight w:val="0"/>
              <w:marTop w:val="0"/>
              <w:marBottom w:val="0"/>
              <w:divBdr>
                <w:top w:val="none" w:sz="0" w:space="0" w:color="auto"/>
                <w:left w:val="none" w:sz="0" w:space="0" w:color="auto"/>
                <w:bottom w:val="none" w:sz="0" w:space="0" w:color="auto"/>
                <w:right w:val="none" w:sz="0" w:space="0" w:color="auto"/>
              </w:divBdr>
              <w:divsChild>
                <w:div w:id="2131237225">
                  <w:marLeft w:val="0"/>
                  <w:marRight w:val="0"/>
                  <w:marTop w:val="0"/>
                  <w:marBottom w:val="0"/>
                  <w:divBdr>
                    <w:top w:val="none" w:sz="0" w:space="0" w:color="auto"/>
                    <w:left w:val="none" w:sz="0" w:space="0" w:color="auto"/>
                    <w:bottom w:val="none" w:sz="0" w:space="0" w:color="auto"/>
                    <w:right w:val="none" w:sz="0" w:space="0" w:color="auto"/>
                  </w:divBdr>
                  <w:divsChild>
                    <w:div w:id="1072119188">
                      <w:marLeft w:val="0"/>
                      <w:marRight w:val="0"/>
                      <w:marTop w:val="0"/>
                      <w:marBottom w:val="0"/>
                      <w:divBdr>
                        <w:top w:val="none" w:sz="0" w:space="0" w:color="auto"/>
                        <w:left w:val="none" w:sz="0" w:space="0" w:color="auto"/>
                        <w:bottom w:val="none" w:sz="0" w:space="0" w:color="auto"/>
                        <w:right w:val="none" w:sz="0" w:space="0" w:color="auto"/>
                      </w:divBdr>
                      <w:divsChild>
                        <w:div w:id="502596480">
                          <w:marLeft w:val="0"/>
                          <w:marRight w:val="0"/>
                          <w:marTop w:val="0"/>
                          <w:marBottom w:val="0"/>
                          <w:divBdr>
                            <w:top w:val="none" w:sz="0" w:space="0" w:color="auto"/>
                            <w:left w:val="none" w:sz="0" w:space="0" w:color="auto"/>
                            <w:bottom w:val="none" w:sz="0" w:space="0" w:color="auto"/>
                            <w:right w:val="none" w:sz="0" w:space="0" w:color="auto"/>
                          </w:divBdr>
                          <w:divsChild>
                            <w:div w:id="13948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26784">
      <w:bodyDiv w:val="1"/>
      <w:marLeft w:val="0"/>
      <w:marRight w:val="0"/>
      <w:marTop w:val="0"/>
      <w:marBottom w:val="0"/>
      <w:divBdr>
        <w:top w:val="none" w:sz="0" w:space="0" w:color="auto"/>
        <w:left w:val="none" w:sz="0" w:space="0" w:color="auto"/>
        <w:bottom w:val="none" w:sz="0" w:space="0" w:color="auto"/>
        <w:right w:val="none" w:sz="0" w:space="0" w:color="auto"/>
      </w:divBdr>
    </w:div>
    <w:div w:id="163404019">
      <w:bodyDiv w:val="1"/>
      <w:marLeft w:val="0"/>
      <w:marRight w:val="0"/>
      <w:marTop w:val="0"/>
      <w:marBottom w:val="0"/>
      <w:divBdr>
        <w:top w:val="none" w:sz="0" w:space="0" w:color="auto"/>
        <w:left w:val="none" w:sz="0" w:space="0" w:color="auto"/>
        <w:bottom w:val="none" w:sz="0" w:space="0" w:color="auto"/>
        <w:right w:val="none" w:sz="0" w:space="0" w:color="auto"/>
      </w:divBdr>
    </w:div>
    <w:div w:id="478690963">
      <w:bodyDiv w:val="1"/>
      <w:marLeft w:val="0"/>
      <w:marRight w:val="0"/>
      <w:marTop w:val="0"/>
      <w:marBottom w:val="0"/>
      <w:divBdr>
        <w:top w:val="none" w:sz="0" w:space="0" w:color="auto"/>
        <w:left w:val="none" w:sz="0" w:space="0" w:color="auto"/>
        <w:bottom w:val="none" w:sz="0" w:space="0" w:color="auto"/>
        <w:right w:val="none" w:sz="0" w:space="0" w:color="auto"/>
      </w:divBdr>
    </w:div>
    <w:div w:id="479542472">
      <w:bodyDiv w:val="1"/>
      <w:marLeft w:val="0"/>
      <w:marRight w:val="0"/>
      <w:marTop w:val="0"/>
      <w:marBottom w:val="0"/>
      <w:divBdr>
        <w:top w:val="none" w:sz="0" w:space="0" w:color="auto"/>
        <w:left w:val="none" w:sz="0" w:space="0" w:color="auto"/>
        <w:bottom w:val="none" w:sz="0" w:space="0" w:color="auto"/>
        <w:right w:val="none" w:sz="0" w:space="0" w:color="auto"/>
      </w:divBdr>
      <w:divsChild>
        <w:div w:id="784039327">
          <w:marLeft w:val="0"/>
          <w:marRight w:val="0"/>
          <w:marTop w:val="0"/>
          <w:marBottom w:val="0"/>
          <w:divBdr>
            <w:top w:val="none" w:sz="0" w:space="0" w:color="auto"/>
            <w:left w:val="none" w:sz="0" w:space="0" w:color="auto"/>
            <w:bottom w:val="none" w:sz="0" w:space="0" w:color="auto"/>
            <w:right w:val="none" w:sz="0" w:space="0" w:color="auto"/>
          </w:divBdr>
          <w:divsChild>
            <w:div w:id="1416971116">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551579383">
                      <w:marLeft w:val="0"/>
                      <w:marRight w:val="0"/>
                      <w:marTop w:val="0"/>
                      <w:marBottom w:val="0"/>
                      <w:divBdr>
                        <w:top w:val="none" w:sz="0" w:space="0" w:color="auto"/>
                        <w:left w:val="none" w:sz="0" w:space="0" w:color="auto"/>
                        <w:bottom w:val="none" w:sz="0" w:space="0" w:color="auto"/>
                        <w:right w:val="none" w:sz="0" w:space="0" w:color="auto"/>
                      </w:divBdr>
                      <w:divsChild>
                        <w:div w:id="94111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806571">
          <w:marLeft w:val="0"/>
          <w:marRight w:val="0"/>
          <w:marTop w:val="0"/>
          <w:marBottom w:val="0"/>
          <w:divBdr>
            <w:top w:val="none" w:sz="0" w:space="0" w:color="auto"/>
            <w:left w:val="none" w:sz="0" w:space="0" w:color="auto"/>
            <w:bottom w:val="none" w:sz="0" w:space="0" w:color="auto"/>
            <w:right w:val="none" w:sz="0" w:space="0" w:color="auto"/>
          </w:divBdr>
          <w:divsChild>
            <w:div w:id="1627001721">
              <w:marLeft w:val="0"/>
              <w:marRight w:val="0"/>
              <w:marTop w:val="0"/>
              <w:marBottom w:val="0"/>
              <w:divBdr>
                <w:top w:val="none" w:sz="0" w:space="0" w:color="auto"/>
                <w:left w:val="none" w:sz="0" w:space="0" w:color="auto"/>
                <w:bottom w:val="none" w:sz="0" w:space="0" w:color="auto"/>
                <w:right w:val="none" w:sz="0" w:space="0" w:color="auto"/>
              </w:divBdr>
              <w:divsChild>
                <w:div w:id="46419285">
                  <w:marLeft w:val="0"/>
                  <w:marRight w:val="0"/>
                  <w:marTop w:val="0"/>
                  <w:marBottom w:val="0"/>
                  <w:divBdr>
                    <w:top w:val="none" w:sz="0" w:space="0" w:color="auto"/>
                    <w:left w:val="none" w:sz="0" w:space="0" w:color="auto"/>
                    <w:bottom w:val="none" w:sz="0" w:space="0" w:color="auto"/>
                    <w:right w:val="none" w:sz="0" w:space="0" w:color="auto"/>
                  </w:divBdr>
                  <w:divsChild>
                    <w:div w:id="20354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710373">
          <w:marLeft w:val="0"/>
          <w:marRight w:val="0"/>
          <w:marTop w:val="0"/>
          <w:marBottom w:val="0"/>
          <w:divBdr>
            <w:top w:val="none" w:sz="0" w:space="0" w:color="auto"/>
            <w:left w:val="none" w:sz="0" w:space="0" w:color="auto"/>
            <w:bottom w:val="none" w:sz="0" w:space="0" w:color="auto"/>
            <w:right w:val="none" w:sz="0" w:space="0" w:color="auto"/>
          </w:divBdr>
        </w:div>
        <w:div w:id="611909836">
          <w:marLeft w:val="0"/>
          <w:marRight w:val="0"/>
          <w:marTop w:val="0"/>
          <w:marBottom w:val="0"/>
          <w:divBdr>
            <w:top w:val="none" w:sz="0" w:space="0" w:color="auto"/>
            <w:left w:val="none" w:sz="0" w:space="0" w:color="auto"/>
            <w:bottom w:val="none" w:sz="0" w:space="0" w:color="auto"/>
            <w:right w:val="none" w:sz="0" w:space="0" w:color="auto"/>
          </w:divBdr>
          <w:divsChild>
            <w:div w:id="2099711762">
              <w:marLeft w:val="0"/>
              <w:marRight w:val="0"/>
              <w:marTop w:val="0"/>
              <w:marBottom w:val="0"/>
              <w:divBdr>
                <w:top w:val="none" w:sz="0" w:space="0" w:color="auto"/>
                <w:left w:val="none" w:sz="0" w:space="0" w:color="auto"/>
                <w:bottom w:val="none" w:sz="0" w:space="0" w:color="auto"/>
                <w:right w:val="none" w:sz="0" w:space="0" w:color="auto"/>
              </w:divBdr>
              <w:divsChild>
                <w:div w:id="1931236488">
                  <w:marLeft w:val="0"/>
                  <w:marRight w:val="0"/>
                  <w:marTop w:val="0"/>
                  <w:marBottom w:val="0"/>
                  <w:divBdr>
                    <w:top w:val="none" w:sz="0" w:space="0" w:color="auto"/>
                    <w:left w:val="none" w:sz="0" w:space="0" w:color="auto"/>
                    <w:bottom w:val="none" w:sz="0" w:space="0" w:color="auto"/>
                    <w:right w:val="none" w:sz="0" w:space="0" w:color="auto"/>
                  </w:divBdr>
                  <w:divsChild>
                    <w:div w:id="45684307">
                      <w:marLeft w:val="0"/>
                      <w:marRight w:val="0"/>
                      <w:marTop w:val="0"/>
                      <w:marBottom w:val="0"/>
                      <w:divBdr>
                        <w:top w:val="none" w:sz="0" w:space="0" w:color="auto"/>
                        <w:left w:val="none" w:sz="0" w:space="0" w:color="auto"/>
                        <w:bottom w:val="none" w:sz="0" w:space="0" w:color="auto"/>
                        <w:right w:val="none" w:sz="0" w:space="0" w:color="auto"/>
                      </w:divBdr>
                      <w:divsChild>
                        <w:div w:id="38240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674795">
          <w:marLeft w:val="0"/>
          <w:marRight w:val="0"/>
          <w:marTop w:val="0"/>
          <w:marBottom w:val="0"/>
          <w:divBdr>
            <w:top w:val="none" w:sz="0" w:space="0" w:color="auto"/>
            <w:left w:val="none" w:sz="0" w:space="0" w:color="auto"/>
            <w:bottom w:val="none" w:sz="0" w:space="0" w:color="auto"/>
            <w:right w:val="none" w:sz="0" w:space="0" w:color="auto"/>
          </w:divBdr>
          <w:divsChild>
            <w:div w:id="2008244612">
              <w:marLeft w:val="0"/>
              <w:marRight w:val="0"/>
              <w:marTop w:val="0"/>
              <w:marBottom w:val="0"/>
              <w:divBdr>
                <w:top w:val="none" w:sz="0" w:space="0" w:color="auto"/>
                <w:left w:val="none" w:sz="0" w:space="0" w:color="auto"/>
                <w:bottom w:val="none" w:sz="0" w:space="0" w:color="auto"/>
                <w:right w:val="none" w:sz="0" w:space="0" w:color="auto"/>
              </w:divBdr>
              <w:divsChild>
                <w:div w:id="1813056389">
                  <w:marLeft w:val="0"/>
                  <w:marRight w:val="0"/>
                  <w:marTop w:val="0"/>
                  <w:marBottom w:val="0"/>
                  <w:divBdr>
                    <w:top w:val="none" w:sz="0" w:space="0" w:color="auto"/>
                    <w:left w:val="none" w:sz="0" w:space="0" w:color="auto"/>
                    <w:bottom w:val="none" w:sz="0" w:space="0" w:color="auto"/>
                    <w:right w:val="none" w:sz="0" w:space="0" w:color="auto"/>
                  </w:divBdr>
                  <w:divsChild>
                    <w:div w:id="1325665500">
                      <w:marLeft w:val="0"/>
                      <w:marRight w:val="0"/>
                      <w:marTop w:val="0"/>
                      <w:marBottom w:val="0"/>
                      <w:divBdr>
                        <w:top w:val="none" w:sz="0" w:space="0" w:color="auto"/>
                        <w:left w:val="none" w:sz="0" w:space="0" w:color="auto"/>
                        <w:bottom w:val="none" w:sz="0" w:space="0" w:color="auto"/>
                        <w:right w:val="none" w:sz="0" w:space="0" w:color="auto"/>
                      </w:divBdr>
                      <w:divsChild>
                        <w:div w:id="611474634">
                          <w:marLeft w:val="0"/>
                          <w:marRight w:val="0"/>
                          <w:marTop w:val="0"/>
                          <w:marBottom w:val="0"/>
                          <w:divBdr>
                            <w:top w:val="none" w:sz="0" w:space="0" w:color="auto"/>
                            <w:left w:val="none" w:sz="0" w:space="0" w:color="auto"/>
                            <w:bottom w:val="none" w:sz="0" w:space="0" w:color="auto"/>
                            <w:right w:val="none" w:sz="0" w:space="0" w:color="auto"/>
                          </w:divBdr>
                          <w:divsChild>
                            <w:div w:id="54987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5270077">
      <w:bodyDiv w:val="1"/>
      <w:marLeft w:val="0"/>
      <w:marRight w:val="0"/>
      <w:marTop w:val="0"/>
      <w:marBottom w:val="0"/>
      <w:divBdr>
        <w:top w:val="none" w:sz="0" w:space="0" w:color="auto"/>
        <w:left w:val="none" w:sz="0" w:space="0" w:color="auto"/>
        <w:bottom w:val="none" w:sz="0" w:space="0" w:color="auto"/>
        <w:right w:val="none" w:sz="0" w:space="0" w:color="auto"/>
      </w:divBdr>
    </w:div>
    <w:div w:id="619150810">
      <w:bodyDiv w:val="1"/>
      <w:marLeft w:val="0"/>
      <w:marRight w:val="0"/>
      <w:marTop w:val="0"/>
      <w:marBottom w:val="0"/>
      <w:divBdr>
        <w:top w:val="none" w:sz="0" w:space="0" w:color="auto"/>
        <w:left w:val="none" w:sz="0" w:space="0" w:color="auto"/>
        <w:bottom w:val="none" w:sz="0" w:space="0" w:color="auto"/>
        <w:right w:val="none" w:sz="0" w:space="0" w:color="auto"/>
      </w:divBdr>
    </w:div>
    <w:div w:id="651367880">
      <w:bodyDiv w:val="1"/>
      <w:marLeft w:val="0"/>
      <w:marRight w:val="0"/>
      <w:marTop w:val="0"/>
      <w:marBottom w:val="0"/>
      <w:divBdr>
        <w:top w:val="none" w:sz="0" w:space="0" w:color="auto"/>
        <w:left w:val="none" w:sz="0" w:space="0" w:color="auto"/>
        <w:bottom w:val="none" w:sz="0" w:space="0" w:color="auto"/>
        <w:right w:val="none" w:sz="0" w:space="0" w:color="auto"/>
      </w:divBdr>
    </w:div>
    <w:div w:id="667904221">
      <w:bodyDiv w:val="1"/>
      <w:marLeft w:val="0"/>
      <w:marRight w:val="0"/>
      <w:marTop w:val="0"/>
      <w:marBottom w:val="0"/>
      <w:divBdr>
        <w:top w:val="none" w:sz="0" w:space="0" w:color="auto"/>
        <w:left w:val="none" w:sz="0" w:space="0" w:color="auto"/>
        <w:bottom w:val="none" w:sz="0" w:space="0" w:color="auto"/>
        <w:right w:val="none" w:sz="0" w:space="0" w:color="auto"/>
      </w:divBdr>
      <w:divsChild>
        <w:div w:id="1230533208">
          <w:marLeft w:val="0"/>
          <w:marRight w:val="0"/>
          <w:marTop w:val="0"/>
          <w:marBottom w:val="0"/>
          <w:divBdr>
            <w:top w:val="none" w:sz="0" w:space="0" w:color="auto"/>
            <w:left w:val="none" w:sz="0" w:space="0" w:color="auto"/>
            <w:bottom w:val="none" w:sz="0" w:space="0" w:color="auto"/>
            <w:right w:val="none" w:sz="0" w:space="0" w:color="auto"/>
          </w:divBdr>
          <w:divsChild>
            <w:div w:id="1489784025">
              <w:marLeft w:val="0"/>
              <w:marRight w:val="0"/>
              <w:marTop w:val="0"/>
              <w:marBottom w:val="0"/>
              <w:divBdr>
                <w:top w:val="none" w:sz="0" w:space="0" w:color="auto"/>
                <w:left w:val="none" w:sz="0" w:space="0" w:color="auto"/>
                <w:bottom w:val="none" w:sz="0" w:space="0" w:color="auto"/>
                <w:right w:val="none" w:sz="0" w:space="0" w:color="auto"/>
              </w:divBdr>
              <w:divsChild>
                <w:div w:id="120541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8846">
          <w:marLeft w:val="0"/>
          <w:marRight w:val="0"/>
          <w:marTop w:val="0"/>
          <w:marBottom w:val="0"/>
          <w:divBdr>
            <w:top w:val="none" w:sz="0" w:space="0" w:color="auto"/>
            <w:left w:val="none" w:sz="0" w:space="0" w:color="auto"/>
            <w:bottom w:val="none" w:sz="0" w:space="0" w:color="auto"/>
            <w:right w:val="none" w:sz="0" w:space="0" w:color="auto"/>
          </w:divBdr>
        </w:div>
      </w:divsChild>
    </w:div>
    <w:div w:id="857933962">
      <w:bodyDiv w:val="1"/>
      <w:marLeft w:val="0"/>
      <w:marRight w:val="0"/>
      <w:marTop w:val="0"/>
      <w:marBottom w:val="0"/>
      <w:divBdr>
        <w:top w:val="none" w:sz="0" w:space="0" w:color="auto"/>
        <w:left w:val="none" w:sz="0" w:space="0" w:color="auto"/>
        <w:bottom w:val="none" w:sz="0" w:space="0" w:color="auto"/>
        <w:right w:val="none" w:sz="0" w:space="0" w:color="auto"/>
      </w:divBdr>
    </w:div>
    <w:div w:id="875776576">
      <w:bodyDiv w:val="1"/>
      <w:marLeft w:val="0"/>
      <w:marRight w:val="0"/>
      <w:marTop w:val="0"/>
      <w:marBottom w:val="0"/>
      <w:divBdr>
        <w:top w:val="none" w:sz="0" w:space="0" w:color="auto"/>
        <w:left w:val="none" w:sz="0" w:space="0" w:color="auto"/>
        <w:bottom w:val="none" w:sz="0" w:space="0" w:color="auto"/>
        <w:right w:val="none" w:sz="0" w:space="0" w:color="auto"/>
      </w:divBdr>
    </w:div>
    <w:div w:id="932712008">
      <w:bodyDiv w:val="1"/>
      <w:marLeft w:val="0"/>
      <w:marRight w:val="0"/>
      <w:marTop w:val="0"/>
      <w:marBottom w:val="0"/>
      <w:divBdr>
        <w:top w:val="none" w:sz="0" w:space="0" w:color="auto"/>
        <w:left w:val="none" w:sz="0" w:space="0" w:color="auto"/>
        <w:bottom w:val="none" w:sz="0" w:space="0" w:color="auto"/>
        <w:right w:val="none" w:sz="0" w:space="0" w:color="auto"/>
      </w:divBdr>
    </w:div>
    <w:div w:id="947007967">
      <w:bodyDiv w:val="1"/>
      <w:marLeft w:val="0"/>
      <w:marRight w:val="0"/>
      <w:marTop w:val="0"/>
      <w:marBottom w:val="0"/>
      <w:divBdr>
        <w:top w:val="none" w:sz="0" w:space="0" w:color="auto"/>
        <w:left w:val="none" w:sz="0" w:space="0" w:color="auto"/>
        <w:bottom w:val="none" w:sz="0" w:space="0" w:color="auto"/>
        <w:right w:val="none" w:sz="0" w:space="0" w:color="auto"/>
      </w:divBdr>
    </w:div>
    <w:div w:id="954212500">
      <w:bodyDiv w:val="1"/>
      <w:marLeft w:val="0"/>
      <w:marRight w:val="0"/>
      <w:marTop w:val="0"/>
      <w:marBottom w:val="0"/>
      <w:divBdr>
        <w:top w:val="none" w:sz="0" w:space="0" w:color="auto"/>
        <w:left w:val="none" w:sz="0" w:space="0" w:color="auto"/>
        <w:bottom w:val="none" w:sz="0" w:space="0" w:color="auto"/>
        <w:right w:val="none" w:sz="0" w:space="0" w:color="auto"/>
      </w:divBdr>
    </w:div>
    <w:div w:id="992635461">
      <w:bodyDiv w:val="1"/>
      <w:marLeft w:val="0"/>
      <w:marRight w:val="0"/>
      <w:marTop w:val="0"/>
      <w:marBottom w:val="0"/>
      <w:divBdr>
        <w:top w:val="none" w:sz="0" w:space="0" w:color="auto"/>
        <w:left w:val="none" w:sz="0" w:space="0" w:color="auto"/>
        <w:bottom w:val="none" w:sz="0" w:space="0" w:color="auto"/>
        <w:right w:val="none" w:sz="0" w:space="0" w:color="auto"/>
      </w:divBdr>
    </w:div>
    <w:div w:id="1043866999">
      <w:bodyDiv w:val="1"/>
      <w:marLeft w:val="0"/>
      <w:marRight w:val="0"/>
      <w:marTop w:val="0"/>
      <w:marBottom w:val="0"/>
      <w:divBdr>
        <w:top w:val="none" w:sz="0" w:space="0" w:color="auto"/>
        <w:left w:val="none" w:sz="0" w:space="0" w:color="auto"/>
        <w:bottom w:val="none" w:sz="0" w:space="0" w:color="auto"/>
        <w:right w:val="none" w:sz="0" w:space="0" w:color="auto"/>
      </w:divBdr>
    </w:div>
    <w:div w:id="1092050771">
      <w:bodyDiv w:val="1"/>
      <w:marLeft w:val="0"/>
      <w:marRight w:val="0"/>
      <w:marTop w:val="0"/>
      <w:marBottom w:val="0"/>
      <w:divBdr>
        <w:top w:val="none" w:sz="0" w:space="0" w:color="auto"/>
        <w:left w:val="none" w:sz="0" w:space="0" w:color="auto"/>
        <w:bottom w:val="none" w:sz="0" w:space="0" w:color="auto"/>
        <w:right w:val="none" w:sz="0" w:space="0" w:color="auto"/>
      </w:divBdr>
    </w:div>
    <w:div w:id="1187988255">
      <w:bodyDiv w:val="1"/>
      <w:marLeft w:val="0"/>
      <w:marRight w:val="0"/>
      <w:marTop w:val="0"/>
      <w:marBottom w:val="0"/>
      <w:divBdr>
        <w:top w:val="none" w:sz="0" w:space="0" w:color="auto"/>
        <w:left w:val="none" w:sz="0" w:space="0" w:color="auto"/>
        <w:bottom w:val="none" w:sz="0" w:space="0" w:color="auto"/>
        <w:right w:val="none" w:sz="0" w:space="0" w:color="auto"/>
      </w:divBdr>
    </w:div>
    <w:div w:id="1303851493">
      <w:bodyDiv w:val="1"/>
      <w:marLeft w:val="0"/>
      <w:marRight w:val="0"/>
      <w:marTop w:val="0"/>
      <w:marBottom w:val="0"/>
      <w:divBdr>
        <w:top w:val="none" w:sz="0" w:space="0" w:color="auto"/>
        <w:left w:val="none" w:sz="0" w:space="0" w:color="auto"/>
        <w:bottom w:val="none" w:sz="0" w:space="0" w:color="auto"/>
        <w:right w:val="none" w:sz="0" w:space="0" w:color="auto"/>
      </w:divBdr>
    </w:div>
    <w:div w:id="1349987024">
      <w:bodyDiv w:val="1"/>
      <w:marLeft w:val="0"/>
      <w:marRight w:val="0"/>
      <w:marTop w:val="0"/>
      <w:marBottom w:val="0"/>
      <w:divBdr>
        <w:top w:val="none" w:sz="0" w:space="0" w:color="auto"/>
        <w:left w:val="none" w:sz="0" w:space="0" w:color="auto"/>
        <w:bottom w:val="none" w:sz="0" w:space="0" w:color="auto"/>
        <w:right w:val="none" w:sz="0" w:space="0" w:color="auto"/>
      </w:divBdr>
    </w:div>
    <w:div w:id="1429086204">
      <w:bodyDiv w:val="1"/>
      <w:marLeft w:val="0"/>
      <w:marRight w:val="0"/>
      <w:marTop w:val="0"/>
      <w:marBottom w:val="0"/>
      <w:divBdr>
        <w:top w:val="none" w:sz="0" w:space="0" w:color="auto"/>
        <w:left w:val="none" w:sz="0" w:space="0" w:color="auto"/>
        <w:bottom w:val="none" w:sz="0" w:space="0" w:color="auto"/>
        <w:right w:val="none" w:sz="0" w:space="0" w:color="auto"/>
      </w:divBdr>
    </w:div>
    <w:div w:id="1499299373">
      <w:bodyDiv w:val="1"/>
      <w:marLeft w:val="0"/>
      <w:marRight w:val="0"/>
      <w:marTop w:val="0"/>
      <w:marBottom w:val="0"/>
      <w:divBdr>
        <w:top w:val="none" w:sz="0" w:space="0" w:color="auto"/>
        <w:left w:val="none" w:sz="0" w:space="0" w:color="auto"/>
        <w:bottom w:val="none" w:sz="0" w:space="0" w:color="auto"/>
        <w:right w:val="none" w:sz="0" w:space="0" w:color="auto"/>
      </w:divBdr>
    </w:div>
    <w:div w:id="1507817519">
      <w:bodyDiv w:val="1"/>
      <w:marLeft w:val="0"/>
      <w:marRight w:val="0"/>
      <w:marTop w:val="0"/>
      <w:marBottom w:val="0"/>
      <w:divBdr>
        <w:top w:val="none" w:sz="0" w:space="0" w:color="auto"/>
        <w:left w:val="none" w:sz="0" w:space="0" w:color="auto"/>
        <w:bottom w:val="none" w:sz="0" w:space="0" w:color="auto"/>
        <w:right w:val="none" w:sz="0" w:space="0" w:color="auto"/>
      </w:divBdr>
    </w:div>
    <w:div w:id="1603799639">
      <w:bodyDiv w:val="1"/>
      <w:marLeft w:val="0"/>
      <w:marRight w:val="0"/>
      <w:marTop w:val="0"/>
      <w:marBottom w:val="0"/>
      <w:divBdr>
        <w:top w:val="none" w:sz="0" w:space="0" w:color="auto"/>
        <w:left w:val="none" w:sz="0" w:space="0" w:color="auto"/>
        <w:bottom w:val="none" w:sz="0" w:space="0" w:color="auto"/>
        <w:right w:val="none" w:sz="0" w:space="0" w:color="auto"/>
      </w:divBdr>
      <w:divsChild>
        <w:div w:id="1712337760">
          <w:marLeft w:val="0"/>
          <w:marRight w:val="0"/>
          <w:marTop w:val="0"/>
          <w:marBottom w:val="0"/>
          <w:divBdr>
            <w:top w:val="none" w:sz="0" w:space="0" w:color="auto"/>
            <w:left w:val="none" w:sz="0" w:space="0" w:color="auto"/>
            <w:bottom w:val="none" w:sz="0" w:space="0" w:color="auto"/>
            <w:right w:val="none" w:sz="0" w:space="0" w:color="auto"/>
          </w:divBdr>
          <w:divsChild>
            <w:div w:id="1564559991">
              <w:marLeft w:val="0"/>
              <w:marRight w:val="0"/>
              <w:marTop w:val="0"/>
              <w:marBottom w:val="0"/>
              <w:divBdr>
                <w:top w:val="none" w:sz="0" w:space="0" w:color="auto"/>
                <w:left w:val="none" w:sz="0" w:space="0" w:color="auto"/>
                <w:bottom w:val="none" w:sz="0" w:space="0" w:color="auto"/>
                <w:right w:val="none" w:sz="0" w:space="0" w:color="auto"/>
              </w:divBdr>
              <w:divsChild>
                <w:div w:id="134146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35124">
          <w:marLeft w:val="0"/>
          <w:marRight w:val="0"/>
          <w:marTop w:val="0"/>
          <w:marBottom w:val="0"/>
          <w:divBdr>
            <w:top w:val="none" w:sz="0" w:space="0" w:color="auto"/>
            <w:left w:val="none" w:sz="0" w:space="0" w:color="auto"/>
            <w:bottom w:val="none" w:sz="0" w:space="0" w:color="auto"/>
            <w:right w:val="none" w:sz="0" w:space="0" w:color="auto"/>
          </w:divBdr>
        </w:div>
      </w:divsChild>
    </w:div>
    <w:div w:id="1623613305">
      <w:bodyDiv w:val="1"/>
      <w:marLeft w:val="0"/>
      <w:marRight w:val="0"/>
      <w:marTop w:val="0"/>
      <w:marBottom w:val="0"/>
      <w:divBdr>
        <w:top w:val="none" w:sz="0" w:space="0" w:color="auto"/>
        <w:left w:val="none" w:sz="0" w:space="0" w:color="auto"/>
        <w:bottom w:val="none" w:sz="0" w:space="0" w:color="auto"/>
        <w:right w:val="none" w:sz="0" w:space="0" w:color="auto"/>
      </w:divBdr>
    </w:div>
    <w:div w:id="1708604792">
      <w:bodyDiv w:val="1"/>
      <w:marLeft w:val="0"/>
      <w:marRight w:val="0"/>
      <w:marTop w:val="0"/>
      <w:marBottom w:val="0"/>
      <w:divBdr>
        <w:top w:val="none" w:sz="0" w:space="0" w:color="auto"/>
        <w:left w:val="none" w:sz="0" w:space="0" w:color="auto"/>
        <w:bottom w:val="none" w:sz="0" w:space="0" w:color="auto"/>
        <w:right w:val="none" w:sz="0" w:space="0" w:color="auto"/>
      </w:divBdr>
    </w:div>
    <w:div w:id="1714885295">
      <w:bodyDiv w:val="1"/>
      <w:marLeft w:val="0"/>
      <w:marRight w:val="0"/>
      <w:marTop w:val="0"/>
      <w:marBottom w:val="0"/>
      <w:divBdr>
        <w:top w:val="none" w:sz="0" w:space="0" w:color="auto"/>
        <w:left w:val="none" w:sz="0" w:space="0" w:color="auto"/>
        <w:bottom w:val="none" w:sz="0" w:space="0" w:color="auto"/>
        <w:right w:val="none" w:sz="0" w:space="0" w:color="auto"/>
      </w:divBdr>
    </w:div>
    <w:div w:id="1725256726">
      <w:bodyDiv w:val="1"/>
      <w:marLeft w:val="0"/>
      <w:marRight w:val="0"/>
      <w:marTop w:val="0"/>
      <w:marBottom w:val="0"/>
      <w:divBdr>
        <w:top w:val="none" w:sz="0" w:space="0" w:color="auto"/>
        <w:left w:val="none" w:sz="0" w:space="0" w:color="auto"/>
        <w:bottom w:val="none" w:sz="0" w:space="0" w:color="auto"/>
        <w:right w:val="none" w:sz="0" w:space="0" w:color="auto"/>
      </w:divBdr>
    </w:div>
    <w:div w:id="1805926986">
      <w:bodyDiv w:val="1"/>
      <w:marLeft w:val="0"/>
      <w:marRight w:val="0"/>
      <w:marTop w:val="0"/>
      <w:marBottom w:val="0"/>
      <w:divBdr>
        <w:top w:val="none" w:sz="0" w:space="0" w:color="auto"/>
        <w:left w:val="none" w:sz="0" w:space="0" w:color="auto"/>
        <w:bottom w:val="none" w:sz="0" w:space="0" w:color="auto"/>
        <w:right w:val="none" w:sz="0" w:space="0" w:color="auto"/>
      </w:divBdr>
    </w:div>
    <w:div w:id="1833370964">
      <w:bodyDiv w:val="1"/>
      <w:marLeft w:val="0"/>
      <w:marRight w:val="0"/>
      <w:marTop w:val="0"/>
      <w:marBottom w:val="0"/>
      <w:divBdr>
        <w:top w:val="none" w:sz="0" w:space="0" w:color="auto"/>
        <w:left w:val="none" w:sz="0" w:space="0" w:color="auto"/>
        <w:bottom w:val="none" w:sz="0" w:space="0" w:color="auto"/>
        <w:right w:val="none" w:sz="0" w:space="0" w:color="auto"/>
      </w:divBdr>
    </w:div>
    <w:div w:id="1909925266">
      <w:bodyDiv w:val="1"/>
      <w:marLeft w:val="0"/>
      <w:marRight w:val="0"/>
      <w:marTop w:val="0"/>
      <w:marBottom w:val="0"/>
      <w:divBdr>
        <w:top w:val="none" w:sz="0" w:space="0" w:color="auto"/>
        <w:left w:val="none" w:sz="0" w:space="0" w:color="auto"/>
        <w:bottom w:val="none" w:sz="0" w:space="0" w:color="auto"/>
        <w:right w:val="none" w:sz="0" w:space="0" w:color="auto"/>
      </w:divBdr>
    </w:div>
    <w:div w:id="1912617628">
      <w:bodyDiv w:val="1"/>
      <w:marLeft w:val="0"/>
      <w:marRight w:val="0"/>
      <w:marTop w:val="0"/>
      <w:marBottom w:val="0"/>
      <w:divBdr>
        <w:top w:val="none" w:sz="0" w:space="0" w:color="auto"/>
        <w:left w:val="none" w:sz="0" w:space="0" w:color="auto"/>
        <w:bottom w:val="none" w:sz="0" w:space="0" w:color="auto"/>
        <w:right w:val="none" w:sz="0" w:space="0" w:color="auto"/>
      </w:divBdr>
    </w:div>
    <w:div w:id="1963606934">
      <w:bodyDiv w:val="1"/>
      <w:marLeft w:val="0"/>
      <w:marRight w:val="0"/>
      <w:marTop w:val="0"/>
      <w:marBottom w:val="0"/>
      <w:divBdr>
        <w:top w:val="none" w:sz="0" w:space="0" w:color="auto"/>
        <w:left w:val="none" w:sz="0" w:space="0" w:color="auto"/>
        <w:bottom w:val="none" w:sz="0" w:space="0" w:color="auto"/>
        <w:right w:val="none" w:sz="0" w:space="0" w:color="auto"/>
      </w:divBdr>
    </w:div>
    <w:div w:id="209315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Group%20Containers/UBF8T346G9.Office/User%20Content.localized/Templates.localized/Bible%20Study%20Template%20-%20Span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Bible Study Template - Spanish.dotx</Template>
  <TotalTime>2</TotalTime>
  <Pages>2</Pages>
  <Words>712</Words>
  <Characters>4061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Sikkema</dc:creator>
  <cp:lastModifiedBy>Christopher Sikkema</cp:lastModifiedBy>
  <cp:revision>3</cp:revision>
  <cp:lastPrinted>2019-11-28T17:26:00Z</cp:lastPrinted>
  <dcterms:created xsi:type="dcterms:W3CDTF">2020-01-24T23:31:00Z</dcterms:created>
  <dcterms:modified xsi:type="dcterms:W3CDTF">2020-01-24T23:34:00Z</dcterms:modified>
</cp:coreProperties>
</file>