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E41284" w:rsidRDefault="00750D64" w:rsidP="00E41284">
      <w:pPr>
        <w:spacing w:after="0" w:line="240" w:lineRule="auto"/>
        <w:jc w:val="left"/>
        <w:rPr>
          <w:rFonts w:ascii="Garamond" w:eastAsia="Times New Roman" w:hAnsi="Garamond" w:cs="Times New Roman"/>
          <w:sz w:val="26"/>
          <w:szCs w:val="26"/>
          <w:lang w:val="es-ES" w:eastAsia="es-ES_tradnl"/>
        </w:rPr>
      </w:pPr>
      <w:r w:rsidRPr="00E41284">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4B49A907" w14:textId="77777777" w:rsidR="00DB3EBE" w:rsidRPr="00E41284" w:rsidRDefault="00DB3EBE" w:rsidP="00E41284">
      <w:pPr>
        <w:spacing w:after="0" w:line="240" w:lineRule="auto"/>
        <w:jc w:val="left"/>
        <w:rPr>
          <w:rFonts w:ascii="Garamond" w:hAnsi="Garamond"/>
          <w:b/>
          <w:bCs/>
          <w:sz w:val="26"/>
          <w:szCs w:val="26"/>
          <w:lang w:val="es-ES" w:eastAsia="es"/>
        </w:rPr>
      </w:pPr>
    </w:p>
    <w:p w14:paraId="367C563F" w14:textId="13D2197F" w:rsidR="003E31EB" w:rsidRPr="00E41284" w:rsidRDefault="005D3592" w:rsidP="00E41284">
      <w:pPr>
        <w:spacing w:after="0" w:line="240" w:lineRule="auto"/>
        <w:jc w:val="left"/>
        <w:rPr>
          <w:rFonts w:ascii="Garamond" w:hAnsi="Garamond"/>
          <w:b/>
          <w:bCs/>
          <w:sz w:val="26"/>
          <w:szCs w:val="26"/>
          <w:lang w:val="es-ES" w:eastAsia="es"/>
        </w:rPr>
      </w:pPr>
      <w:r w:rsidRPr="00E41284">
        <w:rPr>
          <w:rFonts w:ascii="Garamond" w:hAnsi="Garamond"/>
          <w:b/>
          <w:bCs/>
          <w:sz w:val="26"/>
          <w:szCs w:val="26"/>
          <w:lang w:val="es-ES" w:eastAsia="es"/>
        </w:rPr>
        <w:t xml:space="preserve">Epifanía </w:t>
      </w:r>
      <w:r w:rsidR="00E41284" w:rsidRPr="00E41284">
        <w:rPr>
          <w:rFonts w:ascii="Garamond" w:hAnsi="Garamond"/>
          <w:b/>
          <w:bCs/>
          <w:sz w:val="26"/>
          <w:szCs w:val="26"/>
          <w:lang w:val="es-ES" w:eastAsia="es"/>
        </w:rPr>
        <w:t>3</w:t>
      </w:r>
      <w:r w:rsidRPr="00E41284">
        <w:rPr>
          <w:rFonts w:ascii="Garamond" w:hAnsi="Garamond"/>
          <w:b/>
          <w:bCs/>
          <w:sz w:val="26"/>
          <w:szCs w:val="26"/>
          <w:lang w:val="es-ES" w:eastAsia="es"/>
        </w:rPr>
        <w:t xml:space="preserve"> (B)</w:t>
      </w:r>
    </w:p>
    <w:p w14:paraId="3D9494DD" w14:textId="0BA72E61" w:rsidR="006A076A" w:rsidRPr="00E41284" w:rsidRDefault="00E41284" w:rsidP="00E41284">
      <w:pPr>
        <w:spacing w:after="0" w:line="240" w:lineRule="auto"/>
        <w:jc w:val="left"/>
        <w:rPr>
          <w:rFonts w:ascii="Garamond" w:hAnsi="Garamond"/>
          <w:b/>
          <w:bCs/>
          <w:sz w:val="26"/>
          <w:szCs w:val="26"/>
          <w:lang w:val="es-ES" w:eastAsia="es"/>
        </w:rPr>
      </w:pPr>
      <w:r w:rsidRPr="00E41284">
        <w:rPr>
          <w:rFonts w:ascii="Garamond" w:hAnsi="Garamond"/>
          <w:b/>
          <w:bCs/>
          <w:sz w:val="26"/>
          <w:szCs w:val="26"/>
          <w:lang w:val="es-ES" w:eastAsia="es"/>
        </w:rPr>
        <w:t>24</w:t>
      </w:r>
      <w:r w:rsidR="006D406C" w:rsidRPr="00E41284">
        <w:rPr>
          <w:rFonts w:ascii="Garamond" w:hAnsi="Garamond"/>
          <w:b/>
          <w:bCs/>
          <w:sz w:val="26"/>
          <w:szCs w:val="26"/>
          <w:lang w:val="es-ES" w:eastAsia="es"/>
        </w:rPr>
        <w:t xml:space="preserve"> </w:t>
      </w:r>
      <w:r w:rsidR="00656937" w:rsidRPr="00E41284">
        <w:rPr>
          <w:rFonts w:ascii="Garamond" w:hAnsi="Garamond"/>
          <w:b/>
          <w:bCs/>
          <w:sz w:val="26"/>
          <w:szCs w:val="26"/>
          <w:lang w:val="es-ES" w:eastAsia="es"/>
        </w:rPr>
        <w:t xml:space="preserve">de </w:t>
      </w:r>
      <w:r w:rsidR="00DB3EBE" w:rsidRPr="00E41284">
        <w:rPr>
          <w:rFonts w:ascii="Garamond" w:hAnsi="Garamond"/>
          <w:b/>
          <w:bCs/>
          <w:sz w:val="26"/>
          <w:szCs w:val="26"/>
          <w:lang w:val="es-ES" w:eastAsia="es"/>
        </w:rPr>
        <w:t>enero</w:t>
      </w:r>
      <w:r w:rsidR="00656937" w:rsidRPr="00E41284">
        <w:rPr>
          <w:rFonts w:ascii="Garamond" w:hAnsi="Garamond"/>
          <w:b/>
          <w:bCs/>
          <w:sz w:val="26"/>
          <w:szCs w:val="26"/>
          <w:lang w:val="es-ES" w:eastAsia="es"/>
        </w:rPr>
        <w:t xml:space="preserve"> de 2020</w:t>
      </w:r>
    </w:p>
    <w:p w14:paraId="5E1147E5" w14:textId="77777777" w:rsidR="006A076A" w:rsidRPr="00E41284" w:rsidRDefault="006A076A" w:rsidP="00E41284">
      <w:pPr>
        <w:spacing w:after="0" w:line="240" w:lineRule="auto"/>
        <w:jc w:val="left"/>
        <w:rPr>
          <w:rFonts w:ascii="Garamond" w:hAnsi="Garamond"/>
          <w:sz w:val="26"/>
          <w:szCs w:val="26"/>
          <w:lang w:val="es-ES" w:eastAsia="es"/>
        </w:rPr>
      </w:pPr>
    </w:p>
    <w:p w14:paraId="4B11A827" w14:textId="5EB9D007" w:rsidR="004A0019" w:rsidRPr="00E41284" w:rsidRDefault="004A0019" w:rsidP="00E41284">
      <w:pPr>
        <w:spacing w:after="0"/>
        <w:jc w:val="left"/>
        <w:rPr>
          <w:rFonts w:ascii="Garamond" w:hAnsi="Garamond"/>
          <w:b/>
          <w:bCs/>
          <w:sz w:val="26"/>
          <w:szCs w:val="26"/>
        </w:rPr>
      </w:pPr>
      <w:r w:rsidRPr="00E41284">
        <w:rPr>
          <w:rFonts w:ascii="Garamond" w:hAnsi="Garamond"/>
          <w:b/>
          <w:bCs/>
          <w:sz w:val="26"/>
          <w:szCs w:val="26"/>
          <w:lang w:eastAsia="es"/>
        </w:rPr>
        <w:t xml:space="preserve">RCL: </w:t>
      </w:r>
      <w:r w:rsidR="00E41284" w:rsidRPr="00E41284">
        <w:rPr>
          <w:rFonts w:ascii="Garamond" w:eastAsia="Times New Roman" w:hAnsi="Garamond" w:cs="Times New Roman"/>
          <w:b/>
          <w:bCs/>
          <w:sz w:val="26"/>
          <w:szCs w:val="26"/>
          <w:lang w:val="es-ES" w:eastAsia="es"/>
        </w:rPr>
        <w:t>Jonás 3: 1-5, 10</w:t>
      </w:r>
      <w:r w:rsidR="00E41284" w:rsidRPr="00E41284">
        <w:rPr>
          <w:rFonts w:ascii="Garamond" w:eastAsia="Times New Roman" w:hAnsi="Garamond" w:cs="Times New Roman"/>
          <w:b/>
          <w:bCs/>
          <w:sz w:val="26"/>
          <w:szCs w:val="26"/>
          <w:lang w:val="es-ES" w:eastAsia="es"/>
        </w:rPr>
        <w:t xml:space="preserve">; </w:t>
      </w:r>
      <w:r w:rsidR="00E41284" w:rsidRPr="00E41284">
        <w:rPr>
          <w:rFonts w:ascii="Garamond" w:eastAsia="Times New Roman" w:hAnsi="Garamond" w:cs="Times New Roman"/>
          <w:b/>
          <w:bCs/>
          <w:sz w:val="26"/>
          <w:szCs w:val="26"/>
          <w:lang w:val="es-ES" w:eastAsia="es"/>
        </w:rPr>
        <w:t>Salmo 62: 6-14</w:t>
      </w:r>
      <w:r w:rsidR="00E41284" w:rsidRPr="00E41284">
        <w:rPr>
          <w:rFonts w:ascii="Garamond" w:eastAsia="Times New Roman" w:hAnsi="Garamond" w:cs="Times New Roman"/>
          <w:b/>
          <w:bCs/>
          <w:sz w:val="26"/>
          <w:szCs w:val="26"/>
          <w:lang w:val="es-ES" w:eastAsia="es"/>
        </w:rPr>
        <w:t xml:space="preserve">; </w:t>
      </w:r>
      <w:r w:rsidR="00E41284" w:rsidRPr="00E41284">
        <w:rPr>
          <w:rFonts w:ascii="Garamond" w:eastAsia="Times New Roman" w:hAnsi="Garamond" w:cs="Times New Roman"/>
          <w:b/>
          <w:bCs/>
          <w:sz w:val="26"/>
          <w:szCs w:val="26"/>
          <w:lang w:val="es-ES" w:eastAsia="es"/>
        </w:rPr>
        <w:t>1 Corintios 7: 29-31</w:t>
      </w:r>
      <w:r w:rsidR="00E41284" w:rsidRPr="00E41284">
        <w:rPr>
          <w:rFonts w:ascii="Garamond" w:eastAsia="Times New Roman" w:hAnsi="Garamond" w:cs="Times New Roman"/>
          <w:b/>
          <w:bCs/>
          <w:sz w:val="26"/>
          <w:szCs w:val="26"/>
          <w:lang w:val="es-ES" w:eastAsia="es"/>
        </w:rPr>
        <w:t xml:space="preserve">; </w:t>
      </w:r>
      <w:r w:rsidR="00E41284" w:rsidRPr="00E41284">
        <w:rPr>
          <w:rFonts w:ascii="Garamond" w:eastAsia="Times New Roman" w:hAnsi="Garamond" w:cs="Times New Roman"/>
          <w:b/>
          <w:bCs/>
          <w:sz w:val="26"/>
          <w:szCs w:val="26"/>
          <w:lang w:val="es-ES" w:eastAsia="es"/>
        </w:rPr>
        <w:t xml:space="preserve">San Marcos 1: 14-20 </w:t>
      </w:r>
    </w:p>
    <w:p w14:paraId="1846941A" w14:textId="77777777" w:rsidR="003D30C3" w:rsidRPr="00E41284" w:rsidRDefault="003D30C3" w:rsidP="00E41284">
      <w:pPr>
        <w:pStyle w:val="Body"/>
        <w:jc w:val="left"/>
        <w:rPr>
          <w:rFonts w:ascii="Garamond" w:hAnsi="Garamond"/>
          <w:sz w:val="26"/>
          <w:szCs w:val="26"/>
        </w:rPr>
      </w:pPr>
    </w:p>
    <w:p w14:paraId="299B2C35" w14:textId="178418DF" w:rsidR="00E41284" w:rsidRPr="00E41284" w:rsidRDefault="00E41284" w:rsidP="00E41284">
      <w:pPr>
        <w:spacing w:after="0"/>
        <w:jc w:val="left"/>
        <w:rPr>
          <w:rFonts w:ascii="Garamond" w:hAnsi="Garamond"/>
          <w:sz w:val="26"/>
          <w:szCs w:val="26"/>
        </w:rPr>
      </w:pPr>
      <w:r w:rsidRPr="00E41284">
        <w:rPr>
          <w:rFonts w:ascii="Garamond" w:eastAsia="Times New Roman" w:hAnsi="Garamond" w:cs="Times New Roman"/>
          <w:b/>
          <w:sz w:val="26"/>
          <w:szCs w:val="26"/>
          <w:lang w:val="es-ES" w:eastAsia="es"/>
        </w:rPr>
        <w:t>Jonás 3: 1-5,</w:t>
      </w:r>
      <w:r>
        <w:rPr>
          <w:rFonts w:ascii="Garamond" w:eastAsia="Times New Roman" w:hAnsi="Garamond" w:cs="Times New Roman"/>
          <w:b/>
          <w:sz w:val="26"/>
          <w:szCs w:val="26"/>
          <w:lang w:val="es-ES" w:eastAsia="es"/>
        </w:rPr>
        <w:t xml:space="preserve"> </w:t>
      </w:r>
      <w:r w:rsidRPr="00E41284">
        <w:rPr>
          <w:rFonts w:ascii="Garamond" w:eastAsia="Times New Roman" w:hAnsi="Garamond" w:cs="Times New Roman"/>
          <w:b/>
          <w:sz w:val="26"/>
          <w:szCs w:val="26"/>
          <w:lang w:val="es-ES" w:eastAsia="es"/>
        </w:rPr>
        <w:t>10</w:t>
      </w:r>
    </w:p>
    <w:p w14:paraId="40FBB5DC" w14:textId="77777777" w:rsidR="00E41284" w:rsidRPr="00E41284" w:rsidRDefault="00E41284" w:rsidP="00E41284">
      <w:pPr>
        <w:spacing w:after="0"/>
        <w:jc w:val="left"/>
        <w:rPr>
          <w:rFonts w:ascii="Garamond" w:hAnsi="Garamond"/>
          <w:sz w:val="26"/>
          <w:szCs w:val="26"/>
        </w:rPr>
      </w:pPr>
      <w:r w:rsidRPr="00E41284">
        <w:rPr>
          <w:rFonts w:ascii="Garamond" w:eastAsia="Times New Roman" w:hAnsi="Garamond" w:cs="Times New Roman"/>
          <w:sz w:val="26"/>
          <w:szCs w:val="26"/>
          <w:lang w:val="es-ES" w:eastAsia="es"/>
        </w:rPr>
        <w:t xml:space="preserve">La profecía más corta de la Biblia y la más eficaz. ¡Una frase y toda la gran ciudad se arrepiente! Vemos en este texto que Jonás no quiere hacer esto, y ejerce el mínimo esfuerzo para honrar su comisión como profeta en esta ciudad que odia. Y, sin embargo, los ninivitas escuchan lo que está diciendo e inmediatamente comienzan el ayuno y se ponen el cilicio. ¡Incluso el ganado! </w:t>
      </w:r>
    </w:p>
    <w:p w14:paraId="137C9323" w14:textId="77777777" w:rsidR="00E41284" w:rsidRPr="00E41284" w:rsidRDefault="00E41284" w:rsidP="00E41284">
      <w:pPr>
        <w:spacing w:after="0"/>
        <w:jc w:val="left"/>
        <w:rPr>
          <w:rFonts w:ascii="Garamond" w:eastAsia="Times New Roman" w:hAnsi="Garamond" w:cs="Times New Roman"/>
          <w:sz w:val="26"/>
          <w:szCs w:val="26"/>
          <w:lang w:val="es-ES" w:eastAsia="es"/>
        </w:rPr>
      </w:pPr>
    </w:p>
    <w:p w14:paraId="2D2573DE" w14:textId="77777777" w:rsidR="00E41284" w:rsidRPr="00E41284" w:rsidRDefault="00E41284" w:rsidP="00E41284">
      <w:pPr>
        <w:spacing w:after="0"/>
        <w:jc w:val="left"/>
        <w:rPr>
          <w:rFonts w:ascii="Garamond" w:hAnsi="Garamond"/>
          <w:sz w:val="26"/>
          <w:szCs w:val="26"/>
        </w:rPr>
      </w:pPr>
      <w:r w:rsidRPr="00E41284">
        <w:rPr>
          <w:rFonts w:ascii="Garamond" w:eastAsia="Times New Roman" w:hAnsi="Garamond" w:cs="Times New Roman"/>
          <w:sz w:val="26"/>
          <w:szCs w:val="26"/>
          <w:lang w:val="es-ES" w:eastAsia="es"/>
        </w:rPr>
        <w:t>Nuestros planes no son los planes de Dios y somos tontos al creer que Dios no ofrecería la salvación ni siquiera a las personas que despreciamos. Nuestro juicio no es el juicio de Dios y no somos tan capaces de tener misericordia como Dios. Pero a veces, nos encontramos deseando la misericordia de Dios para nosotros y el juicio de Dios para los demás</w:t>
      </w:r>
    </w:p>
    <w:p w14:paraId="10DAD070" w14:textId="77777777" w:rsidR="00E41284" w:rsidRPr="00E41284" w:rsidRDefault="00E41284" w:rsidP="00E41284">
      <w:pPr>
        <w:pStyle w:val="ListParagraph"/>
        <w:numPr>
          <w:ilvl w:val="0"/>
          <w:numId w:val="47"/>
        </w:numPr>
        <w:suppressAutoHyphens/>
        <w:autoSpaceDN w:val="0"/>
        <w:spacing w:after="0"/>
        <w:contextualSpacing w:val="0"/>
        <w:jc w:val="left"/>
        <w:textAlignment w:val="baseline"/>
        <w:rPr>
          <w:rFonts w:ascii="Garamond" w:hAnsi="Garamond"/>
          <w:sz w:val="26"/>
          <w:szCs w:val="26"/>
        </w:rPr>
      </w:pPr>
      <w:r w:rsidRPr="00E41284">
        <w:rPr>
          <w:rFonts w:ascii="Garamond" w:eastAsia="Times New Roman" w:hAnsi="Garamond" w:cs="Times New Roman"/>
          <w:sz w:val="26"/>
          <w:szCs w:val="26"/>
          <w:lang w:val="es-ES" w:eastAsia="es"/>
        </w:rPr>
        <w:t>¿Cómo reaccionaría si tuviera que llevar la Buena Nueva de Jesús a las personas que más desprecia?</w:t>
      </w:r>
    </w:p>
    <w:p w14:paraId="357B026C" w14:textId="77777777" w:rsidR="00E41284" w:rsidRPr="00E41284" w:rsidRDefault="00E41284" w:rsidP="00E41284">
      <w:pPr>
        <w:pStyle w:val="ListParagraph"/>
        <w:numPr>
          <w:ilvl w:val="0"/>
          <w:numId w:val="47"/>
        </w:numPr>
        <w:suppressAutoHyphens/>
        <w:autoSpaceDN w:val="0"/>
        <w:spacing w:after="0"/>
        <w:contextualSpacing w:val="0"/>
        <w:jc w:val="left"/>
        <w:textAlignment w:val="baseline"/>
        <w:rPr>
          <w:rFonts w:ascii="Garamond" w:hAnsi="Garamond"/>
          <w:sz w:val="26"/>
          <w:szCs w:val="26"/>
        </w:rPr>
      </w:pPr>
      <w:r w:rsidRPr="00E41284">
        <w:rPr>
          <w:rFonts w:ascii="Garamond" w:eastAsia="Times New Roman" w:hAnsi="Garamond" w:cs="Times New Roman"/>
          <w:sz w:val="26"/>
          <w:szCs w:val="26"/>
          <w:lang w:val="es-ES" w:eastAsia="es"/>
        </w:rPr>
        <w:t>¿Alguna vez le ha molestado que alguien haya recibido el perdón cuando le parecía que no se lo merecía?</w:t>
      </w:r>
    </w:p>
    <w:p w14:paraId="4B18C9BE" w14:textId="77777777" w:rsidR="00E41284" w:rsidRPr="00E41284" w:rsidRDefault="00E41284" w:rsidP="00E41284">
      <w:pPr>
        <w:spacing w:after="0"/>
        <w:jc w:val="left"/>
        <w:rPr>
          <w:rFonts w:ascii="Garamond" w:eastAsia="Georgia" w:hAnsi="Garamond" w:cs="Georgia"/>
          <w:sz w:val="26"/>
          <w:szCs w:val="26"/>
          <w:lang w:val="es-ES"/>
        </w:rPr>
      </w:pPr>
    </w:p>
    <w:p w14:paraId="11005611" w14:textId="77777777" w:rsidR="00E41284" w:rsidRPr="00E41284" w:rsidRDefault="00E41284" w:rsidP="00E41284">
      <w:pPr>
        <w:spacing w:after="0"/>
        <w:jc w:val="left"/>
        <w:rPr>
          <w:rFonts w:ascii="Garamond" w:hAnsi="Garamond"/>
          <w:sz w:val="26"/>
          <w:szCs w:val="26"/>
        </w:rPr>
      </w:pPr>
      <w:r w:rsidRPr="00E41284">
        <w:rPr>
          <w:rFonts w:ascii="Garamond" w:eastAsia="Times New Roman" w:hAnsi="Garamond" w:cs="Times New Roman"/>
          <w:b/>
          <w:sz w:val="26"/>
          <w:szCs w:val="26"/>
          <w:lang w:val="es-ES" w:eastAsia="es"/>
        </w:rPr>
        <w:t>Salmo 62: 6-14</w:t>
      </w:r>
      <w:r w:rsidRPr="00E41284">
        <w:rPr>
          <w:rFonts w:ascii="Garamond" w:eastAsia="Times New Roman" w:hAnsi="Garamond" w:cs="Times New Roman"/>
          <w:sz w:val="26"/>
          <w:szCs w:val="26"/>
          <w:lang w:val="es-ES" w:eastAsia="es"/>
        </w:rPr>
        <w:t xml:space="preserve"> </w:t>
      </w:r>
    </w:p>
    <w:p w14:paraId="54F28E0F" w14:textId="7E5CA360" w:rsidR="00E41284" w:rsidRPr="00E41284" w:rsidRDefault="00E41284" w:rsidP="00E41284">
      <w:pPr>
        <w:spacing w:after="0"/>
        <w:jc w:val="left"/>
        <w:rPr>
          <w:rFonts w:ascii="Garamond" w:hAnsi="Garamond"/>
          <w:sz w:val="26"/>
          <w:szCs w:val="26"/>
        </w:rPr>
      </w:pPr>
      <w:r w:rsidRPr="00E41284">
        <w:rPr>
          <w:rFonts w:ascii="Garamond" w:eastAsia="Times New Roman" w:hAnsi="Garamond" w:cs="Times New Roman"/>
          <w:sz w:val="26"/>
          <w:szCs w:val="26"/>
          <w:lang w:val="es-ES" w:eastAsia="es"/>
        </w:rPr>
        <w:t>El salmista se dedica a buscar a Dios, esperar a Dios, y sabe que no debe confiar en la gente. Dice: “Habló Dios una vez, dos veces lo he oído: de Dios es el poder”. Los significados de Dios son múltiples, su verdad dócil a la diversidad de nuestros modos de existencia. Hay muchas formas legítimas de interpretar las palabras de Dios. Creer que solo una interpretación es correcta es bastante limitante y no nos permite ver los muchos significados que Dios nos está enviando. Interpretar la Biblia no es una tarea fácil y debemos mantener la mente abierta, especialmente si creemos que Dios se revela a sí mismo en cada generación. Dios tiene algo que decir, y puede sonarme diferente de lo que le suena a usted.</w:t>
      </w:r>
    </w:p>
    <w:p w14:paraId="7840C504" w14:textId="77777777" w:rsidR="00E41284" w:rsidRPr="00E41284" w:rsidRDefault="00E41284" w:rsidP="00E41284">
      <w:pPr>
        <w:pStyle w:val="ListParagraph"/>
        <w:numPr>
          <w:ilvl w:val="0"/>
          <w:numId w:val="48"/>
        </w:numPr>
        <w:suppressAutoHyphens/>
        <w:autoSpaceDN w:val="0"/>
        <w:spacing w:after="0"/>
        <w:contextualSpacing w:val="0"/>
        <w:jc w:val="left"/>
        <w:textAlignment w:val="baseline"/>
        <w:rPr>
          <w:rFonts w:ascii="Garamond" w:hAnsi="Garamond"/>
          <w:sz w:val="26"/>
          <w:szCs w:val="26"/>
        </w:rPr>
      </w:pPr>
      <w:r w:rsidRPr="00E41284">
        <w:rPr>
          <w:rFonts w:ascii="Garamond" w:eastAsia="Times New Roman" w:hAnsi="Garamond" w:cs="Times New Roman"/>
          <w:sz w:val="26"/>
          <w:szCs w:val="26"/>
          <w:lang w:val="es-ES" w:eastAsia="es"/>
        </w:rPr>
        <w:t>¿Se ha encontrado confiando en una sola interpretación de un texto bíblico?</w:t>
      </w:r>
    </w:p>
    <w:p w14:paraId="67D3160C" w14:textId="77777777" w:rsidR="00E41284" w:rsidRPr="00E41284" w:rsidRDefault="00E41284" w:rsidP="00E41284">
      <w:pPr>
        <w:pStyle w:val="ListParagraph"/>
        <w:numPr>
          <w:ilvl w:val="0"/>
          <w:numId w:val="48"/>
        </w:numPr>
        <w:suppressAutoHyphens/>
        <w:autoSpaceDN w:val="0"/>
        <w:spacing w:after="0"/>
        <w:contextualSpacing w:val="0"/>
        <w:jc w:val="left"/>
        <w:textAlignment w:val="baseline"/>
        <w:rPr>
          <w:rFonts w:ascii="Garamond" w:hAnsi="Garamond"/>
          <w:sz w:val="26"/>
          <w:szCs w:val="26"/>
        </w:rPr>
      </w:pPr>
      <w:r w:rsidRPr="00E41284">
        <w:rPr>
          <w:rFonts w:ascii="Garamond" w:eastAsia="Times New Roman" w:hAnsi="Garamond" w:cs="Times New Roman"/>
          <w:sz w:val="26"/>
          <w:szCs w:val="26"/>
          <w:lang w:val="es-ES" w:eastAsia="es"/>
        </w:rPr>
        <w:t>¿Ve algún valor en tener más de una interpretación legítima?</w:t>
      </w:r>
    </w:p>
    <w:p w14:paraId="2801C445" w14:textId="77777777" w:rsidR="00E41284" w:rsidRPr="00E41284" w:rsidRDefault="00E41284" w:rsidP="00E41284">
      <w:pPr>
        <w:pStyle w:val="ListParagraph"/>
        <w:spacing w:after="0"/>
        <w:jc w:val="left"/>
        <w:rPr>
          <w:rFonts w:ascii="Garamond" w:eastAsia="Georgia" w:hAnsi="Garamond" w:cs="Georgia"/>
          <w:sz w:val="26"/>
          <w:szCs w:val="26"/>
          <w:lang w:val="es"/>
        </w:rPr>
      </w:pPr>
    </w:p>
    <w:p w14:paraId="66D352D8" w14:textId="77777777" w:rsidR="00E41284" w:rsidRPr="00E41284" w:rsidRDefault="00E41284" w:rsidP="00E41284">
      <w:pPr>
        <w:spacing w:after="0"/>
        <w:jc w:val="left"/>
        <w:rPr>
          <w:rFonts w:ascii="Garamond" w:hAnsi="Garamond"/>
          <w:sz w:val="26"/>
          <w:szCs w:val="26"/>
        </w:rPr>
      </w:pPr>
      <w:r w:rsidRPr="00E41284">
        <w:rPr>
          <w:rFonts w:ascii="Garamond" w:eastAsia="Times New Roman" w:hAnsi="Garamond" w:cs="Times New Roman"/>
          <w:b/>
          <w:sz w:val="26"/>
          <w:szCs w:val="26"/>
          <w:lang w:val="es-ES" w:eastAsia="es"/>
        </w:rPr>
        <w:t xml:space="preserve">1 </w:t>
      </w:r>
      <w:proofErr w:type="gramStart"/>
      <w:r w:rsidRPr="00E41284">
        <w:rPr>
          <w:rFonts w:ascii="Garamond" w:eastAsia="Times New Roman" w:hAnsi="Garamond" w:cs="Times New Roman"/>
          <w:b/>
          <w:sz w:val="26"/>
          <w:szCs w:val="26"/>
          <w:lang w:val="es-ES" w:eastAsia="es"/>
        </w:rPr>
        <w:t>Corintios</w:t>
      </w:r>
      <w:proofErr w:type="gramEnd"/>
      <w:r w:rsidRPr="00E41284">
        <w:rPr>
          <w:rFonts w:ascii="Garamond" w:eastAsia="Times New Roman" w:hAnsi="Garamond" w:cs="Times New Roman"/>
          <w:b/>
          <w:sz w:val="26"/>
          <w:szCs w:val="26"/>
          <w:lang w:val="es-ES" w:eastAsia="es"/>
        </w:rPr>
        <w:t xml:space="preserve"> 7: 29-31</w:t>
      </w:r>
      <w:r w:rsidRPr="00E41284">
        <w:rPr>
          <w:rFonts w:ascii="Garamond" w:eastAsia="Times New Roman" w:hAnsi="Garamond" w:cs="Times New Roman"/>
          <w:sz w:val="26"/>
          <w:szCs w:val="26"/>
          <w:lang w:val="es-ES" w:eastAsia="es"/>
        </w:rPr>
        <w:t xml:space="preserve"> </w:t>
      </w:r>
    </w:p>
    <w:p w14:paraId="541E291F" w14:textId="26D96DF9" w:rsidR="00E41284" w:rsidRPr="00E41284" w:rsidRDefault="00E41284" w:rsidP="00E41284">
      <w:pPr>
        <w:spacing w:after="0"/>
        <w:jc w:val="left"/>
        <w:rPr>
          <w:rFonts w:ascii="Garamond" w:hAnsi="Garamond"/>
          <w:sz w:val="26"/>
          <w:szCs w:val="26"/>
        </w:rPr>
      </w:pPr>
      <w:r w:rsidRPr="00E41284">
        <w:rPr>
          <w:rFonts w:ascii="Garamond" w:eastAsia="Times New Roman" w:hAnsi="Garamond" w:cs="Times New Roman"/>
          <w:sz w:val="26"/>
          <w:szCs w:val="26"/>
          <w:lang w:val="es-ES" w:eastAsia="es"/>
        </w:rPr>
        <w:t xml:space="preserve">Aquí, Pablo está asumiendo que todos los hombres y mujeres solteros solo están preocupados por los asuntos del Señor. Y dado que Jesús regresará en cualquier momento, eso es lo que debemos hacer: todos debemos actuar como si lo único que vale la pena hacer es lo que agrada al Señor. “Porque la forma </w:t>
      </w:r>
      <w:r w:rsidRPr="00E41284">
        <w:rPr>
          <w:rFonts w:ascii="Garamond" w:eastAsia="Times New Roman" w:hAnsi="Garamond" w:cs="Times New Roman"/>
          <w:sz w:val="26"/>
          <w:szCs w:val="26"/>
          <w:lang w:val="es-ES" w:eastAsia="es"/>
        </w:rPr>
        <w:lastRenderedPageBreak/>
        <w:t>presente de este mundo está pasando”. Los valores de este mundo no son los mismos que los del próximo; quizás el mayor logro para nosotros ahora sea gozar de un buen estatus social, tener un cónyuge, 2,4 hijos, una casa en los suburbios. Pero eso no es por lo que deberíamos luchar una vez que el reino de Dios se esté acercando.</w:t>
      </w:r>
    </w:p>
    <w:p w14:paraId="241C5F62" w14:textId="77777777" w:rsidR="00E41284" w:rsidRPr="00E41284" w:rsidRDefault="00E41284" w:rsidP="00E41284">
      <w:pPr>
        <w:spacing w:after="0"/>
        <w:jc w:val="left"/>
        <w:rPr>
          <w:rFonts w:ascii="Garamond" w:eastAsia="Georgia" w:hAnsi="Garamond" w:cs="Georgia"/>
          <w:sz w:val="26"/>
          <w:szCs w:val="26"/>
          <w:lang w:val="es-ES"/>
        </w:rPr>
      </w:pPr>
    </w:p>
    <w:p w14:paraId="6F83F343" w14:textId="77777777" w:rsidR="00E41284" w:rsidRPr="00E41284" w:rsidRDefault="00E41284" w:rsidP="00E41284">
      <w:pPr>
        <w:spacing w:after="0"/>
        <w:jc w:val="left"/>
        <w:rPr>
          <w:rFonts w:ascii="Garamond" w:hAnsi="Garamond"/>
          <w:sz w:val="26"/>
          <w:szCs w:val="26"/>
        </w:rPr>
      </w:pPr>
      <w:r w:rsidRPr="00E41284">
        <w:rPr>
          <w:rFonts w:ascii="Garamond" w:eastAsia="Times New Roman" w:hAnsi="Garamond" w:cs="Times New Roman"/>
          <w:sz w:val="26"/>
          <w:szCs w:val="26"/>
          <w:lang w:val="es-ES" w:eastAsia="es"/>
        </w:rPr>
        <w:t>En lo que deberíamos centrarnos es en los valores del reino. No debemos dejarnos llevar por las riquezas y los gozos terrenales, debemos buscar al Señor. Si buscamos complacer a otras personas, incluso a nuestros cónyuges, es posible que nos sintamos desgarrados. Pero una idea que quizás no se le ocurriera a Pablo es que ambos cónyuges pueden estar dedicados al Señor y a una vida en búsqueda de lo que es correcto, y discernir juntos la voluntad de Dios. Y si no lo hacen los cónyuges, tal vez grupos de amigos. Juntos, podemos apoyarnos mutuamente y trabajar juntos para ser una comunidad fiel de valores compartidos. Han pasado casi dos mil años desde que Pablo nos dio esta advertencia. Con esa perspectiva en mente, quizás sea seguro asumir que el Mesías no regresará tan pronto. Quizás entonces podamos encontrar un término medio entre fomentar las relaciones terrenales, encontrar gozo, desmantelar sistemas injustos, tener en mente los valores del reino y trabajar para agradar al Señor.</w:t>
      </w:r>
    </w:p>
    <w:p w14:paraId="3418482D" w14:textId="77777777" w:rsidR="00E41284" w:rsidRPr="00E41284" w:rsidRDefault="00E41284" w:rsidP="00E41284">
      <w:pPr>
        <w:pStyle w:val="ListParagraph"/>
        <w:numPr>
          <w:ilvl w:val="0"/>
          <w:numId w:val="49"/>
        </w:numPr>
        <w:suppressAutoHyphens/>
        <w:autoSpaceDN w:val="0"/>
        <w:spacing w:after="0"/>
        <w:contextualSpacing w:val="0"/>
        <w:jc w:val="left"/>
        <w:textAlignment w:val="baseline"/>
        <w:rPr>
          <w:rFonts w:ascii="Garamond" w:hAnsi="Garamond"/>
          <w:sz w:val="26"/>
          <w:szCs w:val="26"/>
        </w:rPr>
      </w:pPr>
      <w:r w:rsidRPr="00E41284">
        <w:rPr>
          <w:rFonts w:ascii="Garamond" w:eastAsia="Times New Roman" w:hAnsi="Garamond" w:cs="Times New Roman"/>
          <w:sz w:val="26"/>
          <w:szCs w:val="26"/>
          <w:lang w:val="es-ES" w:eastAsia="es"/>
        </w:rPr>
        <w:t xml:space="preserve">¿Cómo puede construir un grupo de apoyo que le ayude en su caminar espiritual? </w:t>
      </w:r>
    </w:p>
    <w:p w14:paraId="2295C37C" w14:textId="77777777" w:rsidR="00E41284" w:rsidRPr="00E41284" w:rsidRDefault="00E41284" w:rsidP="00E41284">
      <w:pPr>
        <w:pStyle w:val="ListParagraph"/>
        <w:numPr>
          <w:ilvl w:val="0"/>
          <w:numId w:val="49"/>
        </w:numPr>
        <w:suppressAutoHyphens/>
        <w:autoSpaceDN w:val="0"/>
        <w:spacing w:after="0"/>
        <w:contextualSpacing w:val="0"/>
        <w:jc w:val="left"/>
        <w:textAlignment w:val="baseline"/>
        <w:rPr>
          <w:rFonts w:ascii="Garamond" w:hAnsi="Garamond"/>
          <w:sz w:val="26"/>
          <w:szCs w:val="26"/>
        </w:rPr>
      </w:pPr>
      <w:r w:rsidRPr="00E41284">
        <w:rPr>
          <w:rFonts w:ascii="Garamond" w:eastAsia="Times New Roman" w:hAnsi="Garamond" w:cs="Times New Roman"/>
          <w:sz w:val="26"/>
          <w:szCs w:val="26"/>
          <w:lang w:val="es-ES" w:eastAsia="es"/>
        </w:rPr>
        <w:t>¿Qué siente que tendría que abandonar si Jesús regresara la semana que viene?</w:t>
      </w:r>
    </w:p>
    <w:p w14:paraId="66793D6B" w14:textId="77777777" w:rsidR="00E41284" w:rsidRPr="00E41284" w:rsidRDefault="00E41284" w:rsidP="00E41284">
      <w:pPr>
        <w:spacing w:after="0"/>
        <w:jc w:val="left"/>
        <w:rPr>
          <w:rFonts w:ascii="Garamond" w:eastAsia="Georgia" w:hAnsi="Garamond" w:cs="Georgia"/>
          <w:sz w:val="26"/>
          <w:szCs w:val="26"/>
          <w:lang w:val="es-ES"/>
        </w:rPr>
      </w:pPr>
    </w:p>
    <w:p w14:paraId="543615C0" w14:textId="77777777" w:rsidR="00E41284" w:rsidRPr="00E41284" w:rsidRDefault="00E41284" w:rsidP="00E41284">
      <w:pPr>
        <w:spacing w:after="0"/>
        <w:jc w:val="left"/>
        <w:rPr>
          <w:rFonts w:ascii="Garamond" w:hAnsi="Garamond"/>
          <w:sz w:val="26"/>
          <w:szCs w:val="26"/>
        </w:rPr>
      </w:pPr>
      <w:r w:rsidRPr="00E41284">
        <w:rPr>
          <w:rFonts w:ascii="Garamond" w:eastAsia="Times New Roman" w:hAnsi="Garamond" w:cs="Times New Roman"/>
          <w:b/>
          <w:sz w:val="26"/>
          <w:szCs w:val="26"/>
          <w:lang w:val="es-ES" w:eastAsia="es"/>
        </w:rPr>
        <w:t>San Marcos 1: 14-20</w:t>
      </w:r>
      <w:r w:rsidRPr="00E41284">
        <w:rPr>
          <w:rFonts w:ascii="Garamond" w:eastAsia="Times New Roman" w:hAnsi="Garamond" w:cs="Times New Roman"/>
          <w:sz w:val="26"/>
          <w:szCs w:val="26"/>
          <w:lang w:val="es-ES" w:eastAsia="es"/>
        </w:rPr>
        <w:t xml:space="preserve"> </w:t>
      </w:r>
    </w:p>
    <w:p w14:paraId="39ED4576" w14:textId="77777777" w:rsidR="00E41284" w:rsidRPr="00E41284" w:rsidRDefault="00E41284" w:rsidP="00E41284">
      <w:pPr>
        <w:spacing w:after="0"/>
        <w:jc w:val="left"/>
        <w:rPr>
          <w:rFonts w:ascii="Garamond" w:hAnsi="Garamond"/>
          <w:sz w:val="26"/>
          <w:szCs w:val="26"/>
        </w:rPr>
      </w:pPr>
      <w:r w:rsidRPr="00E41284">
        <w:rPr>
          <w:rFonts w:ascii="Garamond" w:eastAsia="Times New Roman" w:hAnsi="Garamond" w:cs="Times New Roman"/>
          <w:sz w:val="26"/>
          <w:szCs w:val="26"/>
          <w:lang w:val="es-ES" w:eastAsia="es"/>
        </w:rPr>
        <w:t>Los pescadores de la antigua Palestina no eran empresarios de clase media que se ganaran la vida cómodamente para ellos y sus familias. En ese tiempo, bajo el dominio romano, solo existían los explotados y los explotadores. Los pescadores, los carpinteros, los jornaleros eran todos frecuentemente gravados y mal pagados, de modo que apenas lograban sobrevivir día a día. La vida del pescador era dura, las noches las pasaba pescando y los días preparando el pescado para vender y remendando las redes. Y entonces Jesús se les acerca y les dice: “Abandonen esta vida de explotación, vengan conmigo para que juntos podamos decirle a la gente que hay una manera diferente, que hay una justicia con la que pueden soñar y trabajar”.</w:t>
      </w:r>
    </w:p>
    <w:p w14:paraId="5E8E8A1F" w14:textId="77777777" w:rsidR="00E41284" w:rsidRPr="00E41284" w:rsidRDefault="00E41284" w:rsidP="00E41284">
      <w:pPr>
        <w:pStyle w:val="ListParagraph"/>
        <w:numPr>
          <w:ilvl w:val="0"/>
          <w:numId w:val="50"/>
        </w:numPr>
        <w:suppressAutoHyphens/>
        <w:autoSpaceDN w:val="0"/>
        <w:spacing w:after="0"/>
        <w:contextualSpacing w:val="0"/>
        <w:jc w:val="left"/>
        <w:textAlignment w:val="baseline"/>
        <w:rPr>
          <w:rFonts w:ascii="Garamond" w:hAnsi="Garamond"/>
          <w:sz w:val="26"/>
          <w:szCs w:val="26"/>
        </w:rPr>
      </w:pPr>
      <w:r w:rsidRPr="00E41284">
        <w:rPr>
          <w:rFonts w:ascii="Garamond" w:eastAsia="Times New Roman" w:hAnsi="Garamond" w:cs="Times New Roman"/>
          <w:sz w:val="26"/>
          <w:szCs w:val="26"/>
          <w:lang w:val="es-ES" w:eastAsia="es"/>
        </w:rPr>
        <w:t>¿Cuáles son algunos sistemas de nuestro tiempo que impiden una vida digna y justa a toda la gente?</w:t>
      </w:r>
    </w:p>
    <w:p w14:paraId="24FC5FCB" w14:textId="7073D5AE" w:rsidR="00C7636B" w:rsidRPr="00E41284" w:rsidRDefault="00E41284" w:rsidP="00E41284">
      <w:pPr>
        <w:pStyle w:val="ListParagraph"/>
        <w:numPr>
          <w:ilvl w:val="0"/>
          <w:numId w:val="50"/>
        </w:numPr>
        <w:suppressAutoHyphens/>
        <w:autoSpaceDN w:val="0"/>
        <w:spacing w:after="0"/>
        <w:contextualSpacing w:val="0"/>
        <w:jc w:val="left"/>
        <w:textAlignment w:val="baseline"/>
        <w:rPr>
          <w:rFonts w:ascii="Garamond" w:hAnsi="Garamond"/>
          <w:sz w:val="26"/>
          <w:szCs w:val="26"/>
        </w:rPr>
      </w:pPr>
      <w:r w:rsidRPr="00E41284">
        <w:rPr>
          <w:rFonts w:ascii="Garamond" w:eastAsia="Times New Roman" w:hAnsi="Garamond" w:cs="Times New Roman"/>
          <w:sz w:val="26"/>
          <w:szCs w:val="26"/>
          <w:lang w:val="es-ES" w:eastAsia="es"/>
        </w:rPr>
        <w:t>¿Cómo abordaría Jesús estos sistemas hoy?</w:t>
      </w:r>
      <w:r w:rsidRPr="00E41284">
        <w:rPr>
          <w:rFonts w:ascii="Garamond" w:hAnsi="Garamond"/>
          <w:sz w:val="26"/>
          <w:szCs w:val="26"/>
        </w:rPr>
        <w:t xml:space="preserve"> </w:t>
      </w:r>
    </w:p>
    <w:sectPr w:rsidR="00C7636B" w:rsidRPr="00E41284"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FE885" w14:textId="77777777" w:rsidR="00AD4352" w:rsidRDefault="00AD4352" w:rsidP="00750D64">
      <w:pPr>
        <w:spacing w:after="0" w:line="240" w:lineRule="auto"/>
      </w:pPr>
      <w:r>
        <w:separator/>
      </w:r>
    </w:p>
  </w:endnote>
  <w:endnote w:type="continuationSeparator" w:id="0">
    <w:p w14:paraId="35719F1D" w14:textId="77777777" w:rsidR="00AD4352" w:rsidRDefault="00AD4352"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2"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4A0019">
    <w:pPr>
      <w:pStyle w:val="Footer"/>
      <w:jc w:val="left"/>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30C73" w14:textId="77777777" w:rsidR="00AD4352" w:rsidRDefault="00AD4352" w:rsidP="00750D64">
      <w:pPr>
        <w:spacing w:after="0" w:line="240" w:lineRule="auto"/>
      </w:pPr>
      <w:r>
        <w:separator/>
      </w:r>
    </w:p>
  </w:footnote>
  <w:footnote w:type="continuationSeparator" w:id="0">
    <w:p w14:paraId="02EF5D67" w14:textId="77777777" w:rsidR="00AD4352" w:rsidRDefault="00AD4352"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8199A"/>
    <w:multiLevelType w:val="multilevel"/>
    <w:tmpl w:val="D57A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C731F"/>
    <w:multiLevelType w:val="multilevel"/>
    <w:tmpl w:val="7B18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C2435B"/>
    <w:multiLevelType w:val="multilevel"/>
    <w:tmpl w:val="5D50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DB1A0D"/>
    <w:multiLevelType w:val="multilevel"/>
    <w:tmpl w:val="22E034E0"/>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4" w15:restartNumberingAfterBreak="0">
    <w:nsid w:val="0B270EB1"/>
    <w:multiLevelType w:val="multilevel"/>
    <w:tmpl w:val="ADA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8253D3"/>
    <w:multiLevelType w:val="hybridMultilevel"/>
    <w:tmpl w:val="F5C2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206A7"/>
    <w:multiLevelType w:val="multilevel"/>
    <w:tmpl w:val="AA9CD0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2171F3A"/>
    <w:multiLevelType w:val="multilevel"/>
    <w:tmpl w:val="63F6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BE6D10"/>
    <w:multiLevelType w:val="multilevel"/>
    <w:tmpl w:val="90FC82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F66331"/>
    <w:multiLevelType w:val="multilevel"/>
    <w:tmpl w:val="3890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2905C4"/>
    <w:multiLevelType w:val="multilevel"/>
    <w:tmpl w:val="E11A1C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2C6D54"/>
    <w:multiLevelType w:val="hybridMultilevel"/>
    <w:tmpl w:val="F06A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23A1E"/>
    <w:multiLevelType w:val="hybridMultilevel"/>
    <w:tmpl w:val="A37E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403460"/>
    <w:multiLevelType w:val="multilevel"/>
    <w:tmpl w:val="EADA31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EC7403F"/>
    <w:multiLevelType w:val="multilevel"/>
    <w:tmpl w:val="C698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BD3426"/>
    <w:multiLevelType w:val="multilevel"/>
    <w:tmpl w:val="9574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1479BE"/>
    <w:multiLevelType w:val="multilevel"/>
    <w:tmpl w:val="89F283E8"/>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17" w15:restartNumberingAfterBreak="0">
    <w:nsid w:val="33004971"/>
    <w:multiLevelType w:val="multilevel"/>
    <w:tmpl w:val="82300F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45C6B0D"/>
    <w:multiLevelType w:val="multilevel"/>
    <w:tmpl w:val="5372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25350B"/>
    <w:multiLevelType w:val="multilevel"/>
    <w:tmpl w:val="68481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DB7AD7"/>
    <w:multiLevelType w:val="hybridMultilevel"/>
    <w:tmpl w:val="D2708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48248E"/>
    <w:multiLevelType w:val="multilevel"/>
    <w:tmpl w:val="04A6B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E516757"/>
    <w:multiLevelType w:val="hybridMultilevel"/>
    <w:tmpl w:val="CE7E5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539AF"/>
    <w:multiLevelType w:val="hybridMultilevel"/>
    <w:tmpl w:val="6330B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7F749D"/>
    <w:multiLevelType w:val="multilevel"/>
    <w:tmpl w:val="DE0067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49831DE"/>
    <w:multiLevelType w:val="hybridMultilevel"/>
    <w:tmpl w:val="44BE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D330C"/>
    <w:multiLevelType w:val="hybridMultilevel"/>
    <w:tmpl w:val="18E6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C66019"/>
    <w:multiLevelType w:val="multilevel"/>
    <w:tmpl w:val="EE54C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DC40C65"/>
    <w:multiLevelType w:val="multilevel"/>
    <w:tmpl w:val="840673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E141027"/>
    <w:multiLevelType w:val="multilevel"/>
    <w:tmpl w:val="902C6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6D35B1"/>
    <w:multiLevelType w:val="multilevel"/>
    <w:tmpl w:val="1A2418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0D67B3D"/>
    <w:multiLevelType w:val="multilevel"/>
    <w:tmpl w:val="39F02544"/>
    <w:lvl w:ilvl="0">
      <w:numFmt w:val="bullet"/>
      <w:lvlText w:val="●"/>
      <w:lvlJc w:val="left"/>
      <w:pPr>
        <w:ind w:left="720" w:hanging="360"/>
      </w:pPr>
      <w:rPr>
        <w:strike w:val="0"/>
        <w:dstrike w:val="0"/>
        <w:u w:val="none"/>
      </w:rPr>
    </w:lvl>
    <w:lvl w:ilvl="1">
      <w:numFmt w:val="bullet"/>
      <w:lvlText w:val="○"/>
      <w:lvlJc w:val="left"/>
      <w:pPr>
        <w:ind w:left="1440" w:hanging="360"/>
      </w:pPr>
      <w:rPr>
        <w:strike w:val="0"/>
        <w:dstrike w:val="0"/>
        <w:u w:val="none"/>
      </w:rPr>
    </w:lvl>
    <w:lvl w:ilvl="2">
      <w:numFmt w:val="bullet"/>
      <w:lvlText w:val="■"/>
      <w:lvlJc w:val="left"/>
      <w:pPr>
        <w:ind w:left="2160" w:hanging="360"/>
      </w:pPr>
      <w:rPr>
        <w:strike w:val="0"/>
        <w:dstrike w:val="0"/>
        <w:u w:val="none"/>
      </w:rPr>
    </w:lvl>
    <w:lvl w:ilvl="3">
      <w:numFmt w:val="bullet"/>
      <w:lvlText w:val="●"/>
      <w:lvlJc w:val="left"/>
      <w:pPr>
        <w:ind w:left="2880" w:hanging="360"/>
      </w:pPr>
      <w:rPr>
        <w:strike w:val="0"/>
        <w:dstrike w:val="0"/>
        <w:u w:val="none"/>
      </w:rPr>
    </w:lvl>
    <w:lvl w:ilvl="4">
      <w:numFmt w:val="bullet"/>
      <w:lvlText w:val="○"/>
      <w:lvlJc w:val="left"/>
      <w:pPr>
        <w:ind w:left="3600" w:hanging="360"/>
      </w:pPr>
      <w:rPr>
        <w:strike w:val="0"/>
        <w:dstrike w:val="0"/>
        <w:u w:val="none"/>
      </w:rPr>
    </w:lvl>
    <w:lvl w:ilvl="5">
      <w:numFmt w:val="bullet"/>
      <w:lvlText w:val="■"/>
      <w:lvlJc w:val="left"/>
      <w:pPr>
        <w:ind w:left="4320" w:hanging="360"/>
      </w:pPr>
      <w:rPr>
        <w:strike w:val="0"/>
        <w:dstrike w:val="0"/>
        <w:u w:val="none"/>
      </w:rPr>
    </w:lvl>
    <w:lvl w:ilvl="6">
      <w:numFmt w:val="bullet"/>
      <w:lvlText w:val="●"/>
      <w:lvlJc w:val="left"/>
      <w:pPr>
        <w:ind w:left="5040" w:hanging="360"/>
      </w:pPr>
      <w:rPr>
        <w:strike w:val="0"/>
        <w:dstrike w:val="0"/>
        <w:u w:val="none"/>
      </w:rPr>
    </w:lvl>
    <w:lvl w:ilvl="7">
      <w:numFmt w:val="bullet"/>
      <w:lvlText w:val="○"/>
      <w:lvlJc w:val="left"/>
      <w:pPr>
        <w:ind w:left="5760" w:hanging="360"/>
      </w:pPr>
      <w:rPr>
        <w:strike w:val="0"/>
        <w:dstrike w:val="0"/>
        <w:u w:val="none"/>
      </w:rPr>
    </w:lvl>
    <w:lvl w:ilvl="8">
      <w:numFmt w:val="bullet"/>
      <w:lvlText w:val="■"/>
      <w:lvlJc w:val="left"/>
      <w:pPr>
        <w:ind w:left="6480" w:hanging="360"/>
      </w:pPr>
      <w:rPr>
        <w:strike w:val="0"/>
        <w:dstrike w:val="0"/>
        <w:u w:val="none"/>
      </w:rPr>
    </w:lvl>
  </w:abstractNum>
  <w:abstractNum w:abstractNumId="32" w15:restartNumberingAfterBreak="0">
    <w:nsid w:val="51C653F5"/>
    <w:multiLevelType w:val="multilevel"/>
    <w:tmpl w:val="6C00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AE5F8F"/>
    <w:multiLevelType w:val="multilevel"/>
    <w:tmpl w:val="5364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303A65"/>
    <w:multiLevelType w:val="hybridMultilevel"/>
    <w:tmpl w:val="FA28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5091F"/>
    <w:multiLevelType w:val="hybridMultilevel"/>
    <w:tmpl w:val="3652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827EA0"/>
    <w:multiLevelType w:val="hybridMultilevel"/>
    <w:tmpl w:val="3AC6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0F1444"/>
    <w:multiLevelType w:val="hybridMultilevel"/>
    <w:tmpl w:val="6570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9A401B"/>
    <w:multiLevelType w:val="multilevel"/>
    <w:tmpl w:val="2904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8F33A4"/>
    <w:multiLevelType w:val="hybridMultilevel"/>
    <w:tmpl w:val="05E0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E95C30"/>
    <w:multiLevelType w:val="multilevel"/>
    <w:tmpl w:val="CC98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CC30D6"/>
    <w:multiLevelType w:val="multilevel"/>
    <w:tmpl w:val="9F02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0B2C97"/>
    <w:multiLevelType w:val="hybridMultilevel"/>
    <w:tmpl w:val="D168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CE4972"/>
    <w:multiLevelType w:val="multilevel"/>
    <w:tmpl w:val="CCEE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77044C6"/>
    <w:multiLevelType w:val="multilevel"/>
    <w:tmpl w:val="3AC4DB06"/>
    <w:lvl w:ilvl="0">
      <w:numFmt w:val="bullet"/>
      <w:lvlText w:val=""/>
      <w:lvlJc w:val="left"/>
      <w:pPr>
        <w:ind w:left="63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77CF1114"/>
    <w:multiLevelType w:val="multilevel"/>
    <w:tmpl w:val="D0EA2F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95C22B1"/>
    <w:multiLevelType w:val="multilevel"/>
    <w:tmpl w:val="4B509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A9B6B3B"/>
    <w:multiLevelType w:val="multilevel"/>
    <w:tmpl w:val="FC94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2E5383"/>
    <w:multiLevelType w:val="multilevel"/>
    <w:tmpl w:val="10BE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4649C2"/>
    <w:multiLevelType w:val="multilevel"/>
    <w:tmpl w:val="A5040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7"/>
  </w:num>
  <w:num w:numId="2">
    <w:abstractNumId w:val="12"/>
  </w:num>
  <w:num w:numId="3">
    <w:abstractNumId w:val="36"/>
  </w:num>
  <w:num w:numId="4">
    <w:abstractNumId w:val="26"/>
  </w:num>
  <w:num w:numId="5">
    <w:abstractNumId w:val="47"/>
  </w:num>
  <w:num w:numId="6">
    <w:abstractNumId w:val="15"/>
  </w:num>
  <w:num w:numId="7">
    <w:abstractNumId w:val="19"/>
  </w:num>
  <w:num w:numId="8">
    <w:abstractNumId w:val="43"/>
  </w:num>
  <w:num w:numId="9">
    <w:abstractNumId w:val="5"/>
  </w:num>
  <w:num w:numId="10">
    <w:abstractNumId w:val="25"/>
  </w:num>
  <w:num w:numId="11">
    <w:abstractNumId w:val="35"/>
  </w:num>
  <w:num w:numId="12">
    <w:abstractNumId w:val="2"/>
  </w:num>
  <w:num w:numId="13">
    <w:abstractNumId w:val="32"/>
  </w:num>
  <w:num w:numId="14">
    <w:abstractNumId w:val="48"/>
  </w:num>
  <w:num w:numId="15">
    <w:abstractNumId w:val="4"/>
  </w:num>
  <w:num w:numId="16">
    <w:abstractNumId w:val="20"/>
  </w:num>
  <w:num w:numId="17">
    <w:abstractNumId w:val="42"/>
  </w:num>
  <w:num w:numId="18">
    <w:abstractNumId w:val="11"/>
  </w:num>
  <w:num w:numId="19">
    <w:abstractNumId w:val="34"/>
  </w:num>
  <w:num w:numId="20">
    <w:abstractNumId w:val="23"/>
  </w:num>
  <w:num w:numId="21">
    <w:abstractNumId w:val="29"/>
  </w:num>
  <w:num w:numId="22">
    <w:abstractNumId w:val="38"/>
  </w:num>
  <w:num w:numId="23">
    <w:abstractNumId w:val="33"/>
  </w:num>
  <w:num w:numId="24">
    <w:abstractNumId w:val="40"/>
  </w:num>
  <w:num w:numId="25">
    <w:abstractNumId w:val="22"/>
  </w:num>
  <w:num w:numId="26">
    <w:abstractNumId w:val="18"/>
  </w:num>
  <w:num w:numId="27">
    <w:abstractNumId w:val="46"/>
  </w:num>
  <w:num w:numId="28">
    <w:abstractNumId w:val="41"/>
  </w:num>
  <w:num w:numId="29">
    <w:abstractNumId w:val="9"/>
  </w:num>
  <w:num w:numId="30">
    <w:abstractNumId w:val="39"/>
  </w:num>
  <w:num w:numId="31">
    <w:abstractNumId w:val="14"/>
  </w:num>
  <w:num w:numId="32">
    <w:abstractNumId w:val="0"/>
  </w:num>
  <w:num w:numId="33">
    <w:abstractNumId w:val="1"/>
  </w:num>
  <w:num w:numId="34">
    <w:abstractNumId w:val="7"/>
  </w:num>
  <w:num w:numId="35">
    <w:abstractNumId w:val="28"/>
  </w:num>
  <w:num w:numId="36">
    <w:abstractNumId w:val="13"/>
  </w:num>
  <w:num w:numId="37">
    <w:abstractNumId w:val="10"/>
  </w:num>
  <w:num w:numId="38">
    <w:abstractNumId w:val="49"/>
  </w:num>
  <w:num w:numId="39">
    <w:abstractNumId w:val="30"/>
  </w:num>
  <w:num w:numId="40">
    <w:abstractNumId w:val="31"/>
  </w:num>
  <w:num w:numId="41">
    <w:abstractNumId w:val="3"/>
  </w:num>
  <w:num w:numId="42">
    <w:abstractNumId w:val="16"/>
  </w:num>
  <w:num w:numId="43">
    <w:abstractNumId w:val="24"/>
  </w:num>
  <w:num w:numId="44">
    <w:abstractNumId w:val="17"/>
  </w:num>
  <w:num w:numId="45">
    <w:abstractNumId w:val="6"/>
  </w:num>
  <w:num w:numId="46">
    <w:abstractNumId w:val="21"/>
  </w:num>
  <w:num w:numId="47">
    <w:abstractNumId w:val="27"/>
  </w:num>
  <w:num w:numId="48">
    <w:abstractNumId w:val="45"/>
  </w:num>
  <w:num w:numId="49">
    <w:abstractNumId w:val="8"/>
  </w:num>
  <w:num w:numId="50">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07EDF"/>
    <w:rsid w:val="00027522"/>
    <w:rsid w:val="00031361"/>
    <w:rsid w:val="00044267"/>
    <w:rsid w:val="00045AAF"/>
    <w:rsid w:val="000561AA"/>
    <w:rsid w:val="00070E54"/>
    <w:rsid w:val="000872CD"/>
    <w:rsid w:val="00095A13"/>
    <w:rsid w:val="000A273C"/>
    <w:rsid w:val="000A66DE"/>
    <w:rsid w:val="000A70C3"/>
    <w:rsid w:val="000B746B"/>
    <w:rsid w:val="000D2B07"/>
    <w:rsid w:val="000D3358"/>
    <w:rsid w:val="000F02FE"/>
    <w:rsid w:val="000F518A"/>
    <w:rsid w:val="00123D3B"/>
    <w:rsid w:val="00146800"/>
    <w:rsid w:val="00166E08"/>
    <w:rsid w:val="00167536"/>
    <w:rsid w:val="001749C7"/>
    <w:rsid w:val="0017678C"/>
    <w:rsid w:val="0018440E"/>
    <w:rsid w:val="001910F4"/>
    <w:rsid w:val="001A4E5D"/>
    <w:rsid w:val="001C21D9"/>
    <w:rsid w:val="001C24C8"/>
    <w:rsid w:val="001C491A"/>
    <w:rsid w:val="001C5B9F"/>
    <w:rsid w:val="001C621C"/>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300994"/>
    <w:rsid w:val="00310ECE"/>
    <w:rsid w:val="00314159"/>
    <w:rsid w:val="00320788"/>
    <w:rsid w:val="0032140C"/>
    <w:rsid w:val="00321532"/>
    <w:rsid w:val="003304FF"/>
    <w:rsid w:val="003313F3"/>
    <w:rsid w:val="00332938"/>
    <w:rsid w:val="00335C2F"/>
    <w:rsid w:val="003375E9"/>
    <w:rsid w:val="0034345D"/>
    <w:rsid w:val="003525E5"/>
    <w:rsid w:val="00361290"/>
    <w:rsid w:val="00363F27"/>
    <w:rsid w:val="00371926"/>
    <w:rsid w:val="003745E4"/>
    <w:rsid w:val="00380690"/>
    <w:rsid w:val="00386FAC"/>
    <w:rsid w:val="00394DAB"/>
    <w:rsid w:val="003958A9"/>
    <w:rsid w:val="00397BA9"/>
    <w:rsid w:val="003A267E"/>
    <w:rsid w:val="003D30C3"/>
    <w:rsid w:val="003D7230"/>
    <w:rsid w:val="003E31EB"/>
    <w:rsid w:val="003E36BE"/>
    <w:rsid w:val="00401F2D"/>
    <w:rsid w:val="00412FB4"/>
    <w:rsid w:val="0041351F"/>
    <w:rsid w:val="004209DC"/>
    <w:rsid w:val="004227C8"/>
    <w:rsid w:val="00430549"/>
    <w:rsid w:val="00433CBA"/>
    <w:rsid w:val="0044312A"/>
    <w:rsid w:val="00451CAC"/>
    <w:rsid w:val="004563E1"/>
    <w:rsid w:val="004678E9"/>
    <w:rsid w:val="00475ADD"/>
    <w:rsid w:val="00486F58"/>
    <w:rsid w:val="004A0019"/>
    <w:rsid w:val="004A2AA2"/>
    <w:rsid w:val="004B6F5D"/>
    <w:rsid w:val="004C096B"/>
    <w:rsid w:val="004E234A"/>
    <w:rsid w:val="004F356D"/>
    <w:rsid w:val="004F3FBB"/>
    <w:rsid w:val="0050192B"/>
    <w:rsid w:val="00505832"/>
    <w:rsid w:val="0053212D"/>
    <w:rsid w:val="00537A79"/>
    <w:rsid w:val="00546BF1"/>
    <w:rsid w:val="005617BE"/>
    <w:rsid w:val="00563912"/>
    <w:rsid w:val="00583E19"/>
    <w:rsid w:val="00584EB4"/>
    <w:rsid w:val="00585779"/>
    <w:rsid w:val="0059428C"/>
    <w:rsid w:val="00597247"/>
    <w:rsid w:val="005A173F"/>
    <w:rsid w:val="005B5C09"/>
    <w:rsid w:val="005B6197"/>
    <w:rsid w:val="005C107E"/>
    <w:rsid w:val="005C55A5"/>
    <w:rsid w:val="005D3592"/>
    <w:rsid w:val="005D3C61"/>
    <w:rsid w:val="00612858"/>
    <w:rsid w:val="00632DE4"/>
    <w:rsid w:val="006400A0"/>
    <w:rsid w:val="006504BC"/>
    <w:rsid w:val="00656937"/>
    <w:rsid w:val="00657E18"/>
    <w:rsid w:val="00664DCA"/>
    <w:rsid w:val="00672A6E"/>
    <w:rsid w:val="00672A7C"/>
    <w:rsid w:val="006818C3"/>
    <w:rsid w:val="00682EA2"/>
    <w:rsid w:val="0069647A"/>
    <w:rsid w:val="006A076A"/>
    <w:rsid w:val="006B068D"/>
    <w:rsid w:val="006B4755"/>
    <w:rsid w:val="006D406C"/>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7C1333"/>
    <w:rsid w:val="007C35A1"/>
    <w:rsid w:val="007C396B"/>
    <w:rsid w:val="00800EE9"/>
    <w:rsid w:val="0080126E"/>
    <w:rsid w:val="00802BEA"/>
    <w:rsid w:val="008231B1"/>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0C64"/>
    <w:rsid w:val="0099131B"/>
    <w:rsid w:val="00996726"/>
    <w:rsid w:val="00997943"/>
    <w:rsid w:val="009C0999"/>
    <w:rsid w:val="009C59A8"/>
    <w:rsid w:val="009E2FFB"/>
    <w:rsid w:val="00A02293"/>
    <w:rsid w:val="00A333DF"/>
    <w:rsid w:val="00A51C73"/>
    <w:rsid w:val="00A627FE"/>
    <w:rsid w:val="00A6481A"/>
    <w:rsid w:val="00A77466"/>
    <w:rsid w:val="00A82966"/>
    <w:rsid w:val="00AB31EF"/>
    <w:rsid w:val="00AB559C"/>
    <w:rsid w:val="00AB5C01"/>
    <w:rsid w:val="00AC1CC1"/>
    <w:rsid w:val="00AC45D3"/>
    <w:rsid w:val="00AC75D7"/>
    <w:rsid w:val="00AD0DF4"/>
    <w:rsid w:val="00AD3927"/>
    <w:rsid w:val="00AD4352"/>
    <w:rsid w:val="00AE061C"/>
    <w:rsid w:val="00AE4DB0"/>
    <w:rsid w:val="00AF7102"/>
    <w:rsid w:val="00B0445A"/>
    <w:rsid w:val="00B06E7F"/>
    <w:rsid w:val="00B13F24"/>
    <w:rsid w:val="00B17CB8"/>
    <w:rsid w:val="00B23915"/>
    <w:rsid w:val="00B42227"/>
    <w:rsid w:val="00B5103D"/>
    <w:rsid w:val="00B555A1"/>
    <w:rsid w:val="00B72481"/>
    <w:rsid w:val="00B7586F"/>
    <w:rsid w:val="00B80C3E"/>
    <w:rsid w:val="00B814A0"/>
    <w:rsid w:val="00BB0856"/>
    <w:rsid w:val="00BB3666"/>
    <w:rsid w:val="00BB41C8"/>
    <w:rsid w:val="00BB42A6"/>
    <w:rsid w:val="00BE6C7C"/>
    <w:rsid w:val="00C053A1"/>
    <w:rsid w:val="00C118D8"/>
    <w:rsid w:val="00C21968"/>
    <w:rsid w:val="00C21C99"/>
    <w:rsid w:val="00C2783C"/>
    <w:rsid w:val="00C32AEA"/>
    <w:rsid w:val="00C523E6"/>
    <w:rsid w:val="00C5341C"/>
    <w:rsid w:val="00C61339"/>
    <w:rsid w:val="00C64AF9"/>
    <w:rsid w:val="00C655F0"/>
    <w:rsid w:val="00C6777F"/>
    <w:rsid w:val="00C70858"/>
    <w:rsid w:val="00C7636B"/>
    <w:rsid w:val="00C938C2"/>
    <w:rsid w:val="00CA0BBC"/>
    <w:rsid w:val="00CA4D71"/>
    <w:rsid w:val="00CD1FDC"/>
    <w:rsid w:val="00CD2BD3"/>
    <w:rsid w:val="00CD6E0F"/>
    <w:rsid w:val="00CF1E60"/>
    <w:rsid w:val="00D17B19"/>
    <w:rsid w:val="00D33754"/>
    <w:rsid w:val="00D71E80"/>
    <w:rsid w:val="00D76AD3"/>
    <w:rsid w:val="00DA4C2A"/>
    <w:rsid w:val="00DA5D0F"/>
    <w:rsid w:val="00DB3EBE"/>
    <w:rsid w:val="00DC5BEE"/>
    <w:rsid w:val="00DD61DF"/>
    <w:rsid w:val="00DF703F"/>
    <w:rsid w:val="00E041EB"/>
    <w:rsid w:val="00E10C32"/>
    <w:rsid w:val="00E15585"/>
    <w:rsid w:val="00E219B3"/>
    <w:rsid w:val="00E26018"/>
    <w:rsid w:val="00E271AD"/>
    <w:rsid w:val="00E33ED5"/>
    <w:rsid w:val="00E355C9"/>
    <w:rsid w:val="00E41284"/>
    <w:rsid w:val="00E42505"/>
    <w:rsid w:val="00E47AF0"/>
    <w:rsid w:val="00E52BD1"/>
    <w:rsid w:val="00E548FF"/>
    <w:rsid w:val="00E7792D"/>
    <w:rsid w:val="00E9733D"/>
    <w:rsid w:val="00EA0ACD"/>
    <w:rsid w:val="00EA2515"/>
    <w:rsid w:val="00EB47EE"/>
    <w:rsid w:val="00EC067B"/>
    <w:rsid w:val="00EC4446"/>
    <w:rsid w:val="00EC7133"/>
    <w:rsid w:val="00ED3829"/>
    <w:rsid w:val="00EE081B"/>
    <w:rsid w:val="00EE6D01"/>
    <w:rsid w:val="00EF2C68"/>
    <w:rsid w:val="00EF40A9"/>
    <w:rsid w:val="00EF4A1B"/>
    <w:rsid w:val="00F11B18"/>
    <w:rsid w:val="00F16417"/>
    <w:rsid w:val="00F17ECA"/>
    <w:rsid w:val="00F23E2D"/>
    <w:rsid w:val="00F33C73"/>
    <w:rsid w:val="00F466A4"/>
    <w:rsid w:val="00F63645"/>
    <w:rsid w:val="00F661BE"/>
    <w:rsid w:val="00F671B4"/>
    <w:rsid w:val="00F825AE"/>
    <w:rsid w:val="00F83487"/>
    <w:rsid w:val="00F87920"/>
    <w:rsid w:val="00F94598"/>
    <w:rsid w:val="00FA46FF"/>
    <w:rsid w:val="00FB387B"/>
    <w:rsid w:val="00FD5A2D"/>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9679D-BFF0-5449-8E1E-642159EF2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3</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2020-12-08T22:16:00Z</cp:lastPrinted>
  <dcterms:created xsi:type="dcterms:W3CDTF">2020-12-08T22:16:00Z</dcterms:created>
  <dcterms:modified xsi:type="dcterms:W3CDTF">2020-12-08T22:46:00Z</dcterms:modified>
</cp:coreProperties>
</file>