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061509" w:rsidRDefault="00812385" w:rsidP="00D22024">
      <w:pPr>
        <w:rPr>
          <w:rFonts w:ascii="Garamond" w:hAnsi="Garamond"/>
          <w:sz w:val="25"/>
          <w:szCs w:val="25"/>
        </w:rPr>
      </w:pPr>
      <w:r w:rsidRPr="00061509">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061509" w:rsidRDefault="00510B00" w:rsidP="00D22024">
      <w:pPr>
        <w:rPr>
          <w:rFonts w:ascii="Garamond" w:hAnsi="Garamond"/>
          <w:sz w:val="25"/>
          <w:szCs w:val="25"/>
        </w:rPr>
      </w:pPr>
    </w:p>
    <w:p w14:paraId="5C9F6B1B" w14:textId="605AF243" w:rsidR="00680575" w:rsidRPr="00061509" w:rsidRDefault="002B10A4" w:rsidP="00236B5C">
      <w:pPr>
        <w:rPr>
          <w:rFonts w:ascii="Garamond" w:hAnsi="Garamond"/>
          <w:b/>
          <w:bCs/>
          <w:sz w:val="25"/>
          <w:szCs w:val="25"/>
        </w:rPr>
      </w:pPr>
      <w:r>
        <w:rPr>
          <w:rFonts w:ascii="Garamond" w:hAnsi="Garamond"/>
          <w:b/>
          <w:bCs/>
          <w:sz w:val="25"/>
          <w:szCs w:val="25"/>
        </w:rPr>
        <w:t>All Saints’ Day</w:t>
      </w:r>
      <w:r w:rsidR="00441A2B" w:rsidRPr="00061509">
        <w:rPr>
          <w:rFonts w:ascii="Garamond" w:hAnsi="Garamond"/>
          <w:b/>
          <w:bCs/>
          <w:sz w:val="25"/>
          <w:szCs w:val="25"/>
        </w:rPr>
        <w:t xml:space="preserve"> </w:t>
      </w:r>
      <w:r w:rsidR="00FB74C3" w:rsidRPr="00061509">
        <w:rPr>
          <w:rFonts w:ascii="Garamond" w:hAnsi="Garamond"/>
          <w:b/>
          <w:bCs/>
          <w:sz w:val="25"/>
          <w:szCs w:val="25"/>
        </w:rPr>
        <w:t>(</w:t>
      </w:r>
      <w:r w:rsidR="000A3956" w:rsidRPr="00061509">
        <w:rPr>
          <w:rFonts w:ascii="Garamond" w:hAnsi="Garamond"/>
          <w:b/>
          <w:bCs/>
          <w:sz w:val="25"/>
          <w:szCs w:val="25"/>
        </w:rPr>
        <w:t>B</w:t>
      </w:r>
      <w:r w:rsidR="00FB74C3" w:rsidRPr="00061509">
        <w:rPr>
          <w:rFonts w:ascii="Garamond" w:hAnsi="Garamond"/>
          <w:b/>
          <w:bCs/>
          <w:sz w:val="25"/>
          <w:szCs w:val="25"/>
        </w:rPr>
        <w:t>)</w:t>
      </w:r>
    </w:p>
    <w:p w14:paraId="014BDA41" w14:textId="4FF40528" w:rsidR="0074675F" w:rsidRPr="00061509" w:rsidRDefault="002B10A4" w:rsidP="00236B5C">
      <w:pPr>
        <w:rPr>
          <w:rFonts w:ascii="Garamond" w:hAnsi="Garamond"/>
          <w:b/>
          <w:bCs/>
          <w:sz w:val="25"/>
          <w:szCs w:val="25"/>
        </w:rPr>
      </w:pPr>
      <w:r>
        <w:rPr>
          <w:rFonts w:ascii="Garamond" w:hAnsi="Garamond"/>
          <w:b/>
          <w:bCs/>
          <w:sz w:val="25"/>
          <w:szCs w:val="25"/>
        </w:rPr>
        <w:t>tr. November 7</w:t>
      </w:r>
      <w:r w:rsidR="000569F7" w:rsidRPr="00061509">
        <w:rPr>
          <w:rFonts w:ascii="Garamond" w:hAnsi="Garamond"/>
          <w:b/>
          <w:bCs/>
          <w:sz w:val="25"/>
          <w:szCs w:val="25"/>
        </w:rPr>
        <w:t>,</w:t>
      </w:r>
      <w:r w:rsidR="00B066BC" w:rsidRPr="00061509">
        <w:rPr>
          <w:rFonts w:ascii="Garamond" w:hAnsi="Garamond"/>
          <w:b/>
          <w:bCs/>
          <w:sz w:val="25"/>
          <w:szCs w:val="25"/>
        </w:rPr>
        <w:t xml:space="preserve"> 202</w:t>
      </w:r>
      <w:r w:rsidR="00C43631" w:rsidRPr="00061509">
        <w:rPr>
          <w:rFonts w:ascii="Garamond" w:hAnsi="Garamond"/>
          <w:b/>
          <w:bCs/>
          <w:sz w:val="25"/>
          <w:szCs w:val="25"/>
        </w:rPr>
        <w:t>1</w:t>
      </w:r>
    </w:p>
    <w:p w14:paraId="71F63598" w14:textId="77777777" w:rsidR="0074675F" w:rsidRPr="00061509" w:rsidRDefault="0074675F" w:rsidP="00236B5C">
      <w:pPr>
        <w:rPr>
          <w:rFonts w:ascii="Garamond" w:hAnsi="Garamond"/>
          <w:b/>
          <w:bCs/>
          <w:sz w:val="25"/>
          <w:szCs w:val="25"/>
        </w:rPr>
      </w:pPr>
    </w:p>
    <w:p w14:paraId="339A0155" w14:textId="6443775C" w:rsidR="00061509" w:rsidRPr="00193FDF" w:rsidRDefault="007E5761" w:rsidP="002B10A4">
      <w:pPr>
        <w:widowControl w:val="0"/>
        <w:autoSpaceDE w:val="0"/>
        <w:autoSpaceDN w:val="0"/>
        <w:adjustRightInd w:val="0"/>
        <w:spacing w:line="276" w:lineRule="auto"/>
        <w:rPr>
          <w:rFonts w:ascii="Garamond" w:hAnsi="Garamond" w:cs="Times New Roman"/>
          <w:b/>
          <w:bCs/>
          <w:sz w:val="25"/>
          <w:szCs w:val="25"/>
        </w:rPr>
      </w:pPr>
      <w:r w:rsidRPr="00061509">
        <w:rPr>
          <w:rFonts w:ascii="Garamond" w:hAnsi="Garamond"/>
          <w:b/>
          <w:bCs/>
          <w:sz w:val="25"/>
          <w:szCs w:val="25"/>
        </w:rPr>
        <w:t xml:space="preserve">RCL: </w:t>
      </w:r>
      <w:r w:rsidR="002B10A4" w:rsidRPr="002B10A4">
        <w:rPr>
          <w:rFonts w:ascii="Garamond" w:hAnsi="Garamond" w:cs="Times New Roman"/>
          <w:b/>
          <w:bCs/>
          <w:sz w:val="25"/>
          <w:szCs w:val="25"/>
        </w:rPr>
        <w:t>Wisdom of Solomon 3:1-9</w:t>
      </w:r>
      <w:r w:rsidR="002B10A4">
        <w:rPr>
          <w:rFonts w:ascii="Garamond" w:hAnsi="Garamond" w:cs="Times New Roman"/>
          <w:b/>
          <w:bCs/>
          <w:sz w:val="25"/>
          <w:szCs w:val="25"/>
        </w:rPr>
        <w:t xml:space="preserve"> </w:t>
      </w:r>
      <w:r w:rsidR="002B10A4" w:rsidRPr="002B10A4">
        <w:rPr>
          <w:rFonts w:ascii="Garamond" w:hAnsi="Garamond" w:cs="Times New Roman"/>
          <w:b/>
          <w:bCs/>
          <w:sz w:val="25"/>
          <w:szCs w:val="25"/>
        </w:rPr>
        <w:t>or Isaiah 25:6-9</w:t>
      </w:r>
      <w:r w:rsidR="002B10A4">
        <w:rPr>
          <w:rFonts w:ascii="Garamond" w:hAnsi="Garamond" w:cs="Times New Roman"/>
          <w:b/>
          <w:bCs/>
          <w:sz w:val="25"/>
          <w:szCs w:val="25"/>
        </w:rPr>
        <w:t xml:space="preserve">; </w:t>
      </w:r>
      <w:r w:rsidR="002B10A4" w:rsidRPr="002B10A4">
        <w:rPr>
          <w:rFonts w:ascii="Garamond" w:hAnsi="Garamond" w:cs="Times New Roman"/>
          <w:b/>
          <w:bCs/>
          <w:sz w:val="25"/>
          <w:szCs w:val="25"/>
        </w:rPr>
        <w:t>Psalm 24</w:t>
      </w:r>
      <w:r w:rsidR="002B10A4">
        <w:rPr>
          <w:rFonts w:ascii="Garamond" w:hAnsi="Garamond" w:cs="Times New Roman"/>
          <w:b/>
          <w:bCs/>
          <w:sz w:val="25"/>
          <w:szCs w:val="25"/>
        </w:rPr>
        <w:t xml:space="preserve">; </w:t>
      </w:r>
      <w:r w:rsidR="002B10A4" w:rsidRPr="002B10A4">
        <w:rPr>
          <w:rFonts w:ascii="Garamond" w:hAnsi="Garamond" w:cs="Times New Roman"/>
          <w:b/>
          <w:bCs/>
          <w:sz w:val="25"/>
          <w:szCs w:val="25"/>
        </w:rPr>
        <w:t>Revelation 21:1-6a</w:t>
      </w:r>
      <w:r w:rsidR="002B10A4">
        <w:rPr>
          <w:rFonts w:ascii="Garamond" w:hAnsi="Garamond" w:cs="Times New Roman"/>
          <w:b/>
          <w:bCs/>
          <w:sz w:val="25"/>
          <w:szCs w:val="25"/>
        </w:rPr>
        <w:t xml:space="preserve">; </w:t>
      </w:r>
      <w:r w:rsidR="002B10A4" w:rsidRPr="002B10A4">
        <w:rPr>
          <w:rFonts w:ascii="Garamond" w:hAnsi="Garamond" w:cs="Times New Roman"/>
          <w:b/>
          <w:bCs/>
          <w:sz w:val="25"/>
          <w:szCs w:val="25"/>
        </w:rPr>
        <w:t>John 11:32-44</w:t>
      </w:r>
    </w:p>
    <w:p w14:paraId="4B0AE118" w14:textId="3631F5BE" w:rsidR="00617191" w:rsidRPr="00061509" w:rsidRDefault="00617191" w:rsidP="00061509">
      <w:pPr>
        <w:widowControl w:val="0"/>
        <w:autoSpaceDE w:val="0"/>
        <w:autoSpaceDN w:val="0"/>
        <w:adjustRightInd w:val="0"/>
        <w:spacing w:line="276" w:lineRule="auto"/>
        <w:rPr>
          <w:rFonts w:ascii="Garamond" w:hAnsi="Garamond" w:cs="Times New Roman"/>
          <w:sz w:val="25"/>
          <w:szCs w:val="25"/>
        </w:rPr>
      </w:pPr>
    </w:p>
    <w:p w14:paraId="056E57F3" w14:textId="77777777" w:rsidR="002B10A4" w:rsidRPr="002B10A4" w:rsidRDefault="002B10A4" w:rsidP="002B10A4">
      <w:pPr>
        <w:widowControl w:val="0"/>
        <w:autoSpaceDE w:val="0"/>
        <w:autoSpaceDN w:val="0"/>
        <w:adjustRightInd w:val="0"/>
        <w:spacing w:line="276" w:lineRule="auto"/>
        <w:rPr>
          <w:rFonts w:ascii="Garamond" w:hAnsi="Garamond" w:cs="Times New Roman"/>
          <w:b/>
          <w:bCs/>
          <w:sz w:val="25"/>
          <w:szCs w:val="25"/>
        </w:rPr>
      </w:pPr>
      <w:r w:rsidRPr="002B10A4">
        <w:rPr>
          <w:rFonts w:ascii="Garamond" w:hAnsi="Garamond" w:cs="Times New Roman"/>
          <w:b/>
          <w:bCs/>
          <w:sz w:val="25"/>
          <w:szCs w:val="25"/>
        </w:rPr>
        <w:t>Wisdom 3:1-9</w:t>
      </w:r>
    </w:p>
    <w:p w14:paraId="7530C0B1" w14:textId="6ECAFAE7" w:rsidR="002B10A4" w:rsidRDefault="002B10A4" w:rsidP="002B10A4">
      <w:pPr>
        <w:widowControl w:val="0"/>
        <w:autoSpaceDE w:val="0"/>
        <w:autoSpaceDN w:val="0"/>
        <w:adjustRightInd w:val="0"/>
        <w:spacing w:line="276" w:lineRule="auto"/>
        <w:rPr>
          <w:rFonts w:ascii="Garamond" w:hAnsi="Garamond" w:cs="Times New Roman"/>
          <w:sz w:val="25"/>
          <w:szCs w:val="25"/>
        </w:rPr>
      </w:pPr>
      <w:r w:rsidRPr="002B10A4">
        <w:rPr>
          <w:rFonts w:ascii="Garamond" w:hAnsi="Garamond" w:cs="Times New Roman"/>
          <w:sz w:val="25"/>
          <w:szCs w:val="25"/>
        </w:rPr>
        <w:t>This passage from Wisdom is read on All Saints Day and at many funerals because it gives comfort to those who have experienced the death of a loved one. When we watch someone suffer and die it seems like disaster, destruction, or maybe even punishment. But the writer draws us up to a higher plain where we can see that their departure is a pathway to peace and great good.</w:t>
      </w:r>
    </w:p>
    <w:p w14:paraId="7C086913" w14:textId="77777777" w:rsidR="002B10A4" w:rsidRPr="002B10A4" w:rsidRDefault="002B10A4" w:rsidP="002B10A4">
      <w:pPr>
        <w:widowControl w:val="0"/>
        <w:autoSpaceDE w:val="0"/>
        <w:autoSpaceDN w:val="0"/>
        <w:adjustRightInd w:val="0"/>
        <w:spacing w:line="276" w:lineRule="auto"/>
        <w:rPr>
          <w:rFonts w:ascii="Garamond" w:hAnsi="Garamond" w:cs="Times New Roman"/>
          <w:sz w:val="25"/>
          <w:szCs w:val="25"/>
        </w:rPr>
      </w:pPr>
    </w:p>
    <w:p w14:paraId="6A5D4813" w14:textId="69B3F32A" w:rsidR="002B10A4" w:rsidRDefault="002B10A4" w:rsidP="002B10A4">
      <w:pPr>
        <w:widowControl w:val="0"/>
        <w:autoSpaceDE w:val="0"/>
        <w:autoSpaceDN w:val="0"/>
        <w:adjustRightInd w:val="0"/>
        <w:spacing w:line="276" w:lineRule="auto"/>
        <w:rPr>
          <w:rFonts w:ascii="Garamond" w:hAnsi="Garamond" w:cs="Times New Roman"/>
          <w:sz w:val="25"/>
          <w:szCs w:val="25"/>
        </w:rPr>
      </w:pPr>
      <w:r w:rsidRPr="002B10A4">
        <w:rPr>
          <w:rFonts w:ascii="Garamond" w:hAnsi="Garamond" w:cs="Times New Roman"/>
          <w:sz w:val="25"/>
          <w:szCs w:val="25"/>
        </w:rPr>
        <w:t>The gift of All Saints Day is not simply to look back with nostalgia but to see a greater vision. Our loved ones who have died connect us to an eternal reality. By lifting our gaze to see them from God’s view we are given a “hope full of immortality.”</w:t>
      </w:r>
    </w:p>
    <w:p w14:paraId="37847670" w14:textId="77777777" w:rsidR="002B10A4" w:rsidRPr="002B10A4" w:rsidRDefault="002B10A4" w:rsidP="002B10A4">
      <w:pPr>
        <w:widowControl w:val="0"/>
        <w:autoSpaceDE w:val="0"/>
        <w:autoSpaceDN w:val="0"/>
        <w:adjustRightInd w:val="0"/>
        <w:spacing w:line="276" w:lineRule="auto"/>
        <w:rPr>
          <w:rFonts w:ascii="Garamond" w:hAnsi="Garamond" w:cs="Times New Roman"/>
          <w:sz w:val="25"/>
          <w:szCs w:val="25"/>
        </w:rPr>
      </w:pPr>
    </w:p>
    <w:p w14:paraId="17A2F1D2" w14:textId="77777777" w:rsidR="002B10A4" w:rsidRPr="002B10A4" w:rsidRDefault="002B10A4" w:rsidP="002B10A4">
      <w:pPr>
        <w:widowControl w:val="0"/>
        <w:autoSpaceDE w:val="0"/>
        <w:autoSpaceDN w:val="0"/>
        <w:adjustRightInd w:val="0"/>
        <w:spacing w:line="276" w:lineRule="auto"/>
        <w:rPr>
          <w:rFonts w:ascii="Garamond" w:hAnsi="Garamond" w:cs="Times New Roman"/>
          <w:sz w:val="25"/>
          <w:szCs w:val="25"/>
        </w:rPr>
      </w:pPr>
      <w:r w:rsidRPr="002B10A4">
        <w:rPr>
          <w:rFonts w:ascii="Garamond" w:hAnsi="Garamond" w:cs="Times New Roman"/>
          <w:sz w:val="25"/>
          <w:szCs w:val="25"/>
        </w:rPr>
        <w:t>The great hope of this passage is God himself. It tells us that “the faithful will abide with him in love.” God is the ultimate reality. In God, instead of torment and death, there is grace, mercy, peace, and love.</w:t>
      </w:r>
    </w:p>
    <w:p w14:paraId="6123D4DC" w14:textId="77777777" w:rsidR="002B10A4" w:rsidRPr="002B10A4" w:rsidRDefault="002B10A4" w:rsidP="002B10A4">
      <w:pPr>
        <w:pStyle w:val="ListParagraph"/>
        <w:widowControl w:val="0"/>
        <w:numPr>
          <w:ilvl w:val="0"/>
          <w:numId w:val="13"/>
        </w:numPr>
        <w:autoSpaceDE w:val="0"/>
        <w:autoSpaceDN w:val="0"/>
        <w:adjustRightInd w:val="0"/>
        <w:spacing w:line="276" w:lineRule="auto"/>
        <w:rPr>
          <w:rFonts w:ascii="Garamond" w:hAnsi="Garamond" w:cs="Times New Roman"/>
          <w:sz w:val="25"/>
          <w:szCs w:val="25"/>
        </w:rPr>
      </w:pPr>
      <w:r w:rsidRPr="002B10A4">
        <w:rPr>
          <w:rFonts w:ascii="Garamond" w:hAnsi="Garamond" w:cs="Times New Roman"/>
          <w:sz w:val="25"/>
          <w:szCs w:val="25"/>
        </w:rPr>
        <w:t>How does this passage give you comfort as you think about those you have lost?</w:t>
      </w:r>
    </w:p>
    <w:p w14:paraId="36A9F861" w14:textId="77777777" w:rsidR="002B10A4" w:rsidRPr="002B10A4" w:rsidRDefault="002B10A4" w:rsidP="002B10A4">
      <w:pPr>
        <w:pStyle w:val="ListParagraph"/>
        <w:widowControl w:val="0"/>
        <w:numPr>
          <w:ilvl w:val="0"/>
          <w:numId w:val="13"/>
        </w:numPr>
        <w:autoSpaceDE w:val="0"/>
        <w:autoSpaceDN w:val="0"/>
        <w:adjustRightInd w:val="0"/>
        <w:spacing w:line="276" w:lineRule="auto"/>
        <w:rPr>
          <w:rFonts w:ascii="Garamond" w:hAnsi="Garamond" w:cs="Times New Roman"/>
          <w:sz w:val="25"/>
          <w:szCs w:val="25"/>
        </w:rPr>
      </w:pPr>
      <w:r w:rsidRPr="002B10A4">
        <w:rPr>
          <w:rFonts w:ascii="Garamond" w:hAnsi="Garamond" w:cs="Times New Roman"/>
          <w:sz w:val="25"/>
          <w:szCs w:val="25"/>
        </w:rPr>
        <w:t>What is it like for you to imagine a place with no torment and only peace?</w:t>
      </w:r>
    </w:p>
    <w:p w14:paraId="4637F66A" w14:textId="77777777" w:rsidR="002B10A4" w:rsidRDefault="002B10A4" w:rsidP="002B10A4">
      <w:pPr>
        <w:widowControl w:val="0"/>
        <w:autoSpaceDE w:val="0"/>
        <w:autoSpaceDN w:val="0"/>
        <w:adjustRightInd w:val="0"/>
        <w:spacing w:line="276" w:lineRule="auto"/>
        <w:rPr>
          <w:rFonts w:ascii="Garamond" w:hAnsi="Garamond" w:cs="Times New Roman"/>
          <w:sz w:val="25"/>
          <w:szCs w:val="25"/>
        </w:rPr>
      </w:pPr>
    </w:p>
    <w:p w14:paraId="31AA6FC4" w14:textId="6FC07AE8" w:rsidR="002B10A4" w:rsidRPr="002B10A4" w:rsidRDefault="002B10A4" w:rsidP="002B10A4">
      <w:pPr>
        <w:widowControl w:val="0"/>
        <w:autoSpaceDE w:val="0"/>
        <w:autoSpaceDN w:val="0"/>
        <w:adjustRightInd w:val="0"/>
        <w:spacing w:line="276" w:lineRule="auto"/>
        <w:rPr>
          <w:rFonts w:ascii="Garamond" w:hAnsi="Garamond" w:cs="Times New Roman"/>
          <w:b/>
          <w:bCs/>
          <w:sz w:val="25"/>
          <w:szCs w:val="25"/>
        </w:rPr>
      </w:pPr>
      <w:r w:rsidRPr="002B10A4">
        <w:rPr>
          <w:rFonts w:ascii="Garamond" w:hAnsi="Garamond" w:cs="Times New Roman"/>
          <w:b/>
          <w:bCs/>
          <w:sz w:val="25"/>
          <w:szCs w:val="25"/>
        </w:rPr>
        <w:t>Psalm 24</w:t>
      </w:r>
    </w:p>
    <w:p w14:paraId="728E7377" w14:textId="6BF51C25" w:rsidR="002B10A4" w:rsidRDefault="002B10A4" w:rsidP="002B10A4">
      <w:pPr>
        <w:widowControl w:val="0"/>
        <w:autoSpaceDE w:val="0"/>
        <w:autoSpaceDN w:val="0"/>
        <w:adjustRightInd w:val="0"/>
        <w:spacing w:line="276" w:lineRule="auto"/>
        <w:rPr>
          <w:rFonts w:ascii="Garamond" w:hAnsi="Garamond" w:cs="Times New Roman"/>
          <w:sz w:val="25"/>
          <w:szCs w:val="25"/>
        </w:rPr>
      </w:pPr>
      <w:r w:rsidRPr="002B10A4">
        <w:rPr>
          <w:rFonts w:ascii="Garamond" w:hAnsi="Garamond" w:cs="Times New Roman"/>
          <w:sz w:val="25"/>
          <w:szCs w:val="25"/>
        </w:rPr>
        <w:t>Psalm 24 is a beautiful picture describing the two-way movement in our relationship with God. The psalmist first grounds our relationship to this earth, where we are part of all God’s creation.</w:t>
      </w:r>
    </w:p>
    <w:p w14:paraId="354596E7" w14:textId="77777777" w:rsidR="002B10A4" w:rsidRPr="002B10A4" w:rsidRDefault="002B10A4" w:rsidP="002B10A4">
      <w:pPr>
        <w:widowControl w:val="0"/>
        <w:autoSpaceDE w:val="0"/>
        <w:autoSpaceDN w:val="0"/>
        <w:adjustRightInd w:val="0"/>
        <w:spacing w:line="276" w:lineRule="auto"/>
        <w:rPr>
          <w:rFonts w:ascii="Garamond" w:hAnsi="Garamond" w:cs="Times New Roman"/>
          <w:sz w:val="25"/>
          <w:szCs w:val="25"/>
        </w:rPr>
      </w:pPr>
    </w:p>
    <w:p w14:paraId="5DF07E16" w14:textId="49BADF47" w:rsidR="002B10A4" w:rsidRDefault="002B10A4" w:rsidP="002B10A4">
      <w:pPr>
        <w:widowControl w:val="0"/>
        <w:autoSpaceDE w:val="0"/>
        <w:autoSpaceDN w:val="0"/>
        <w:adjustRightInd w:val="0"/>
        <w:spacing w:line="276" w:lineRule="auto"/>
        <w:rPr>
          <w:rFonts w:ascii="Garamond" w:hAnsi="Garamond" w:cs="Times New Roman"/>
          <w:sz w:val="25"/>
          <w:szCs w:val="25"/>
        </w:rPr>
      </w:pPr>
      <w:r w:rsidRPr="002B10A4">
        <w:rPr>
          <w:rFonts w:ascii="Garamond" w:hAnsi="Garamond" w:cs="Times New Roman"/>
          <w:sz w:val="25"/>
          <w:szCs w:val="25"/>
        </w:rPr>
        <w:t>From this vantage point we are called to make our way up to the Lord. If we want to see God, how we live matters. Clean hands and a pure heart are required. I often soil my hands and heart, so this is troubling. As we seek God we come to understand that we are made clean through God’s salvation and thus can continue to move toward God.</w:t>
      </w:r>
    </w:p>
    <w:p w14:paraId="21148BF3" w14:textId="77777777" w:rsidR="002B10A4" w:rsidRPr="002B10A4" w:rsidRDefault="002B10A4" w:rsidP="002B10A4">
      <w:pPr>
        <w:widowControl w:val="0"/>
        <w:autoSpaceDE w:val="0"/>
        <w:autoSpaceDN w:val="0"/>
        <w:adjustRightInd w:val="0"/>
        <w:spacing w:line="276" w:lineRule="auto"/>
        <w:rPr>
          <w:rFonts w:ascii="Garamond" w:hAnsi="Garamond" w:cs="Times New Roman"/>
          <w:sz w:val="25"/>
          <w:szCs w:val="25"/>
        </w:rPr>
      </w:pPr>
    </w:p>
    <w:p w14:paraId="204B9B90" w14:textId="4822C4C7" w:rsidR="002B10A4" w:rsidRPr="002B10A4" w:rsidRDefault="002B10A4" w:rsidP="002B10A4">
      <w:pPr>
        <w:widowControl w:val="0"/>
        <w:autoSpaceDE w:val="0"/>
        <w:autoSpaceDN w:val="0"/>
        <w:adjustRightInd w:val="0"/>
        <w:spacing w:line="276" w:lineRule="auto"/>
        <w:rPr>
          <w:rFonts w:ascii="Garamond" w:hAnsi="Garamond" w:cs="Times New Roman"/>
          <w:sz w:val="25"/>
          <w:szCs w:val="25"/>
        </w:rPr>
      </w:pPr>
      <w:r w:rsidRPr="002B10A4">
        <w:rPr>
          <w:rFonts w:ascii="Garamond" w:hAnsi="Garamond" w:cs="Times New Roman"/>
          <w:sz w:val="25"/>
          <w:szCs w:val="25"/>
        </w:rPr>
        <w:t>The end of the psalm reverses this movement. Now instead of us going up to God, God comes down to us. As God’s people we are summoned to look up and see that our strong and mighty God is coming down to be with us. Through this psalm we see a dance in which we move to God and God moves to us.</w:t>
      </w:r>
    </w:p>
    <w:p w14:paraId="27AE8D0D" w14:textId="77777777" w:rsidR="002B10A4" w:rsidRPr="002B10A4" w:rsidRDefault="002B10A4" w:rsidP="002B10A4">
      <w:pPr>
        <w:pStyle w:val="ListParagraph"/>
        <w:widowControl w:val="0"/>
        <w:numPr>
          <w:ilvl w:val="0"/>
          <w:numId w:val="12"/>
        </w:numPr>
        <w:autoSpaceDE w:val="0"/>
        <w:autoSpaceDN w:val="0"/>
        <w:adjustRightInd w:val="0"/>
        <w:spacing w:line="276" w:lineRule="auto"/>
        <w:rPr>
          <w:rFonts w:ascii="Garamond" w:hAnsi="Garamond" w:cs="Times New Roman"/>
          <w:sz w:val="25"/>
          <w:szCs w:val="25"/>
        </w:rPr>
      </w:pPr>
      <w:r w:rsidRPr="002B10A4">
        <w:rPr>
          <w:rFonts w:ascii="Garamond" w:hAnsi="Garamond" w:cs="Times New Roman"/>
          <w:sz w:val="25"/>
          <w:szCs w:val="25"/>
        </w:rPr>
        <w:t>What steps do you need to take in your movement toward God?</w:t>
      </w:r>
    </w:p>
    <w:p w14:paraId="6E65F394" w14:textId="77777777" w:rsidR="002B10A4" w:rsidRPr="002B10A4" w:rsidRDefault="002B10A4" w:rsidP="002B10A4">
      <w:pPr>
        <w:pStyle w:val="ListParagraph"/>
        <w:widowControl w:val="0"/>
        <w:numPr>
          <w:ilvl w:val="0"/>
          <w:numId w:val="12"/>
        </w:numPr>
        <w:autoSpaceDE w:val="0"/>
        <w:autoSpaceDN w:val="0"/>
        <w:adjustRightInd w:val="0"/>
        <w:spacing w:line="276" w:lineRule="auto"/>
        <w:rPr>
          <w:rFonts w:ascii="Garamond" w:hAnsi="Garamond" w:cs="Times New Roman"/>
          <w:sz w:val="25"/>
          <w:szCs w:val="25"/>
        </w:rPr>
      </w:pPr>
      <w:r w:rsidRPr="002B10A4">
        <w:rPr>
          <w:rFonts w:ascii="Garamond" w:hAnsi="Garamond" w:cs="Times New Roman"/>
          <w:sz w:val="25"/>
          <w:szCs w:val="25"/>
        </w:rPr>
        <w:t>How can we, God’s people, open up our gates to welcome God?</w:t>
      </w:r>
    </w:p>
    <w:p w14:paraId="5FF189AC" w14:textId="77777777" w:rsidR="002B10A4" w:rsidRDefault="002B10A4" w:rsidP="002B10A4">
      <w:pPr>
        <w:widowControl w:val="0"/>
        <w:autoSpaceDE w:val="0"/>
        <w:autoSpaceDN w:val="0"/>
        <w:adjustRightInd w:val="0"/>
        <w:spacing w:line="276" w:lineRule="auto"/>
        <w:rPr>
          <w:rFonts w:ascii="Garamond" w:hAnsi="Garamond" w:cs="Times New Roman"/>
          <w:sz w:val="25"/>
          <w:szCs w:val="25"/>
        </w:rPr>
      </w:pPr>
    </w:p>
    <w:p w14:paraId="6ED9C200" w14:textId="77777777" w:rsidR="00455274" w:rsidRDefault="00455274" w:rsidP="002B10A4">
      <w:pPr>
        <w:widowControl w:val="0"/>
        <w:autoSpaceDE w:val="0"/>
        <w:autoSpaceDN w:val="0"/>
        <w:adjustRightInd w:val="0"/>
        <w:spacing w:line="276" w:lineRule="auto"/>
        <w:rPr>
          <w:rFonts w:ascii="Garamond" w:hAnsi="Garamond" w:cs="Times New Roman"/>
          <w:b/>
          <w:bCs/>
          <w:sz w:val="25"/>
          <w:szCs w:val="25"/>
        </w:rPr>
      </w:pPr>
    </w:p>
    <w:p w14:paraId="583E5605" w14:textId="65830814" w:rsidR="002B10A4" w:rsidRPr="002B10A4" w:rsidRDefault="002B10A4" w:rsidP="002B10A4">
      <w:pPr>
        <w:widowControl w:val="0"/>
        <w:autoSpaceDE w:val="0"/>
        <w:autoSpaceDN w:val="0"/>
        <w:adjustRightInd w:val="0"/>
        <w:spacing w:line="276" w:lineRule="auto"/>
        <w:rPr>
          <w:rFonts w:ascii="Garamond" w:hAnsi="Garamond" w:cs="Times New Roman"/>
          <w:b/>
          <w:bCs/>
          <w:sz w:val="25"/>
          <w:szCs w:val="25"/>
        </w:rPr>
      </w:pPr>
      <w:r w:rsidRPr="002B10A4">
        <w:rPr>
          <w:rFonts w:ascii="Garamond" w:hAnsi="Garamond" w:cs="Times New Roman"/>
          <w:b/>
          <w:bCs/>
          <w:sz w:val="25"/>
          <w:szCs w:val="25"/>
        </w:rPr>
        <w:lastRenderedPageBreak/>
        <w:t>Revelation 21:1-6a</w:t>
      </w:r>
    </w:p>
    <w:p w14:paraId="6A76F553" w14:textId="503B79DA" w:rsidR="002B10A4" w:rsidRDefault="002B10A4" w:rsidP="002B10A4">
      <w:pPr>
        <w:widowControl w:val="0"/>
        <w:autoSpaceDE w:val="0"/>
        <w:autoSpaceDN w:val="0"/>
        <w:adjustRightInd w:val="0"/>
        <w:spacing w:line="276" w:lineRule="auto"/>
        <w:rPr>
          <w:rFonts w:ascii="Garamond" w:hAnsi="Garamond" w:cs="Times New Roman"/>
          <w:sz w:val="25"/>
          <w:szCs w:val="25"/>
        </w:rPr>
      </w:pPr>
      <w:r w:rsidRPr="002B10A4">
        <w:rPr>
          <w:rFonts w:ascii="Garamond" w:hAnsi="Garamond" w:cs="Times New Roman"/>
          <w:sz w:val="25"/>
          <w:szCs w:val="25"/>
        </w:rPr>
        <w:t>Stories have a beginning, a middle, and an end. One of the great gifts of the incarnation is that the one who calls himself the alpha and the omega, the beginning and the end, also understands the middle where we all live. For us mortals “the middle” includes mourning, crying, and pain. In the midst of the middle it takes great imagination to behold the possibility of a happy ending.</w:t>
      </w:r>
    </w:p>
    <w:p w14:paraId="14BE8F64" w14:textId="77777777" w:rsidR="002B10A4" w:rsidRPr="002B10A4" w:rsidRDefault="002B10A4" w:rsidP="002B10A4">
      <w:pPr>
        <w:widowControl w:val="0"/>
        <w:autoSpaceDE w:val="0"/>
        <w:autoSpaceDN w:val="0"/>
        <w:adjustRightInd w:val="0"/>
        <w:spacing w:line="276" w:lineRule="auto"/>
        <w:rPr>
          <w:rFonts w:ascii="Garamond" w:hAnsi="Garamond" w:cs="Times New Roman"/>
          <w:sz w:val="25"/>
          <w:szCs w:val="25"/>
        </w:rPr>
      </w:pPr>
    </w:p>
    <w:p w14:paraId="70AE667D" w14:textId="77777777" w:rsidR="002B10A4" w:rsidRPr="002B10A4" w:rsidRDefault="002B10A4" w:rsidP="002B10A4">
      <w:pPr>
        <w:widowControl w:val="0"/>
        <w:autoSpaceDE w:val="0"/>
        <w:autoSpaceDN w:val="0"/>
        <w:adjustRightInd w:val="0"/>
        <w:spacing w:line="276" w:lineRule="auto"/>
        <w:rPr>
          <w:rFonts w:ascii="Garamond" w:hAnsi="Garamond" w:cs="Times New Roman"/>
          <w:sz w:val="25"/>
          <w:szCs w:val="25"/>
        </w:rPr>
      </w:pPr>
      <w:r w:rsidRPr="002B10A4">
        <w:rPr>
          <w:rFonts w:ascii="Garamond" w:hAnsi="Garamond" w:cs="Times New Roman"/>
          <w:sz w:val="25"/>
          <w:szCs w:val="25"/>
        </w:rPr>
        <w:t>The people suffering under the cruel occupation of the Roman Empire were given an invitation through John’s Revelation to imagine a new world – a world where God lives with mortals and tenderly wipes every tear from their eyes.</w:t>
      </w:r>
    </w:p>
    <w:p w14:paraId="6D9EB47B" w14:textId="77777777" w:rsidR="002B10A4" w:rsidRPr="002B10A4" w:rsidRDefault="002B10A4" w:rsidP="002B10A4">
      <w:pPr>
        <w:pStyle w:val="ListParagraph"/>
        <w:widowControl w:val="0"/>
        <w:numPr>
          <w:ilvl w:val="0"/>
          <w:numId w:val="11"/>
        </w:numPr>
        <w:autoSpaceDE w:val="0"/>
        <w:autoSpaceDN w:val="0"/>
        <w:adjustRightInd w:val="0"/>
        <w:spacing w:line="276" w:lineRule="auto"/>
        <w:rPr>
          <w:rFonts w:ascii="Garamond" w:hAnsi="Garamond" w:cs="Times New Roman"/>
          <w:sz w:val="25"/>
          <w:szCs w:val="25"/>
        </w:rPr>
      </w:pPr>
      <w:r w:rsidRPr="002B10A4">
        <w:rPr>
          <w:rFonts w:ascii="Garamond" w:hAnsi="Garamond" w:cs="Times New Roman"/>
          <w:sz w:val="25"/>
          <w:szCs w:val="25"/>
        </w:rPr>
        <w:t>If this is the end of your story, how can you write your present “middle chapters” in light of it?</w:t>
      </w:r>
    </w:p>
    <w:p w14:paraId="7C7EC240" w14:textId="77777777" w:rsidR="002B10A4" w:rsidRPr="002B10A4" w:rsidRDefault="002B10A4" w:rsidP="002B10A4">
      <w:pPr>
        <w:pStyle w:val="ListParagraph"/>
        <w:widowControl w:val="0"/>
        <w:numPr>
          <w:ilvl w:val="0"/>
          <w:numId w:val="11"/>
        </w:numPr>
        <w:autoSpaceDE w:val="0"/>
        <w:autoSpaceDN w:val="0"/>
        <w:adjustRightInd w:val="0"/>
        <w:spacing w:line="276" w:lineRule="auto"/>
        <w:rPr>
          <w:rFonts w:ascii="Garamond" w:hAnsi="Garamond" w:cs="Times New Roman"/>
          <w:sz w:val="25"/>
          <w:szCs w:val="25"/>
        </w:rPr>
      </w:pPr>
      <w:r w:rsidRPr="002B10A4">
        <w:rPr>
          <w:rFonts w:ascii="Garamond" w:hAnsi="Garamond" w:cs="Times New Roman"/>
          <w:sz w:val="25"/>
          <w:szCs w:val="25"/>
        </w:rPr>
        <w:t>What choices can you make to help you get there?</w:t>
      </w:r>
    </w:p>
    <w:p w14:paraId="3D95E5C8" w14:textId="77777777" w:rsidR="002B10A4" w:rsidRDefault="002B10A4" w:rsidP="002B10A4">
      <w:pPr>
        <w:widowControl w:val="0"/>
        <w:autoSpaceDE w:val="0"/>
        <w:autoSpaceDN w:val="0"/>
        <w:adjustRightInd w:val="0"/>
        <w:spacing w:line="276" w:lineRule="auto"/>
        <w:rPr>
          <w:rFonts w:ascii="Garamond" w:hAnsi="Garamond" w:cs="Times New Roman"/>
          <w:sz w:val="25"/>
          <w:szCs w:val="25"/>
        </w:rPr>
      </w:pPr>
    </w:p>
    <w:p w14:paraId="25EEFCED" w14:textId="6D8FB815" w:rsidR="002B10A4" w:rsidRPr="002B10A4" w:rsidRDefault="002B10A4" w:rsidP="002B10A4">
      <w:pPr>
        <w:widowControl w:val="0"/>
        <w:autoSpaceDE w:val="0"/>
        <w:autoSpaceDN w:val="0"/>
        <w:adjustRightInd w:val="0"/>
        <w:spacing w:line="276" w:lineRule="auto"/>
        <w:rPr>
          <w:rFonts w:ascii="Garamond" w:hAnsi="Garamond" w:cs="Times New Roman"/>
          <w:b/>
          <w:bCs/>
          <w:sz w:val="25"/>
          <w:szCs w:val="25"/>
        </w:rPr>
      </w:pPr>
      <w:r w:rsidRPr="002B10A4">
        <w:rPr>
          <w:rFonts w:ascii="Garamond" w:hAnsi="Garamond" w:cs="Times New Roman"/>
          <w:b/>
          <w:bCs/>
          <w:sz w:val="25"/>
          <w:szCs w:val="25"/>
        </w:rPr>
        <w:t>John 11:32–44</w:t>
      </w:r>
    </w:p>
    <w:p w14:paraId="5C69C452" w14:textId="3A9CEFB7" w:rsidR="002B10A4" w:rsidRDefault="002B10A4" w:rsidP="002B10A4">
      <w:pPr>
        <w:widowControl w:val="0"/>
        <w:autoSpaceDE w:val="0"/>
        <w:autoSpaceDN w:val="0"/>
        <w:adjustRightInd w:val="0"/>
        <w:spacing w:line="276" w:lineRule="auto"/>
        <w:rPr>
          <w:rFonts w:ascii="Garamond" w:hAnsi="Garamond" w:cs="Times New Roman"/>
          <w:sz w:val="25"/>
          <w:szCs w:val="25"/>
        </w:rPr>
      </w:pPr>
      <w:r w:rsidRPr="002B10A4">
        <w:rPr>
          <w:rFonts w:ascii="Garamond" w:hAnsi="Garamond" w:cs="Times New Roman"/>
          <w:sz w:val="25"/>
          <w:szCs w:val="25"/>
        </w:rPr>
        <w:t>Jesus sees the big picture. He was able to live within the tension of the realities of death and a future resurrection. He knows Lazarus will live again. But when he sees his friends’ pain caused by their brother’s death, Jesus’ indignation drives him to both tears and action. Jesus shows how angry death makes him, how deeply he grieves for those who are hurt by it.</w:t>
      </w:r>
    </w:p>
    <w:p w14:paraId="31A512F4" w14:textId="77777777" w:rsidR="002B10A4" w:rsidRPr="002B10A4" w:rsidRDefault="002B10A4" w:rsidP="002B10A4">
      <w:pPr>
        <w:widowControl w:val="0"/>
        <w:autoSpaceDE w:val="0"/>
        <w:autoSpaceDN w:val="0"/>
        <w:adjustRightInd w:val="0"/>
        <w:spacing w:line="276" w:lineRule="auto"/>
        <w:rPr>
          <w:rFonts w:ascii="Garamond" w:hAnsi="Garamond" w:cs="Times New Roman"/>
          <w:sz w:val="25"/>
          <w:szCs w:val="25"/>
        </w:rPr>
      </w:pPr>
    </w:p>
    <w:p w14:paraId="14F3CF8E" w14:textId="34259B4E" w:rsidR="002B10A4" w:rsidRPr="002B10A4" w:rsidRDefault="002B10A4" w:rsidP="002B10A4">
      <w:pPr>
        <w:widowControl w:val="0"/>
        <w:autoSpaceDE w:val="0"/>
        <w:autoSpaceDN w:val="0"/>
        <w:adjustRightInd w:val="0"/>
        <w:spacing w:line="276" w:lineRule="auto"/>
        <w:rPr>
          <w:rFonts w:ascii="Garamond" w:hAnsi="Garamond" w:cs="Times New Roman"/>
          <w:sz w:val="25"/>
          <w:szCs w:val="25"/>
        </w:rPr>
      </w:pPr>
      <w:r w:rsidRPr="002B10A4">
        <w:rPr>
          <w:rFonts w:ascii="Garamond" w:hAnsi="Garamond" w:cs="Times New Roman"/>
          <w:sz w:val="25"/>
          <w:szCs w:val="25"/>
        </w:rPr>
        <w:t>Isn’t this how we sometimes feel about death? Don’t our hearts break when death steals away those we love? We can proclaim “I believe in … the resurrection of the body, and life everlasting” (BCP, p 304) even while we are shattered with grief. This day on which we celebrate all the saints who have died can be a bitter reminder of all we have lost. Fortunately we have a God who will live with us in this place between death and life.</w:t>
      </w:r>
    </w:p>
    <w:p w14:paraId="12AFC534" w14:textId="77777777" w:rsidR="002B10A4" w:rsidRPr="002B10A4" w:rsidRDefault="002B10A4" w:rsidP="002B10A4">
      <w:pPr>
        <w:pStyle w:val="ListParagraph"/>
        <w:widowControl w:val="0"/>
        <w:numPr>
          <w:ilvl w:val="0"/>
          <w:numId w:val="10"/>
        </w:numPr>
        <w:autoSpaceDE w:val="0"/>
        <w:autoSpaceDN w:val="0"/>
        <w:adjustRightInd w:val="0"/>
        <w:spacing w:line="276" w:lineRule="auto"/>
        <w:rPr>
          <w:rFonts w:ascii="Garamond" w:hAnsi="Garamond" w:cs="Times New Roman"/>
          <w:sz w:val="25"/>
          <w:szCs w:val="25"/>
        </w:rPr>
      </w:pPr>
      <w:r w:rsidRPr="002B10A4">
        <w:rPr>
          <w:rFonts w:ascii="Garamond" w:hAnsi="Garamond" w:cs="Times New Roman"/>
          <w:sz w:val="25"/>
          <w:szCs w:val="25"/>
        </w:rPr>
        <w:t>What is it like for you to have a God who is the resurrection and the life and who also truly empathizes with your sorrow?</w:t>
      </w:r>
    </w:p>
    <w:p w14:paraId="7C2D077F" w14:textId="77777777" w:rsidR="002B10A4" w:rsidRPr="002B10A4" w:rsidRDefault="002B10A4" w:rsidP="002B10A4">
      <w:pPr>
        <w:pStyle w:val="ListParagraph"/>
        <w:widowControl w:val="0"/>
        <w:numPr>
          <w:ilvl w:val="0"/>
          <w:numId w:val="10"/>
        </w:numPr>
        <w:autoSpaceDE w:val="0"/>
        <w:autoSpaceDN w:val="0"/>
        <w:adjustRightInd w:val="0"/>
        <w:spacing w:line="276" w:lineRule="auto"/>
        <w:rPr>
          <w:rFonts w:ascii="Garamond" w:hAnsi="Garamond" w:cs="Times New Roman"/>
          <w:sz w:val="25"/>
          <w:szCs w:val="25"/>
        </w:rPr>
      </w:pPr>
      <w:r w:rsidRPr="002B10A4">
        <w:rPr>
          <w:rFonts w:ascii="Garamond" w:hAnsi="Garamond" w:cs="Times New Roman"/>
          <w:sz w:val="25"/>
          <w:szCs w:val="25"/>
        </w:rPr>
        <w:t>How can being honest with God about your feelings help you walk through your grief?</w:t>
      </w:r>
    </w:p>
    <w:p w14:paraId="2DEBBBC4" w14:textId="77777777" w:rsidR="004E5D2B" w:rsidRDefault="004E5D2B" w:rsidP="00236B5C">
      <w:pPr>
        <w:widowControl w:val="0"/>
        <w:autoSpaceDE w:val="0"/>
        <w:autoSpaceDN w:val="0"/>
        <w:adjustRightInd w:val="0"/>
        <w:spacing w:line="276" w:lineRule="auto"/>
        <w:rPr>
          <w:rFonts w:ascii="Garamond" w:hAnsi="Garamond" w:cs="Times New Roman"/>
          <w:bCs/>
          <w:i/>
          <w:iCs/>
          <w:sz w:val="25"/>
          <w:szCs w:val="25"/>
        </w:rPr>
      </w:pPr>
    </w:p>
    <w:p w14:paraId="6D815248" w14:textId="77777777" w:rsidR="00455274" w:rsidRDefault="00455274" w:rsidP="00236B5C">
      <w:pPr>
        <w:widowControl w:val="0"/>
        <w:autoSpaceDE w:val="0"/>
        <w:autoSpaceDN w:val="0"/>
        <w:adjustRightInd w:val="0"/>
        <w:spacing w:line="276" w:lineRule="auto"/>
        <w:rPr>
          <w:rFonts w:ascii="Garamond" w:hAnsi="Garamond" w:cs="Times New Roman"/>
          <w:bCs/>
          <w:i/>
          <w:iCs/>
          <w:sz w:val="25"/>
          <w:szCs w:val="25"/>
        </w:rPr>
      </w:pPr>
    </w:p>
    <w:p w14:paraId="1A6CFA97" w14:textId="77777777" w:rsidR="00455274" w:rsidRDefault="00455274" w:rsidP="00236B5C">
      <w:pPr>
        <w:widowControl w:val="0"/>
        <w:autoSpaceDE w:val="0"/>
        <w:autoSpaceDN w:val="0"/>
        <w:adjustRightInd w:val="0"/>
        <w:spacing w:line="276" w:lineRule="auto"/>
        <w:rPr>
          <w:rFonts w:ascii="Garamond" w:hAnsi="Garamond" w:cs="Times New Roman"/>
          <w:bCs/>
          <w:i/>
          <w:iCs/>
          <w:sz w:val="25"/>
          <w:szCs w:val="25"/>
        </w:rPr>
      </w:pPr>
    </w:p>
    <w:p w14:paraId="6F36004C" w14:textId="77777777" w:rsidR="00455274" w:rsidRDefault="00455274" w:rsidP="00236B5C">
      <w:pPr>
        <w:widowControl w:val="0"/>
        <w:autoSpaceDE w:val="0"/>
        <w:autoSpaceDN w:val="0"/>
        <w:adjustRightInd w:val="0"/>
        <w:spacing w:line="276" w:lineRule="auto"/>
        <w:rPr>
          <w:rFonts w:ascii="Garamond" w:hAnsi="Garamond" w:cs="Times New Roman"/>
          <w:bCs/>
          <w:i/>
          <w:iCs/>
          <w:sz w:val="25"/>
          <w:szCs w:val="25"/>
        </w:rPr>
      </w:pPr>
    </w:p>
    <w:p w14:paraId="41B84D61" w14:textId="77777777" w:rsidR="00455274" w:rsidRDefault="00455274" w:rsidP="00236B5C">
      <w:pPr>
        <w:widowControl w:val="0"/>
        <w:autoSpaceDE w:val="0"/>
        <w:autoSpaceDN w:val="0"/>
        <w:adjustRightInd w:val="0"/>
        <w:spacing w:line="276" w:lineRule="auto"/>
        <w:rPr>
          <w:rFonts w:ascii="Garamond" w:hAnsi="Garamond" w:cs="Times New Roman"/>
          <w:bCs/>
          <w:i/>
          <w:iCs/>
          <w:sz w:val="25"/>
          <w:szCs w:val="25"/>
        </w:rPr>
      </w:pPr>
    </w:p>
    <w:p w14:paraId="23F44969" w14:textId="77777777" w:rsidR="00455274" w:rsidRDefault="00455274" w:rsidP="00236B5C">
      <w:pPr>
        <w:widowControl w:val="0"/>
        <w:autoSpaceDE w:val="0"/>
        <w:autoSpaceDN w:val="0"/>
        <w:adjustRightInd w:val="0"/>
        <w:spacing w:line="276" w:lineRule="auto"/>
        <w:rPr>
          <w:rFonts w:ascii="Garamond" w:hAnsi="Garamond" w:cs="Times New Roman"/>
          <w:bCs/>
          <w:i/>
          <w:iCs/>
          <w:sz w:val="25"/>
          <w:szCs w:val="25"/>
        </w:rPr>
      </w:pPr>
    </w:p>
    <w:p w14:paraId="3D0EF69C" w14:textId="77777777" w:rsidR="00455274" w:rsidRDefault="00455274" w:rsidP="00236B5C">
      <w:pPr>
        <w:widowControl w:val="0"/>
        <w:autoSpaceDE w:val="0"/>
        <w:autoSpaceDN w:val="0"/>
        <w:adjustRightInd w:val="0"/>
        <w:spacing w:line="276" w:lineRule="auto"/>
        <w:rPr>
          <w:rFonts w:ascii="Garamond" w:hAnsi="Garamond" w:cs="Times New Roman"/>
          <w:bCs/>
          <w:i/>
          <w:iCs/>
          <w:sz w:val="25"/>
          <w:szCs w:val="25"/>
        </w:rPr>
      </w:pPr>
    </w:p>
    <w:p w14:paraId="5CF53A43" w14:textId="77777777" w:rsidR="00455274" w:rsidRDefault="00455274" w:rsidP="00236B5C">
      <w:pPr>
        <w:widowControl w:val="0"/>
        <w:autoSpaceDE w:val="0"/>
        <w:autoSpaceDN w:val="0"/>
        <w:adjustRightInd w:val="0"/>
        <w:spacing w:line="276" w:lineRule="auto"/>
        <w:rPr>
          <w:rFonts w:ascii="Garamond" w:hAnsi="Garamond" w:cs="Times New Roman"/>
          <w:bCs/>
          <w:i/>
          <w:iCs/>
          <w:sz w:val="25"/>
          <w:szCs w:val="25"/>
        </w:rPr>
      </w:pPr>
    </w:p>
    <w:p w14:paraId="292E4DA4" w14:textId="77777777" w:rsidR="00455274" w:rsidRDefault="00455274" w:rsidP="00236B5C">
      <w:pPr>
        <w:widowControl w:val="0"/>
        <w:autoSpaceDE w:val="0"/>
        <w:autoSpaceDN w:val="0"/>
        <w:adjustRightInd w:val="0"/>
        <w:spacing w:line="276" w:lineRule="auto"/>
        <w:rPr>
          <w:rFonts w:ascii="Garamond" w:hAnsi="Garamond" w:cs="Times New Roman"/>
          <w:bCs/>
          <w:i/>
          <w:iCs/>
          <w:sz w:val="25"/>
          <w:szCs w:val="25"/>
        </w:rPr>
      </w:pPr>
    </w:p>
    <w:p w14:paraId="7D590591" w14:textId="77777777" w:rsidR="00455274" w:rsidRDefault="00455274" w:rsidP="00236B5C">
      <w:pPr>
        <w:widowControl w:val="0"/>
        <w:autoSpaceDE w:val="0"/>
        <w:autoSpaceDN w:val="0"/>
        <w:adjustRightInd w:val="0"/>
        <w:spacing w:line="276" w:lineRule="auto"/>
        <w:rPr>
          <w:rFonts w:ascii="Garamond" w:hAnsi="Garamond" w:cs="Times New Roman"/>
          <w:bCs/>
          <w:i/>
          <w:iCs/>
          <w:sz w:val="25"/>
          <w:szCs w:val="25"/>
        </w:rPr>
      </w:pPr>
    </w:p>
    <w:p w14:paraId="7A3AE84C" w14:textId="77777777" w:rsidR="00455274" w:rsidRDefault="00455274" w:rsidP="00236B5C">
      <w:pPr>
        <w:widowControl w:val="0"/>
        <w:autoSpaceDE w:val="0"/>
        <w:autoSpaceDN w:val="0"/>
        <w:adjustRightInd w:val="0"/>
        <w:spacing w:line="276" w:lineRule="auto"/>
        <w:rPr>
          <w:rFonts w:ascii="Garamond" w:hAnsi="Garamond" w:cs="Times New Roman"/>
          <w:bCs/>
          <w:i/>
          <w:iCs/>
          <w:sz w:val="25"/>
          <w:szCs w:val="25"/>
        </w:rPr>
      </w:pPr>
    </w:p>
    <w:p w14:paraId="1CEF1702" w14:textId="77777777" w:rsidR="00455274" w:rsidRDefault="00455274" w:rsidP="00236B5C">
      <w:pPr>
        <w:widowControl w:val="0"/>
        <w:autoSpaceDE w:val="0"/>
        <w:autoSpaceDN w:val="0"/>
        <w:adjustRightInd w:val="0"/>
        <w:spacing w:line="276" w:lineRule="auto"/>
        <w:rPr>
          <w:rFonts w:ascii="Garamond" w:hAnsi="Garamond" w:cs="Times New Roman"/>
          <w:bCs/>
          <w:i/>
          <w:iCs/>
          <w:sz w:val="25"/>
          <w:szCs w:val="25"/>
        </w:rPr>
      </w:pPr>
    </w:p>
    <w:p w14:paraId="42CC3CB1" w14:textId="77777777" w:rsidR="00455274" w:rsidRDefault="00455274" w:rsidP="00236B5C">
      <w:pPr>
        <w:widowControl w:val="0"/>
        <w:autoSpaceDE w:val="0"/>
        <w:autoSpaceDN w:val="0"/>
        <w:adjustRightInd w:val="0"/>
        <w:spacing w:line="276" w:lineRule="auto"/>
        <w:rPr>
          <w:rFonts w:ascii="Garamond" w:hAnsi="Garamond" w:cs="Times New Roman"/>
          <w:bCs/>
          <w:i/>
          <w:iCs/>
          <w:sz w:val="25"/>
          <w:szCs w:val="25"/>
        </w:rPr>
      </w:pPr>
    </w:p>
    <w:p w14:paraId="4D2DAAEF" w14:textId="77777777" w:rsidR="00455274" w:rsidRDefault="00455274" w:rsidP="00236B5C">
      <w:pPr>
        <w:widowControl w:val="0"/>
        <w:autoSpaceDE w:val="0"/>
        <w:autoSpaceDN w:val="0"/>
        <w:adjustRightInd w:val="0"/>
        <w:spacing w:line="276" w:lineRule="auto"/>
        <w:rPr>
          <w:rFonts w:ascii="Garamond" w:hAnsi="Garamond" w:cs="Times New Roman"/>
          <w:bCs/>
          <w:i/>
          <w:iCs/>
          <w:sz w:val="25"/>
          <w:szCs w:val="25"/>
        </w:rPr>
      </w:pPr>
    </w:p>
    <w:p w14:paraId="5ADCA262" w14:textId="77777777" w:rsidR="00455274" w:rsidRDefault="00455274" w:rsidP="00236B5C">
      <w:pPr>
        <w:widowControl w:val="0"/>
        <w:autoSpaceDE w:val="0"/>
        <w:autoSpaceDN w:val="0"/>
        <w:adjustRightInd w:val="0"/>
        <w:spacing w:line="276" w:lineRule="auto"/>
        <w:rPr>
          <w:rFonts w:ascii="Garamond" w:hAnsi="Garamond" w:cs="Times New Roman"/>
          <w:bCs/>
          <w:i/>
          <w:iCs/>
          <w:sz w:val="25"/>
          <w:szCs w:val="25"/>
        </w:rPr>
      </w:pPr>
    </w:p>
    <w:p w14:paraId="725C812E" w14:textId="5D4E8229" w:rsidR="00236B5C" w:rsidRPr="00061509" w:rsidRDefault="00236B5C" w:rsidP="00236B5C">
      <w:pPr>
        <w:widowControl w:val="0"/>
        <w:autoSpaceDE w:val="0"/>
        <w:autoSpaceDN w:val="0"/>
        <w:adjustRightInd w:val="0"/>
        <w:spacing w:line="276" w:lineRule="auto"/>
        <w:rPr>
          <w:rFonts w:ascii="Garamond" w:hAnsi="Garamond" w:cs="Times New Roman"/>
          <w:bCs/>
          <w:i/>
          <w:iCs/>
          <w:sz w:val="25"/>
          <w:szCs w:val="25"/>
        </w:rPr>
      </w:pPr>
      <w:r w:rsidRPr="00061509">
        <w:rPr>
          <w:rFonts w:ascii="Garamond" w:hAnsi="Garamond" w:cs="Times New Roman"/>
          <w:bCs/>
          <w:i/>
          <w:iCs/>
          <w:sz w:val="25"/>
          <w:szCs w:val="25"/>
        </w:rPr>
        <w:t xml:space="preserve">This Bible study, written by </w:t>
      </w:r>
      <w:r w:rsidR="002B10A4">
        <w:rPr>
          <w:rFonts w:ascii="Garamond" w:hAnsi="Garamond" w:cs="Times New Roman"/>
          <w:b/>
          <w:i/>
          <w:iCs/>
          <w:sz w:val="25"/>
          <w:szCs w:val="25"/>
        </w:rPr>
        <w:t>Louise Samuelson</w:t>
      </w:r>
      <w:r w:rsidRPr="00061509">
        <w:rPr>
          <w:rFonts w:ascii="Garamond" w:hAnsi="Garamond" w:cs="Times New Roman"/>
          <w:bCs/>
          <w:i/>
          <w:iCs/>
          <w:sz w:val="25"/>
          <w:szCs w:val="25"/>
        </w:rPr>
        <w:t xml:space="preserve">, originally ran for </w:t>
      </w:r>
      <w:r w:rsidR="002B10A4">
        <w:rPr>
          <w:rFonts w:ascii="Garamond" w:hAnsi="Garamond" w:cs="Times New Roman"/>
          <w:bCs/>
          <w:i/>
          <w:iCs/>
          <w:sz w:val="25"/>
          <w:szCs w:val="25"/>
        </w:rPr>
        <w:t>All Saints’ Day</w:t>
      </w:r>
      <w:r w:rsidRPr="00061509">
        <w:rPr>
          <w:rFonts w:ascii="Garamond" w:hAnsi="Garamond" w:cs="Times New Roman"/>
          <w:bCs/>
          <w:i/>
          <w:iCs/>
          <w:sz w:val="25"/>
          <w:szCs w:val="25"/>
        </w:rPr>
        <w:t xml:space="preserve"> in 20</w:t>
      </w:r>
      <w:r w:rsidR="002B10A4">
        <w:rPr>
          <w:rFonts w:ascii="Garamond" w:hAnsi="Garamond" w:cs="Times New Roman"/>
          <w:bCs/>
          <w:i/>
          <w:iCs/>
          <w:sz w:val="25"/>
          <w:szCs w:val="25"/>
        </w:rPr>
        <w:t>15</w:t>
      </w:r>
      <w:r w:rsidRPr="00061509">
        <w:rPr>
          <w:rFonts w:ascii="Garamond" w:hAnsi="Garamond" w:cs="Times New Roman"/>
          <w:bCs/>
          <w:i/>
          <w:iCs/>
          <w:sz w:val="25"/>
          <w:szCs w:val="25"/>
        </w:rPr>
        <w:t>.</w:t>
      </w:r>
    </w:p>
    <w:sectPr w:rsidR="00236B5C" w:rsidRPr="00061509"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323E" w14:textId="77777777" w:rsidR="00C62F87" w:rsidRDefault="00C62F87" w:rsidP="00812385">
      <w:r>
        <w:separator/>
      </w:r>
    </w:p>
  </w:endnote>
  <w:endnote w:type="continuationSeparator" w:id="0">
    <w:p w14:paraId="2E5EDE54" w14:textId="77777777" w:rsidR="00C62F87" w:rsidRDefault="00C62F8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AE8B" w14:textId="77777777" w:rsidR="00C62F87" w:rsidRDefault="00C62F87" w:rsidP="00812385">
      <w:r>
        <w:separator/>
      </w:r>
    </w:p>
  </w:footnote>
  <w:footnote w:type="continuationSeparator" w:id="0">
    <w:p w14:paraId="6312A6EA" w14:textId="77777777" w:rsidR="00C62F87" w:rsidRDefault="00C62F8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7B6"/>
    <w:multiLevelType w:val="multilevel"/>
    <w:tmpl w:val="C17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35012"/>
    <w:multiLevelType w:val="hybridMultilevel"/>
    <w:tmpl w:val="EF12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1292E"/>
    <w:multiLevelType w:val="hybridMultilevel"/>
    <w:tmpl w:val="E46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F7786"/>
    <w:multiLevelType w:val="hybridMultilevel"/>
    <w:tmpl w:val="5E9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E28AE"/>
    <w:multiLevelType w:val="multilevel"/>
    <w:tmpl w:val="C08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C476E"/>
    <w:multiLevelType w:val="multilevel"/>
    <w:tmpl w:val="1AD4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752DD"/>
    <w:multiLevelType w:val="hybridMultilevel"/>
    <w:tmpl w:val="390A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57116D5A"/>
    <w:multiLevelType w:val="hybridMultilevel"/>
    <w:tmpl w:val="CE4E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20A07"/>
    <w:multiLevelType w:val="hybridMultilevel"/>
    <w:tmpl w:val="CC9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926FE"/>
    <w:multiLevelType w:val="multilevel"/>
    <w:tmpl w:val="0A6E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C7068"/>
    <w:multiLevelType w:val="hybridMultilevel"/>
    <w:tmpl w:val="202A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25AAE"/>
    <w:multiLevelType w:val="hybridMultilevel"/>
    <w:tmpl w:val="3AB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1"/>
  </w:num>
  <w:num w:numId="6">
    <w:abstractNumId w:val="4"/>
  </w:num>
  <w:num w:numId="7">
    <w:abstractNumId w:val="10"/>
  </w:num>
  <w:num w:numId="8">
    <w:abstractNumId w:val="5"/>
  </w:num>
  <w:num w:numId="9">
    <w:abstractNumId w:val="0"/>
  </w:num>
  <w:num w:numId="10">
    <w:abstractNumId w:val="6"/>
  </w:num>
  <w:num w:numId="11">
    <w:abstractNumId w:val="11"/>
  </w:num>
  <w:num w:numId="12">
    <w:abstractNumId w:val="12"/>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61509"/>
    <w:rsid w:val="000766AF"/>
    <w:rsid w:val="00087051"/>
    <w:rsid w:val="00095433"/>
    <w:rsid w:val="000A07C5"/>
    <w:rsid w:val="000A1FBD"/>
    <w:rsid w:val="000A3956"/>
    <w:rsid w:val="000C08E1"/>
    <w:rsid w:val="000C248A"/>
    <w:rsid w:val="000C5272"/>
    <w:rsid w:val="000E1B52"/>
    <w:rsid w:val="000E77F9"/>
    <w:rsid w:val="00100B62"/>
    <w:rsid w:val="0010183F"/>
    <w:rsid w:val="001029D6"/>
    <w:rsid w:val="0010423C"/>
    <w:rsid w:val="00122061"/>
    <w:rsid w:val="001233FF"/>
    <w:rsid w:val="00133DC9"/>
    <w:rsid w:val="001431A8"/>
    <w:rsid w:val="00153C2D"/>
    <w:rsid w:val="00173FA7"/>
    <w:rsid w:val="00184811"/>
    <w:rsid w:val="00184DFF"/>
    <w:rsid w:val="00185093"/>
    <w:rsid w:val="00193FDF"/>
    <w:rsid w:val="001960D9"/>
    <w:rsid w:val="001A6C83"/>
    <w:rsid w:val="001B31BD"/>
    <w:rsid w:val="001C2049"/>
    <w:rsid w:val="001C45CF"/>
    <w:rsid w:val="001D4D50"/>
    <w:rsid w:val="001D6360"/>
    <w:rsid w:val="001E339A"/>
    <w:rsid w:val="001E5E96"/>
    <w:rsid w:val="001E7E28"/>
    <w:rsid w:val="001F0007"/>
    <w:rsid w:val="001F34A8"/>
    <w:rsid w:val="001F57F4"/>
    <w:rsid w:val="00214B14"/>
    <w:rsid w:val="002156AC"/>
    <w:rsid w:val="00227990"/>
    <w:rsid w:val="00236B5C"/>
    <w:rsid w:val="0024245B"/>
    <w:rsid w:val="002434B7"/>
    <w:rsid w:val="002600D0"/>
    <w:rsid w:val="002713E9"/>
    <w:rsid w:val="002802DF"/>
    <w:rsid w:val="00287016"/>
    <w:rsid w:val="0029393C"/>
    <w:rsid w:val="0029482E"/>
    <w:rsid w:val="002A0D0B"/>
    <w:rsid w:val="002A1165"/>
    <w:rsid w:val="002A143B"/>
    <w:rsid w:val="002A20C4"/>
    <w:rsid w:val="002B10A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405A9B"/>
    <w:rsid w:val="00414E9A"/>
    <w:rsid w:val="004251F4"/>
    <w:rsid w:val="00430E2D"/>
    <w:rsid w:val="00441A2B"/>
    <w:rsid w:val="00452230"/>
    <w:rsid w:val="004527D1"/>
    <w:rsid w:val="00454A0E"/>
    <w:rsid w:val="00454D6F"/>
    <w:rsid w:val="00455274"/>
    <w:rsid w:val="00492CF1"/>
    <w:rsid w:val="00493F33"/>
    <w:rsid w:val="004A0313"/>
    <w:rsid w:val="004A7F7C"/>
    <w:rsid w:val="004B4BB1"/>
    <w:rsid w:val="004B68D4"/>
    <w:rsid w:val="004B7776"/>
    <w:rsid w:val="004C2A84"/>
    <w:rsid w:val="004D60E7"/>
    <w:rsid w:val="004D6127"/>
    <w:rsid w:val="004E5D2B"/>
    <w:rsid w:val="004F502F"/>
    <w:rsid w:val="005076FF"/>
    <w:rsid w:val="00510B00"/>
    <w:rsid w:val="00521D58"/>
    <w:rsid w:val="00546C4A"/>
    <w:rsid w:val="0055240B"/>
    <w:rsid w:val="005535F8"/>
    <w:rsid w:val="00562C32"/>
    <w:rsid w:val="00571ABA"/>
    <w:rsid w:val="005729C7"/>
    <w:rsid w:val="00573477"/>
    <w:rsid w:val="0058260E"/>
    <w:rsid w:val="00590F76"/>
    <w:rsid w:val="005952A9"/>
    <w:rsid w:val="005955F6"/>
    <w:rsid w:val="005C7B25"/>
    <w:rsid w:val="005E1260"/>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D7C19"/>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1757"/>
    <w:rsid w:val="00822236"/>
    <w:rsid w:val="008227EA"/>
    <w:rsid w:val="008251D7"/>
    <w:rsid w:val="008500B9"/>
    <w:rsid w:val="00854C65"/>
    <w:rsid w:val="008724E8"/>
    <w:rsid w:val="00883EDE"/>
    <w:rsid w:val="00884508"/>
    <w:rsid w:val="00887165"/>
    <w:rsid w:val="00890717"/>
    <w:rsid w:val="008A1CCA"/>
    <w:rsid w:val="008A1FCE"/>
    <w:rsid w:val="008A6A0A"/>
    <w:rsid w:val="008B1B57"/>
    <w:rsid w:val="008D0045"/>
    <w:rsid w:val="008E138D"/>
    <w:rsid w:val="008E1AC1"/>
    <w:rsid w:val="008E3D6E"/>
    <w:rsid w:val="008E62D3"/>
    <w:rsid w:val="00906B18"/>
    <w:rsid w:val="00910D59"/>
    <w:rsid w:val="00920830"/>
    <w:rsid w:val="00922E13"/>
    <w:rsid w:val="009241DF"/>
    <w:rsid w:val="00937A46"/>
    <w:rsid w:val="00955BE9"/>
    <w:rsid w:val="00963970"/>
    <w:rsid w:val="00964345"/>
    <w:rsid w:val="00964542"/>
    <w:rsid w:val="00964CF8"/>
    <w:rsid w:val="0096687B"/>
    <w:rsid w:val="00967B71"/>
    <w:rsid w:val="00972257"/>
    <w:rsid w:val="009779CD"/>
    <w:rsid w:val="00986E0B"/>
    <w:rsid w:val="0099035F"/>
    <w:rsid w:val="00994D3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03B53"/>
    <w:rsid w:val="00C26982"/>
    <w:rsid w:val="00C37352"/>
    <w:rsid w:val="00C43631"/>
    <w:rsid w:val="00C44216"/>
    <w:rsid w:val="00C44E42"/>
    <w:rsid w:val="00C62F87"/>
    <w:rsid w:val="00C77F3A"/>
    <w:rsid w:val="00C86B6D"/>
    <w:rsid w:val="00CB28D9"/>
    <w:rsid w:val="00CB3F70"/>
    <w:rsid w:val="00CC7E58"/>
    <w:rsid w:val="00CD0151"/>
    <w:rsid w:val="00CD3B77"/>
    <w:rsid w:val="00CD65D3"/>
    <w:rsid w:val="00CE0B8B"/>
    <w:rsid w:val="00CF6161"/>
    <w:rsid w:val="00CF7C19"/>
    <w:rsid w:val="00D02E67"/>
    <w:rsid w:val="00D063E2"/>
    <w:rsid w:val="00D14A7E"/>
    <w:rsid w:val="00D22024"/>
    <w:rsid w:val="00D264C2"/>
    <w:rsid w:val="00D35FB7"/>
    <w:rsid w:val="00D41168"/>
    <w:rsid w:val="00D43398"/>
    <w:rsid w:val="00D60E14"/>
    <w:rsid w:val="00D702CB"/>
    <w:rsid w:val="00D71CA7"/>
    <w:rsid w:val="00D80EFC"/>
    <w:rsid w:val="00D8573A"/>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27E67"/>
    <w:rsid w:val="00E30D9F"/>
    <w:rsid w:val="00E47747"/>
    <w:rsid w:val="00E537D8"/>
    <w:rsid w:val="00E55CF2"/>
    <w:rsid w:val="00E618A8"/>
    <w:rsid w:val="00E641E3"/>
    <w:rsid w:val="00E71839"/>
    <w:rsid w:val="00E96719"/>
    <w:rsid w:val="00EC46F3"/>
    <w:rsid w:val="00ED2050"/>
    <w:rsid w:val="00ED499F"/>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2021-09-11T22:34:00Z</cp:lastPrinted>
  <dcterms:created xsi:type="dcterms:W3CDTF">2021-09-11T22:34:00Z</dcterms:created>
  <dcterms:modified xsi:type="dcterms:W3CDTF">2021-09-27T16:27:00Z</dcterms:modified>
</cp:coreProperties>
</file>