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8660E" w14:textId="77777777" w:rsidR="00A51DE6" w:rsidRPr="00F12869" w:rsidRDefault="00A51DE6" w:rsidP="00A51DE6">
      <w:pPr>
        <w:widowControl w:val="0"/>
        <w:autoSpaceDE w:val="0"/>
        <w:autoSpaceDN w:val="0"/>
        <w:adjustRightInd w:val="0"/>
        <w:jc w:val="center"/>
        <w:outlineLvl w:val="0"/>
        <w:rPr>
          <w:rFonts w:ascii="Gill Sans MT" w:hAnsi="Gill Sans MT" w:cs="Times New Roman"/>
          <w:b/>
          <w:color w:val="262626"/>
          <w:sz w:val="32"/>
          <w:szCs w:val="28"/>
        </w:rPr>
      </w:pPr>
      <w:r w:rsidRPr="00F12869">
        <w:rPr>
          <w:rFonts w:ascii="Gill Sans MT" w:hAnsi="Gill Sans MT" w:cs="Times New Roman"/>
          <w:b/>
          <w:color w:val="262626"/>
          <w:sz w:val="32"/>
          <w:szCs w:val="28"/>
        </w:rPr>
        <w:t>Young Adult and Campus Ministry</w:t>
      </w:r>
    </w:p>
    <w:p w14:paraId="1A4FF6BD" w14:textId="0D7C08FE" w:rsidR="00A51DE6" w:rsidRPr="00F12869" w:rsidRDefault="00A51DE6" w:rsidP="00A51DE6">
      <w:pPr>
        <w:widowControl w:val="0"/>
        <w:autoSpaceDE w:val="0"/>
        <w:autoSpaceDN w:val="0"/>
        <w:adjustRightInd w:val="0"/>
        <w:jc w:val="center"/>
        <w:outlineLvl w:val="0"/>
        <w:rPr>
          <w:rFonts w:ascii="Gill Sans MT" w:hAnsi="Gill Sans MT" w:cs="Times New Roman"/>
          <w:b/>
          <w:color w:val="262626"/>
          <w:sz w:val="32"/>
          <w:szCs w:val="28"/>
        </w:rPr>
      </w:pPr>
      <w:r w:rsidRPr="00F12869">
        <w:rPr>
          <w:rFonts w:ascii="Gill Sans MT" w:hAnsi="Gill Sans MT" w:cs="Times New Roman"/>
          <w:b/>
          <w:color w:val="262626"/>
          <w:sz w:val="32"/>
          <w:szCs w:val="28"/>
        </w:rPr>
        <w:t>Grant Discernment and Planning</w:t>
      </w:r>
      <w:r w:rsidR="00332196" w:rsidRPr="00F12869">
        <w:rPr>
          <w:rFonts w:ascii="Gill Sans MT" w:hAnsi="Gill Sans MT" w:cs="Times New Roman"/>
          <w:b/>
          <w:color w:val="262626"/>
          <w:sz w:val="32"/>
          <w:szCs w:val="28"/>
        </w:rPr>
        <w:t xml:space="preserve"> 202</w:t>
      </w:r>
      <w:r w:rsidR="00F12869" w:rsidRPr="00F12869">
        <w:rPr>
          <w:rFonts w:ascii="Gill Sans MT" w:hAnsi="Gill Sans MT" w:cs="Times New Roman"/>
          <w:b/>
          <w:color w:val="262626"/>
          <w:sz w:val="32"/>
          <w:szCs w:val="28"/>
        </w:rPr>
        <w:t>2</w:t>
      </w:r>
    </w:p>
    <w:p w14:paraId="08B9675D" w14:textId="77777777" w:rsidR="00A51DE6" w:rsidRDefault="00A51DE6" w:rsidP="00A51DE6">
      <w:pPr>
        <w:widowControl w:val="0"/>
        <w:autoSpaceDE w:val="0"/>
        <w:autoSpaceDN w:val="0"/>
        <w:adjustRightInd w:val="0"/>
        <w:outlineLvl w:val="0"/>
        <w:rPr>
          <w:rFonts w:ascii="Times New Roman" w:hAnsi="Times New Roman" w:cs="Times New Roman"/>
          <w:b/>
          <w:color w:val="262626"/>
          <w:sz w:val="28"/>
        </w:rPr>
      </w:pPr>
    </w:p>
    <w:p w14:paraId="4BBEFED3" w14:textId="77777777" w:rsidR="00A51DE6" w:rsidRPr="00F12869" w:rsidRDefault="00A51DE6" w:rsidP="00A51DE6">
      <w:pPr>
        <w:widowControl w:val="0"/>
        <w:autoSpaceDE w:val="0"/>
        <w:autoSpaceDN w:val="0"/>
        <w:adjustRightInd w:val="0"/>
        <w:outlineLvl w:val="0"/>
        <w:rPr>
          <w:rFonts w:ascii="Gill Sans MT" w:hAnsi="Gill Sans MT" w:cs="Times New Roman"/>
          <w:b/>
          <w:color w:val="262626"/>
          <w:sz w:val="28"/>
        </w:rPr>
      </w:pPr>
      <w:r w:rsidRPr="00F12869">
        <w:rPr>
          <w:rFonts w:ascii="Gill Sans MT" w:hAnsi="Gill Sans MT" w:cs="Times New Roman"/>
          <w:b/>
          <w:color w:val="262626"/>
          <w:sz w:val="28"/>
        </w:rPr>
        <w:t>Step 1: Explore and Discern</w:t>
      </w:r>
    </w:p>
    <w:p w14:paraId="7942CCA6" w14:textId="7A96A0C2" w:rsidR="00A51DE6" w:rsidRDefault="00A51DE6" w:rsidP="00A51DE6">
      <w:pPr>
        <w:widowControl w:val="0"/>
        <w:autoSpaceDE w:val="0"/>
        <w:autoSpaceDN w:val="0"/>
        <w:adjustRightInd w:val="0"/>
        <w:rPr>
          <w:rFonts w:ascii="Times New Roman" w:hAnsi="Times New Roman" w:cs="Times New Roman"/>
          <w:color w:val="262626"/>
        </w:rPr>
      </w:pPr>
      <w:r w:rsidRPr="0070503B">
        <w:rPr>
          <w:rFonts w:ascii="Times New Roman" w:hAnsi="Times New Roman" w:cs="Times New Roman"/>
          <w:color w:val="262626"/>
        </w:rPr>
        <w:t xml:space="preserve">Developing a grant application is best done in a community where colleagues and supporters can discern and explore where God is calling your ministry to grow, change, or do something new. If you are a solo minister, we invite you to think about who you should gather together to help you in this process. Many turn to their board or vestry, advisors, student ministers, and/or colleagues from your school or diocese to begin praying and exploring together. </w:t>
      </w:r>
    </w:p>
    <w:p w14:paraId="7FA22078" w14:textId="09C48E50" w:rsidR="00E5510C" w:rsidRDefault="00E5510C" w:rsidP="00A51DE6">
      <w:pPr>
        <w:widowControl w:val="0"/>
        <w:autoSpaceDE w:val="0"/>
        <w:autoSpaceDN w:val="0"/>
        <w:adjustRightInd w:val="0"/>
        <w:rPr>
          <w:rFonts w:ascii="Times New Roman" w:hAnsi="Times New Roman" w:cs="Times New Roman"/>
          <w:color w:val="262626"/>
        </w:rPr>
      </w:pPr>
    </w:p>
    <w:p w14:paraId="54944A22" w14:textId="305BBEAD" w:rsidR="00E5510C" w:rsidRPr="00F12869" w:rsidRDefault="00E5510C" w:rsidP="00A51DE6">
      <w:pPr>
        <w:widowControl w:val="0"/>
        <w:autoSpaceDE w:val="0"/>
        <w:autoSpaceDN w:val="0"/>
        <w:adjustRightInd w:val="0"/>
        <w:rPr>
          <w:rFonts w:ascii="Times New Roman" w:hAnsi="Times New Roman" w:cs="Times New Roman"/>
          <w:i/>
          <w:iCs/>
          <w:color w:val="262626"/>
        </w:rPr>
      </w:pPr>
      <w:r w:rsidRPr="00F12869">
        <w:rPr>
          <w:rFonts w:ascii="Times New Roman" w:hAnsi="Times New Roman" w:cs="Times New Roman"/>
          <w:b/>
          <w:bCs/>
          <w:i/>
          <w:iCs/>
          <w:color w:val="262626"/>
        </w:rPr>
        <w:t>NOTE: Due to the COVID-19 pandemic, each grant application needs to address how this project or ministry can be safely and reasonably done with COVID-19 safety precautions in place. Please use your state and diocesan guidelines.</w:t>
      </w:r>
    </w:p>
    <w:p w14:paraId="12B20101" w14:textId="77777777" w:rsidR="00A51DE6" w:rsidRPr="0070503B" w:rsidRDefault="00A51DE6" w:rsidP="00A51DE6">
      <w:pPr>
        <w:widowControl w:val="0"/>
        <w:autoSpaceDE w:val="0"/>
        <w:autoSpaceDN w:val="0"/>
        <w:adjustRightInd w:val="0"/>
        <w:rPr>
          <w:rFonts w:ascii="Times New Roman" w:hAnsi="Times New Roman" w:cs="Times New Roman"/>
          <w:color w:val="262626"/>
        </w:rPr>
      </w:pPr>
    </w:p>
    <w:p w14:paraId="51DD5137" w14:textId="77777777" w:rsidR="00A51DE6" w:rsidRPr="00F12869" w:rsidRDefault="00A51DE6" w:rsidP="00A51DE6">
      <w:pPr>
        <w:widowControl w:val="0"/>
        <w:autoSpaceDE w:val="0"/>
        <w:autoSpaceDN w:val="0"/>
        <w:adjustRightInd w:val="0"/>
        <w:outlineLvl w:val="0"/>
        <w:rPr>
          <w:rFonts w:ascii="Gill Sans MT" w:hAnsi="Gill Sans MT" w:cs="Times New Roman"/>
          <w:b/>
          <w:i/>
          <w:color w:val="262626"/>
          <w:sz w:val="28"/>
          <w:szCs w:val="28"/>
        </w:rPr>
      </w:pPr>
      <w:r w:rsidRPr="00F12869">
        <w:rPr>
          <w:rFonts w:ascii="Gill Sans MT" w:hAnsi="Gill Sans MT" w:cs="Times New Roman"/>
          <w:b/>
          <w:i/>
          <w:color w:val="262626"/>
          <w:sz w:val="28"/>
          <w:szCs w:val="28"/>
        </w:rPr>
        <w:t>Reflect</w:t>
      </w:r>
    </w:p>
    <w:p w14:paraId="32817A41" w14:textId="77777777" w:rsidR="00A51DE6" w:rsidRPr="0070503B" w:rsidRDefault="00A51DE6" w:rsidP="00A51DE6">
      <w:pPr>
        <w:widowControl w:val="0"/>
        <w:autoSpaceDE w:val="0"/>
        <w:autoSpaceDN w:val="0"/>
        <w:adjustRightInd w:val="0"/>
        <w:rPr>
          <w:rFonts w:ascii="Times New Roman" w:hAnsi="Times New Roman" w:cs="Times New Roman"/>
          <w:color w:val="262626"/>
        </w:rPr>
      </w:pPr>
      <w:r w:rsidRPr="0070503B">
        <w:rPr>
          <w:rFonts w:ascii="Times New Roman" w:hAnsi="Times New Roman" w:cs="Times New Roman"/>
          <w:color w:val="262626"/>
        </w:rPr>
        <w:t>Before your first meeting with the whole group, take some time to pray about this ministry and answer these questions.</w:t>
      </w:r>
    </w:p>
    <w:p w14:paraId="2C3BF033" w14:textId="77777777" w:rsidR="00A51DE6" w:rsidRPr="00176363" w:rsidRDefault="00A51DE6" w:rsidP="00A51DE6">
      <w:pPr>
        <w:pStyle w:val="ListParagraph"/>
        <w:widowControl w:val="0"/>
        <w:numPr>
          <w:ilvl w:val="0"/>
          <w:numId w:val="2"/>
        </w:numPr>
        <w:autoSpaceDE w:val="0"/>
        <w:autoSpaceDN w:val="0"/>
        <w:adjustRightInd w:val="0"/>
        <w:outlineLvl w:val="0"/>
        <w:rPr>
          <w:rFonts w:ascii="Times New Roman" w:hAnsi="Times New Roman" w:cs="Times New Roman"/>
          <w:color w:val="262626"/>
        </w:rPr>
      </w:pPr>
      <w:r w:rsidRPr="00176363">
        <w:rPr>
          <w:rFonts w:ascii="Times New Roman" w:hAnsi="Times New Roman" w:cs="Times New Roman"/>
          <w:color w:val="262626"/>
        </w:rPr>
        <w:t>What does ministry with young adults mean to you?</w:t>
      </w:r>
    </w:p>
    <w:p w14:paraId="127A8D2D" w14:textId="77777777" w:rsidR="00A51DE6" w:rsidRPr="00176363" w:rsidRDefault="00A51DE6" w:rsidP="00A51DE6">
      <w:pPr>
        <w:pStyle w:val="ListParagraph"/>
        <w:widowControl w:val="0"/>
        <w:numPr>
          <w:ilvl w:val="0"/>
          <w:numId w:val="2"/>
        </w:numPr>
        <w:autoSpaceDE w:val="0"/>
        <w:autoSpaceDN w:val="0"/>
        <w:adjustRightInd w:val="0"/>
        <w:rPr>
          <w:rFonts w:ascii="Times New Roman" w:hAnsi="Times New Roman" w:cs="Times New Roman"/>
          <w:color w:val="262626"/>
        </w:rPr>
      </w:pPr>
      <w:r w:rsidRPr="00176363">
        <w:rPr>
          <w:rFonts w:ascii="Times New Roman" w:hAnsi="Times New Roman" w:cs="Times New Roman"/>
          <w:color w:val="262626"/>
        </w:rPr>
        <w:t>How does our community form us?</w:t>
      </w:r>
    </w:p>
    <w:p w14:paraId="0286B71E" w14:textId="77777777" w:rsidR="00A51DE6" w:rsidRPr="00176363" w:rsidRDefault="00A51DE6" w:rsidP="00A51DE6">
      <w:pPr>
        <w:pStyle w:val="ListParagraph"/>
        <w:widowControl w:val="0"/>
        <w:numPr>
          <w:ilvl w:val="0"/>
          <w:numId w:val="2"/>
        </w:numPr>
        <w:autoSpaceDE w:val="0"/>
        <w:autoSpaceDN w:val="0"/>
        <w:adjustRightInd w:val="0"/>
        <w:rPr>
          <w:rFonts w:ascii="Times New Roman" w:hAnsi="Times New Roman" w:cs="Times New Roman"/>
          <w:color w:val="262626"/>
        </w:rPr>
      </w:pPr>
      <w:r w:rsidRPr="00176363">
        <w:rPr>
          <w:rFonts w:ascii="Times New Roman" w:hAnsi="Times New Roman" w:cs="Times New Roman"/>
          <w:color w:val="262626"/>
        </w:rPr>
        <w:t>What are the gifts that may already be present in your community?</w:t>
      </w:r>
    </w:p>
    <w:p w14:paraId="052B9D1E" w14:textId="77777777" w:rsidR="00A51DE6" w:rsidRPr="0070503B" w:rsidRDefault="00A51DE6" w:rsidP="00A51DE6">
      <w:pPr>
        <w:widowControl w:val="0"/>
        <w:autoSpaceDE w:val="0"/>
        <w:autoSpaceDN w:val="0"/>
        <w:adjustRightInd w:val="0"/>
        <w:rPr>
          <w:rFonts w:ascii="Times New Roman" w:hAnsi="Times New Roman" w:cs="Times New Roman"/>
          <w:color w:val="262626"/>
        </w:rPr>
      </w:pPr>
    </w:p>
    <w:p w14:paraId="7537499C" w14:textId="77777777" w:rsidR="00A51DE6" w:rsidRPr="00F12869" w:rsidRDefault="00A51DE6" w:rsidP="00A51DE6">
      <w:pPr>
        <w:widowControl w:val="0"/>
        <w:autoSpaceDE w:val="0"/>
        <w:autoSpaceDN w:val="0"/>
        <w:adjustRightInd w:val="0"/>
        <w:outlineLvl w:val="0"/>
        <w:rPr>
          <w:rFonts w:ascii="Gill Sans MT" w:hAnsi="Gill Sans MT" w:cs="Times New Roman"/>
          <w:b/>
          <w:i/>
          <w:color w:val="262626"/>
          <w:sz w:val="28"/>
          <w:szCs w:val="28"/>
        </w:rPr>
      </w:pPr>
      <w:r w:rsidRPr="00F12869">
        <w:rPr>
          <w:rFonts w:ascii="Gill Sans MT" w:hAnsi="Gill Sans MT" w:cs="Times New Roman"/>
          <w:b/>
          <w:i/>
          <w:color w:val="262626"/>
          <w:sz w:val="28"/>
          <w:szCs w:val="28"/>
        </w:rPr>
        <w:t>Gather, Discern, Explore</w:t>
      </w:r>
    </w:p>
    <w:p w14:paraId="2D5CBED6" w14:textId="661F22F3" w:rsidR="00A51DE6" w:rsidRPr="0070503B" w:rsidRDefault="00A51DE6" w:rsidP="00A51DE6">
      <w:pPr>
        <w:widowControl w:val="0"/>
        <w:autoSpaceDE w:val="0"/>
        <w:autoSpaceDN w:val="0"/>
        <w:adjustRightInd w:val="0"/>
        <w:rPr>
          <w:rFonts w:ascii="Times New Roman" w:hAnsi="Times New Roman" w:cs="Times New Roman"/>
          <w:color w:val="262626"/>
        </w:rPr>
      </w:pPr>
      <w:r w:rsidRPr="0070503B">
        <w:rPr>
          <w:rFonts w:ascii="Times New Roman" w:hAnsi="Times New Roman" w:cs="Times New Roman"/>
          <w:color w:val="262626"/>
        </w:rPr>
        <w:t>Gather your group together to help you discern and explore.</w:t>
      </w:r>
      <w:r w:rsidR="00226524">
        <w:rPr>
          <w:rFonts w:ascii="Times New Roman" w:hAnsi="Times New Roman" w:cs="Times New Roman"/>
          <w:color w:val="262626"/>
        </w:rPr>
        <w:t xml:space="preserve"> </w:t>
      </w:r>
      <w:r w:rsidRPr="0070503B">
        <w:rPr>
          <w:rFonts w:ascii="Times New Roman" w:hAnsi="Times New Roman" w:cs="Times New Roman"/>
          <w:color w:val="262626"/>
        </w:rPr>
        <w:t>Use one of the following ways to reflect on the ministry and where you feel God is calling you.</w:t>
      </w:r>
    </w:p>
    <w:p w14:paraId="5A11E61E" w14:textId="77777777" w:rsidR="00A51DE6" w:rsidRPr="00E5510C" w:rsidRDefault="00A51DE6" w:rsidP="00F12869">
      <w:pPr>
        <w:widowControl w:val="0"/>
        <w:autoSpaceDE w:val="0"/>
        <w:autoSpaceDN w:val="0"/>
        <w:adjustRightInd w:val="0"/>
        <w:ind w:left="720"/>
        <w:rPr>
          <w:rFonts w:ascii="Times New Roman" w:hAnsi="Times New Roman" w:cs="Times New Roman"/>
          <w:b/>
          <w:color w:val="262626"/>
        </w:rPr>
      </w:pPr>
      <w:r w:rsidRPr="00E5510C">
        <w:rPr>
          <w:rFonts w:ascii="Times New Roman" w:hAnsi="Times New Roman" w:cs="Times New Roman"/>
          <w:b/>
          <w:color w:val="262626"/>
        </w:rPr>
        <w:t>Theological Reflection</w:t>
      </w:r>
    </w:p>
    <w:p w14:paraId="56DC7C93" w14:textId="5CD8F00F" w:rsidR="00226524" w:rsidRPr="00E5510C" w:rsidRDefault="00A51DE6" w:rsidP="00F12869">
      <w:pPr>
        <w:pStyle w:val="ListParagraph"/>
        <w:ind w:left="1440"/>
        <w:rPr>
          <w:rFonts w:ascii="Times New Roman" w:hAnsi="Times New Roman" w:cs="Times New Roman"/>
          <w:bCs/>
          <w:color w:val="262626"/>
        </w:rPr>
      </w:pPr>
      <w:r>
        <w:rPr>
          <w:rFonts w:ascii="Times New Roman" w:hAnsi="Times New Roman" w:cs="Times New Roman"/>
          <w:color w:val="262626"/>
        </w:rPr>
        <w:t xml:space="preserve">Take some time to read scripture and reflect on how God’s word is informing your ministry and calling. Where do you see your ministry reflected in the passage? What do you hear God saying? How might this inform your ministry? </w:t>
      </w:r>
      <w:r>
        <w:rPr>
          <w:rFonts w:ascii="Times New Roman" w:hAnsi="Times New Roman" w:cs="Times New Roman"/>
          <w:bCs/>
          <w:color w:val="262626"/>
        </w:rPr>
        <w:t xml:space="preserve"> </w:t>
      </w:r>
    </w:p>
    <w:p w14:paraId="0C5BF298" w14:textId="77777777" w:rsidR="00A51DE6" w:rsidRPr="00E5510C" w:rsidRDefault="00A51DE6" w:rsidP="00F12869">
      <w:pPr>
        <w:widowControl w:val="0"/>
        <w:autoSpaceDE w:val="0"/>
        <w:autoSpaceDN w:val="0"/>
        <w:adjustRightInd w:val="0"/>
        <w:ind w:left="720"/>
        <w:rPr>
          <w:rFonts w:ascii="Times New Roman" w:hAnsi="Times New Roman" w:cs="Times New Roman"/>
          <w:b/>
          <w:color w:val="262626"/>
        </w:rPr>
      </w:pPr>
      <w:r w:rsidRPr="00E5510C">
        <w:rPr>
          <w:rFonts w:ascii="Times New Roman" w:hAnsi="Times New Roman" w:cs="Times New Roman"/>
          <w:b/>
          <w:color w:val="262626"/>
        </w:rPr>
        <w:t xml:space="preserve">Do Gifts Discernment </w:t>
      </w:r>
    </w:p>
    <w:p w14:paraId="2518BAF2" w14:textId="7EE22FA2" w:rsidR="00226524" w:rsidRPr="00E5510C" w:rsidRDefault="00A51DE6" w:rsidP="00F12869">
      <w:pPr>
        <w:pStyle w:val="ListParagraph"/>
        <w:widowControl w:val="0"/>
        <w:autoSpaceDE w:val="0"/>
        <w:autoSpaceDN w:val="0"/>
        <w:adjustRightInd w:val="0"/>
        <w:ind w:left="1440"/>
        <w:rPr>
          <w:rFonts w:ascii="Times New Roman" w:hAnsi="Times New Roman" w:cs="Times New Roman"/>
          <w:color w:val="0563C1" w:themeColor="hyperlink"/>
          <w:u w:val="single"/>
        </w:rPr>
      </w:pPr>
      <w:r w:rsidRPr="008A51AE">
        <w:rPr>
          <w:rFonts w:ascii="Times New Roman" w:hAnsi="Times New Roman" w:cs="Times New Roman"/>
          <w:color w:val="262626"/>
        </w:rPr>
        <w:t xml:space="preserve">Using some of the tools from </w:t>
      </w:r>
      <w:r w:rsidRPr="008A51AE">
        <w:rPr>
          <w:rFonts w:ascii="Times New Roman" w:hAnsi="Times New Roman" w:cs="Times New Roman"/>
          <w:i/>
          <w:color w:val="262626"/>
        </w:rPr>
        <w:t>Called to Transformation: An Asset-Based Approach to Engaging Church and Community</w:t>
      </w:r>
      <w:r w:rsidRPr="008A51AE">
        <w:rPr>
          <w:rFonts w:ascii="Times New Roman" w:hAnsi="Times New Roman" w:cs="Times New Roman"/>
          <w:color w:val="262626"/>
        </w:rPr>
        <w:t xml:space="preserve">, spend some time naming and evaluating what gifts you have in individuals, in your ministry, and in your community. </w:t>
      </w:r>
      <w:hyperlink r:id="rId5" w:history="1">
        <w:r w:rsidRPr="008A51AE">
          <w:rPr>
            <w:rStyle w:val="Hyperlink"/>
            <w:rFonts w:ascii="Times New Roman" w:hAnsi="Times New Roman" w:cs="Times New Roman"/>
          </w:rPr>
          <w:t>http://calledtotransformation.org/gifts-discernment/gifts-discernment-resources/</w:t>
        </w:r>
      </w:hyperlink>
    </w:p>
    <w:p w14:paraId="602CC4E2" w14:textId="77777777" w:rsidR="00A51DE6" w:rsidRPr="00E5510C" w:rsidRDefault="00A51DE6" w:rsidP="00F12869">
      <w:pPr>
        <w:widowControl w:val="0"/>
        <w:autoSpaceDE w:val="0"/>
        <w:autoSpaceDN w:val="0"/>
        <w:adjustRightInd w:val="0"/>
        <w:ind w:left="720"/>
        <w:rPr>
          <w:rFonts w:ascii="Times New Roman" w:hAnsi="Times New Roman" w:cs="Times New Roman"/>
          <w:b/>
          <w:color w:val="262626"/>
        </w:rPr>
      </w:pPr>
      <w:r w:rsidRPr="00E5510C">
        <w:rPr>
          <w:rFonts w:ascii="Times New Roman" w:hAnsi="Times New Roman" w:cs="Times New Roman"/>
          <w:b/>
          <w:color w:val="262626"/>
        </w:rPr>
        <w:t>Map your Assets</w:t>
      </w:r>
    </w:p>
    <w:p w14:paraId="6956E6F8" w14:textId="31BFDCA5" w:rsidR="00226524" w:rsidRPr="00E5510C" w:rsidRDefault="00A51DE6" w:rsidP="00F12869">
      <w:pPr>
        <w:pStyle w:val="ListParagraph"/>
        <w:widowControl w:val="0"/>
        <w:autoSpaceDE w:val="0"/>
        <w:autoSpaceDN w:val="0"/>
        <w:adjustRightInd w:val="0"/>
        <w:ind w:left="1440"/>
        <w:rPr>
          <w:rFonts w:ascii="Times New Roman" w:hAnsi="Times New Roman" w:cs="Times New Roman"/>
          <w:color w:val="0563C1" w:themeColor="hyperlink"/>
          <w:u w:val="single"/>
        </w:rPr>
      </w:pPr>
      <w:r w:rsidRPr="008A51AE">
        <w:rPr>
          <w:rFonts w:ascii="Times New Roman" w:hAnsi="Times New Roman" w:cs="Times New Roman"/>
          <w:color w:val="262626"/>
        </w:rPr>
        <w:t xml:space="preserve">Map all the possible assets you have as individuals, as a group, and as a community. </w:t>
      </w:r>
      <w:hyperlink r:id="rId6" w:history="1">
        <w:r w:rsidRPr="008A51AE">
          <w:rPr>
            <w:rStyle w:val="Hyperlink"/>
            <w:rFonts w:ascii="Times New Roman" w:hAnsi="Times New Roman" w:cs="Times New Roman"/>
          </w:rPr>
          <w:t>http://calledtotransformation.org/asset-mapping/</w:t>
        </w:r>
      </w:hyperlink>
    </w:p>
    <w:p w14:paraId="07CCB29A" w14:textId="77777777" w:rsidR="00226524" w:rsidRPr="00E5510C" w:rsidRDefault="00A51DE6" w:rsidP="00F12869">
      <w:pPr>
        <w:widowControl w:val="0"/>
        <w:autoSpaceDE w:val="0"/>
        <w:autoSpaceDN w:val="0"/>
        <w:adjustRightInd w:val="0"/>
        <w:ind w:left="720"/>
        <w:rPr>
          <w:rFonts w:ascii="Times New Roman" w:hAnsi="Times New Roman" w:cs="Times New Roman"/>
          <w:b/>
          <w:color w:val="262626"/>
        </w:rPr>
      </w:pPr>
      <w:r w:rsidRPr="00E5510C">
        <w:rPr>
          <w:rFonts w:ascii="Times New Roman" w:hAnsi="Times New Roman" w:cs="Times New Roman"/>
          <w:b/>
          <w:color w:val="262626"/>
        </w:rPr>
        <w:t>Read</w:t>
      </w:r>
    </w:p>
    <w:p w14:paraId="2CDB8589" w14:textId="49DBCC4D" w:rsidR="00E5510C" w:rsidRPr="00E5510C" w:rsidRDefault="00A51DE6" w:rsidP="00F12869">
      <w:pPr>
        <w:widowControl w:val="0"/>
        <w:autoSpaceDE w:val="0"/>
        <w:autoSpaceDN w:val="0"/>
        <w:adjustRightInd w:val="0"/>
        <w:ind w:left="1440"/>
        <w:rPr>
          <w:rFonts w:ascii="Times New Roman" w:hAnsi="Times New Roman" w:cs="Times New Roman"/>
          <w:color w:val="262626"/>
        </w:rPr>
      </w:pPr>
      <w:r w:rsidRPr="00226524">
        <w:rPr>
          <w:rFonts w:ascii="Times New Roman" w:hAnsi="Times New Roman" w:cs="Times New Roman"/>
          <w:color w:val="262626"/>
        </w:rPr>
        <w:t>Read books and articles that speak to the kind of work you are feeling called to do. You can look here to find a list of books and resources about working with young adults.</w:t>
      </w:r>
      <w:r w:rsidR="00226524" w:rsidRPr="00226524">
        <w:rPr>
          <w:rFonts w:ascii="Times New Roman" w:hAnsi="Times New Roman" w:cs="Times New Roman"/>
          <w:color w:val="262626"/>
        </w:rPr>
        <w:t xml:space="preserve"> </w:t>
      </w:r>
      <w:hyperlink r:id="rId7" w:history="1">
        <w:r w:rsidR="00226524" w:rsidRPr="00226524">
          <w:rPr>
            <w:rStyle w:val="Hyperlink"/>
            <w:rFonts w:ascii="Times New Roman" w:hAnsi="Times New Roman" w:cs="Times New Roman"/>
          </w:rPr>
          <w:t>https://www.episcopalchurch.org/youngadult/leaders/practical-</w:t>
        </w:r>
        <w:r w:rsidR="00226524" w:rsidRPr="00226524">
          <w:rPr>
            <w:rStyle w:val="Hyperlink"/>
            <w:rFonts w:ascii="Times New Roman" w:hAnsi="Times New Roman" w:cs="Times New Roman"/>
          </w:rPr>
          <w:t>i</w:t>
        </w:r>
        <w:r w:rsidR="00226524" w:rsidRPr="00226524">
          <w:rPr>
            <w:rStyle w:val="Hyperlink"/>
            <w:rFonts w:ascii="Times New Roman" w:hAnsi="Times New Roman" w:cs="Times New Roman"/>
          </w:rPr>
          <w:t>nformation</w:t>
        </w:r>
      </w:hyperlink>
    </w:p>
    <w:p w14:paraId="2F711411" w14:textId="77777777" w:rsidR="00A51DE6" w:rsidRPr="00E5510C" w:rsidRDefault="00A51DE6" w:rsidP="00F12869">
      <w:pPr>
        <w:widowControl w:val="0"/>
        <w:autoSpaceDE w:val="0"/>
        <w:autoSpaceDN w:val="0"/>
        <w:adjustRightInd w:val="0"/>
        <w:ind w:left="720"/>
        <w:rPr>
          <w:rFonts w:ascii="Times New Roman" w:hAnsi="Times New Roman" w:cs="Times New Roman"/>
          <w:b/>
          <w:color w:val="262626"/>
        </w:rPr>
      </w:pPr>
      <w:r w:rsidRPr="00E5510C">
        <w:rPr>
          <w:rFonts w:ascii="Times New Roman" w:hAnsi="Times New Roman" w:cs="Times New Roman"/>
          <w:b/>
          <w:color w:val="262626"/>
        </w:rPr>
        <w:t>SCOR Analysis</w:t>
      </w:r>
    </w:p>
    <w:p w14:paraId="077B2076" w14:textId="26B00B2A" w:rsidR="00226524" w:rsidRPr="00E5510C" w:rsidRDefault="00A51DE6" w:rsidP="00F12869">
      <w:pPr>
        <w:pStyle w:val="ListParagraph"/>
        <w:widowControl w:val="0"/>
        <w:autoSpaceDE w:val="0"/>
        <w:autoSpaceDN w:val="0"/>
        <w:adjustRightInd w:val="0"/>
        <w:ind w:left="1440"/>
        <w:rPr>
          <w:rFonts w:ascii="Times New Roman" w:hAnsi="Times New Roman" w:cs="Times New Roman"/>
          <w:color w:val="262626"/>
        </w:rPr>
      </w:pPr>
      <w:r>
        <w:rPr>
          <w:rFonts w:ascii="Times New Roman" w:hAnsi="Times New Roman" w:cs="Times New Roman"/>
          <w:color w:val="262626"/>
        </w:rPr>
        <w:t xml:space="preserve">Take some time as a group to list the </w:t>
      </w:r>
      <w:r w:rsidRPr="00226524">
        <w:rPr>
          <w:rFonts w:ascii="Times New Roman" w:hAnsi="Times New Roman" w:cs="Times New Roman"/>
          <w:b/>
          <w:bCs/>
          <w:color w:val="262626"/>
        </w:rPr>
        <w:t>S</w:t>
      </w:r>
      <w:r w:rsidRPr="008A51AE">
        <w:rPr>
          <w:rFonts w:ascii="Times New Roman" w:hAnsi="Times New Roman" w:cs="Times New Roman"/>
          <w:color w:val="262626"/>
        </w:rPr>
        <w:t xml:space="preserve">trengths, </w:t>
      </w:r>
      <w:r w:rsidRPr="00226524">
        <w:rPr>
          <w:rFonts w:ascii="Times New Roman" w:hAnsi="Times New Roman" w:cs="Times New Roman"/>
          <w:b/>
          <w:bCs/>
          <w:color w:val="262626"/>
        </w:rPr>
        <w:t>C</w:t>
      </w:r>
      <w:r w:rsidRPr="008A51AE">
        <w:rPr>
          <w:rFonts w:ascii="Times New Roman" w:hAnsi="Times New Roman" w:cs="Times New Roman"/>
          <w:color w:val="262626"/>
        </w:rPr>
        <w:t xml:space="preserve">hallenges, </w:t>
      </w:r>
      <w:r w:rsidRPr="00226524">
        <w:rPr>
          <w:rFonts w:ascii="Times New Roman" w:hAnsi="Times New Roman" w:cs="Times New Roman"/>
          <w:b/>
          <w:bCs/>
          <w:color w:val="262626"/>
        </w:rPr>
        <w:t>O</w:t>
      </w:r>
      <w:r w:rsidRPr="008A51AE">
        <w:rPr>
          <w:rFonts w:ascii="Times New Roman" w:hAnsi="Times New Roman" w:cs="Times New Roman"/>
          <w:color w:val="262626"/>
        </w:rPr>
        <w:t xml:space="preserve">pportunities, </w:t>
      </w:r>
      <w:r>
        <w:rPr>
          <w:rFonts w:ascii="Times New Roman" w:hAnsi="Times New Roman" w:cs="Times New Roman"/>
          <w:color w:val="262626"/>
        </w:rPr>
        <w:t xml:space="preserve">and </w:t>
      </w:r>
      <w:r w:rsidRPr="00226524">
        <w:rPr>
          <w:rFonts w:ascii="Times New Roman" w:hAnsi="Times New Roman" w:cs="Times New Roman"/>
          <w:b/>
          <w:bCs/>
          <w:color w:val="262626"/>
        </w:rPr>
        <w:t>R</w:t>
      </w:r>
      <w:r w:rsidRPr="008A51AE">
        <w:rPr>
          <w:rFonts w:ascii="Times New Roman" w:hAnsi="Times New Roman" w:cs="Times New Roman"/>
          <w:color w:val="262626"/>
        </w:rPr>
        <w:t>isks</w:t>
      </w:r>
      <w:r>
        <w:rPr>
          <w:rFonts w:ascii="Times New Roman" w:hAnsi="Times New Roman" w:cs="Times New Roman"/>
          <w:color w:val="262626"/>
        </w:rPr>
        <w:t xml:space="preserve"> in what you are feeling called to do. </w:t>
      </w:r>
    </w:p>
    <w:p w14:paraId="5C179E02" w14:textId="77777777" w:rsidR="00A51DE6" w:rsidRPr="00E5510C" w:rsidRDefault="00A51DE6" w:rsidP="00F12869">
      <w:pPr>
        <w:widowControl w:val="0"/>
        <w:autoSpaceDE w:val="0"/>
        <w:autoSpaceDN w:val="0"/>
        <w:adjustRightInd w:val="0"/>
        <w:ind w:left="720"/>
        <w:rPr>
          <w:rFonts w:ascii="Times New Roman" w:hAnsi="Times New Roman" w:cs="Times New Roman"/>
          <w:color w:val="262626"/>
        </w:rPr>
      </w:pPr>
      <w:r w:rsidRPr="00E5510C">
        <w:rPr>
          <w:rFonts w:ascii="Times New Roman" w:hAnsi="Times New Roman" w:cs="Times New Roman"/>
          <w:b/>
          <w:color w:val="262626"/>
        </w:rPr>
        <w:lastRenderedPageBreak/>
        <w:t>Wonder Together</w:t>
      </w:r>
    </w:p>
    <w:p w14:paraId="1115A359" w14:textId="77777777" w:rsidR="00A51DE6" w:rsidRDefault="00A51DE6" w:rsidP="00F12869">
      <w:pPr>
        <w:pStyle w:val="ListParagraph"/>
        <w:widowControl w:val="0"/>
        <w:autoSpaceDE w:val="0"/>
        <w:autoSpaceDN w:val="0"/>
        <w:adjustRightInd w:val="0"/>
        <w:ind w:left="1440"/>
        <w:rPr>
          <w:rFonts w:ascii="Times New Roman" w:hAnsi="Times New Roman" w:cs="Times New Roman"/>
          <w:color w:val="262626"/>
        </w:rPr>
      </w:pPr>
      <w:r>
        <w:rPr>
          <w:rFonts w:ascii="Times New Roman" w:hAnsi="Times New Roman" w:cs="Times New Roman"/>
          <w:color w:val="262626"/>
        </w:rPr>
        <w:t>Who will you serve and how?</w:t>
      </w:r>
    </w:p>
    <w:p w14:paraId="06284109" w14:textId="77777777" w:rsidR="00A51DE6" w:rsidRDefault="00A51DE6" w:rsidP="00F12869">
      <w:pPr>
        <w:pStyle w:val="ListParagraph"/>
        <w:widowControl w:val="0"/>
        <w:autoSpaceDE w:val="0"/>
        <w:autoSpaceDN w:val="0"/>
        <w:adjustRightInd w:val="0"/>
        <w:ind w:left="1440"/>
        <w:rPr>
          <w:rFonts w:ascii="Times New Roman" w:hAnsi="Times New Roman" w:cs="Times New Roman"/>
          <w:color w:val="262626"/>
        </w:rPr>
      </w:pPr>
      <w:r>
        <w:rPr>
          <w:rFonts w:ascii="Times New Roman" w:hAnsi="Times New Roman" w:cs="Times New Roman"/>
          <w:color w:val="262626"/>
        </w:rPr>
        <w:t>What can you do now with what you have?</w:t>
      </w:r>
    </w:p>
    <w:p w14:paraId="5153B67B" w14:textId="77777777" w:rsidR="00A51DE6" w:rsidRDefault="00A51DE6" w:rsidP="00F12869">
      <w:pPr>
        <w:pStyle w:val="ListParagraph"/>
        <w:widowControl w:val="0"/>
        <w:autoSpaceDE w:val="0"/>
        <w:autoSpaceDN w:val="0"/>
        <w:adjustRightInd w:val="0"/>
        <w:ind w:left="1440"/>
        <w:rPr>
          <w:rFonts w:ascii="Times New Roman" w:hAnsi="Times New Roman" w:cs="Times New Roman"/>
          <w:color w:val="262626"/>
        </w:rPr>
      </w:pPr>
      <w:r>
        <w:rPr>
          <w:rFonts w:ascii="Times New Roman" w:hAnsi="Times New Roman" w:cs="Times New Roman"/>
          <w:color w:val="262626"/>
        </w:rPr>
        <w:t xml:space="preserve">What do you need a grant to do? </w:t>
      </w:r>
    </w:p>
    <w:p w14:paraId="138C8014" w14:textId="77777777" w:rsidR="00A51DE6" w:rsidRDefault="00A51DE6" w:rsidP="00F12869">
      <w:pPr>
        <w:pStyle w:val="ListParagraph"/>
        <w:widowControl w:val="0"/>
        <w:autoSpaceDE w:val="0"/>
        <w:autoSpaceDN w:val="0"/>
        <w:adjustRightInd w:val="0"/>
        <w:ind w:left="1440"/>
        <w:rPr>
          <w:rFonts w:ascii="Times New Roman" w:hAnsi="Times New Roman" w:cs="Times New Roman"/>
          <w:color w:val="262626"/>
        </w:rPr>
      </w:pPr>
      <w:r>
        <w:rPr>
          <w:rFonts w:ascii="Times New Roman" w:hAnsi="Times New Roman" w:cs="Times New Roman"/>
          <w:color w:val="262626"/>
        </w:rPr>
        <w:t>Do you need it now?</w:t>
      </w:r>
    </w:p>
    <w:p w14:paraId="101A2841" w14:textId="58C40F37" w:rsidR="00A51DE6" w:rsidRDefault="00A51DE6" w:rsidP="00F12869">
      <w:pPr>
        <w:pStyle w:val="ListParagraph"/>
        <w:widowControl w:val="0"/>
        <w:autoSpaceDE w:val="0"/>
        <w:autoSpaceDN w:val="0"/>
        <w:adjustRightInd w:val="0"/>
        <w:ind w:left="1440"/>
        <w:rPr>
          <w:rFonts w:ascii="Times New Roman" w:hAnsi="Times New Roman" w:cs="Times New Roman"/>
          <w:color w:val="262626"/>
        </w:rPr>
      </w:pPr>
      <w:r>
        <w:rPr>
          <w:rFonts w:ascii="Times New Roman" w:hAnsi="Times New Roman" w:cs="Times New Roman"/>
          <w:color w:val="262626"/>
        </w:rPr>
        <w:t>What might happen to this call if you do not get the funding requested?</w:t>
      </w:r>
    </w:p>
    <w:p w14:paraId="74888D5D" w14:textId="20E3CD71" w:rsidR="00226524" w:rsidRDefault="00226524" w:rsidP="00F12869">
      <w:pPr>
        <w:pStyle w:val="ListParagraph"/>
        <w:widowControl w:val="0"/>
        <w:autoSpaceDE w:val="0"/>
        <w:autoSpaceDN w:val="0"/>
        <w:adjustRightInd w:val="0"/>
        <w:ind w:left="1440"/>
        <w:rPr>
          <w:rFonts w:ascii="Times New Roman" w:hAnsi="Times New Roman" w:cs="Times New Roman"/>
          <w:color w:val="262626"/>
        </w:rPr>
      </w:pPr>
      <w:r>
        <w:rPr>
          <w:rFonts w:ascii="Times New Roman" w:hAnsi="Times New Roman" w:cs="Times New Roman"/>
          <w:color w:val="262626"/>
        </w:rPr>
        <w:t>How can we make this ministry sustainable?</w:t>
      </w:r>
    </w:p>
    <w:p w14:paraId="5E4D2351" w14:textId="0E475E4B" w:rsidR="00226524" w:rsidRDefault="00226524" w:rsidP="00F12869">
      <w:pPr>
        <w:pStyle w:val="ListParagraph"/>
        <w:widowControl w:val="0"/>
        <w:autoSpaceDE w:val="0"/>
        <w:autoSpaceDN w:val="0"/>
        <w:adjustRightInd w:val="0"/>
        <w:ind w:left="1440"/>
        <w:rPr>
          <w:rFonts w:ascii="Times New Roman" w:hAnsi="Times New Roman" w:cs="Times New Roman"/>
          <w:color w:val="262626"/>
        </w:rPr>
      </w:pPr>
      <w:r>
        <w:rPr>
          <w:rFonts w:ascii="Times New Roman" w:hAnsi="Times New Roman" w:cs="Times New Roman"/>
          <w:color w:val="262626"/>
        </w:rPr>
        <w:t>What other grants might you be able to apply for as you envision this work?</w:t>
      </w:r>
    </w:p>
    <w:p w14:paraId="62F92B66" w14:textId="77777777" w:rsidR="00226524" w:rsidRPr="00FF25E4" w:rsidRDefault="00226524" w:rsidP="00F12869">
      <w:pPr>
        <w:pStyle w:val="ListParagraph"/>
        <w:widowControl w:val="0"/>
        <w:autoSpaceDE w:val="0"/>
        <w:autoSpaceDN w:val="0"/>
        <w:adjustRightInd w:val="0"/>
        <w:ind w:left="1440"/>
        <w:rPr>
          <w:rFonts w:ascii="Times New Roman" w:hAnsi="Times New Roman" w:cs="Times New Roman"/>
          <w:color w:val="262626"/>
        </w:rPr>
      </w:pPr>
    </w:p>
    <w:p w14:paraId="568706CD" w14:textId="7DEA1E14" w:rsidR="00A51DE6" w:rsidRPr="00F12869" w:rsidRDefault="00A51DE6" w:rsidP="00A51DE6">
      <w:pPr>
        <w:widowControl w:val="0"/>
        <w:autoSpaceDE w:val="0"/>
        <w:autoSpaceDN w:val="0"/>
        <w:adjustRightInd w:val="0"/>
        <w:outlineLvl w:val="0"/>
        <w:rPr>
          <w:rFonts w:ascii="Gill Sans MT" w:hAnsi="Gill Sans MT" w:cs="Times New Roman"/>
          <w:b/>
          <w:i/>
          <w:color w:val="262626"/>
          <w:sz w:val="28"/>
          <w:szCs w:val="28"/>
        </w:rPr>
      </w:pPr>
      <w:r w:rsidRPr="00F12869">
        <w:rPr>
          <w:rFonts w:ascii="Gill Sans MT" w:hAnsi="Gill Sans MT" w:cs="Times New Roman"/>
          <w:b/>
          <w:i/>
          <w:color w:val="262626"/>
          <w:sz w:val="28"/>
          <w:szCs w:val="28"/>
        </w:rPr>
        <w:t>Discover</w:t>
      </w:r>
      <w:r w:rsidR="000D6365" w:rsidRPr="00F12869">
        <w:rPr>
          <w:rFonts w:ascii="Gill Sans MT" w:hAnsi="Gill Sans MT" w:cs="Times New Roman"/>
          <w:b/>
          <w:i/>
          <w:color w:val="262626"/>
          <w:sz w:val="28"/>
          <w:szCs w:val="28"/>
        </w:rPr>
        <w:t xml:space="preserve">, </w:t>
      </w:r>
      <w:r w:rsidRPr="00F12869">
        <w:rPr>
          <w:rFonts w:ascii="Gill Sans MT" w:hAnsi="Gill Sans MT" w:cs="Times New Roman"/>
          <w:b/>
          <w:i/>
          <w:color w:val="262626"/>
          <w:sz w:val="28"/>
          <w:szCs w:val="28"/>
        </w:rPr>
        <w:t>Pla</w:t>
      </w:r>
      <w:r w:rsidR="000D6365" w:rsidRPr="00F12869">
        <w:rPr>
          <w:rFonts w:ascii="Gill Sans MT" w:hAnsi="Gill Sans MT" w:cs="Times New Roman"/>
          <w:b/>
          <w:i/>
          <w:color w:val="262626"/>
          <w:sz w:val="28"/>
          <w:szCs w:val="28"/>
        </w:rPr>
        <w:t>n, and Draft</w:t>
      </w:r>
    </w:p>
    <w:p w14:paraId="151CC15D" w14:textId="00F52F09" w:rsidR="00A51DE6" w:rsidRPr="0070503B" w:rsidRDefault="00A51DE6" w:rsidP="00A51DE6">
      <w:pPr>
        <w:widowControl w:val="0"/>
        <w:autoSpaceDE w:val="0"/>
        <w:autoSpaceDN w:val="0"/>
        <w:adjustRightInd w:val="0"/>
        <w:rPr>
          <w:rFonts w:ascii="Times New Roman" w:hAnsi="Times New Roman" w:cs="Times New Roman"/>
          <w:color w:val="262626"/>
        </w:rPr>
      </w:pPr>
      <w:r w:rsidRPr="0070503B">
        <w:rPr>
          <w:rFonts w:ascii="Times New Roman" w:hAnsi="Times New Roman" w:cs="Times New Roman"/>
          <w:color w:val="262626"/>
        </w:rPr>
        <w:t xml:space="preserve">After some reading, discerning, thinking, and wondering, it is time to wonder where God is calling you. Where is God calling you to minister? </w:t>
      </w:r>
      <w:r w:rsidR="000D6365">
        <w:rPr>
          <w:rFonts w:ascii="Times New Roman" w:hAnsi="Times New Roman" w:cs="Times New Roman"/>
          <w:color w:val="262626"/>
        </w:rPr>
        <w:t xml:space="preserve">We encourage you to </w:t>
      </w:r>
      <w:r w:rsidR="000D6365" w:rsidRPr="00103614">
        <w:rPr>
          <w:rFonts w:ascii="Times New Roman" w:hAnsi="Times New Roman" w:cs="Times New Roman"/>
          <w:iCs/>
        </w:rPr>
        <w:t xml:space="preserve">refer to the </w:t>
      </w:r>
      <w:r w:rsidR="000D6365" w:rsidRPr="00103614">
        <w:rPr>
          <w:rFonts w:ascii="Times New Roman" w:hAnsi="Times New Roman" w:cs="Times New Roman"/>
          <w:b/>
          <w:bCs/>
          <w:iCs/>
        </w:rPr>
        <w:t>selection criteria and selection preferences</w:t>
      </w:r>
      <w:r w:rsidR="000D6365" w:rsidRPr="00103614">
        <w:rPr>
          <w:rFonts w:ascii="Times New Roman" w:hAnsi="Times New Roman" w:cs="Times New Roman"/>
          <w:iCs/>
        </w:rPr>
        <w:t xml:space="preserve"> to ensure you cover all areas that pertain to your application. </w:t>
      </w:r>
      <w:r w:rsidRPr="0070503B">
        <w:rPr>
          <w:rFonts w:ascii="Times New Roman" w:hAnsi="Times New Roman" w:cs="Times New Roman"/>
          <w:color w:val="262626"/>
        </w:rPr>
        <w:t>Using this as a guide, take some time to discover your dream or vision, create some action steps, make a plan</w:t>
      </w:r>
      <w:r w:rsidR="000D6365">
        <w:rPr>
          <w:rFonts w:ascii="Times New Roman" w:hAnsi="Times New Roman" w:cs="Times New Roman"/>
          <w:color w:val="262626"/>
        </w:rPr>
        <w:t xml:space="preserve">, and write a draft. </w:t>
      </w:r>
      <w:hyperlink r:id="rId8" w:history="1">
        <w:r w:rsidR="000D6365" w:rsidRPr="00EA3184">
          <w:rPr>
            <w:rStyle w:val="Hyperlink"/>
            <w:rFonts w:ascii="Times New Roman" w:hAnsi="Times New Roman" w:cs="Times New Roman"/>
          </w:rPr>
          <w:t>http://calledtotransfor</w:t>
        </w:r>
        <w:r w:rsidR="000D6365" w:rsidRPr="00EA3184">
          <w:rPr>
            <w:rStyle w:val="Hyperlink"/>
            <w:rFonts w:ascii="Times New Roman" w:hAnsi="Times New Roman" w:cs="Times New Roman"/>
          </w:rPr>
          <w:t>m</w:t>
        </w:r>
        <w:r w:rsidR="000D6365" w:rsidRPr="00EA3184">
          <w:rPr>
            <w:rStyle w:val="Hyperlink"/>
            <w:rFonts w:ascii="Times New Roman" w:hAnsi="Times New Roman" w:cs="Times New Roman"/>
          </w:rPr>
          <w:t>ation.org/taking-action/</w:t>
        </w:r>
      </w:hyperlink>
    </w:p>
    <w:p w14:paraId="0B32CCED" w14:textId="77777777" w:rsidR="00A51DE6" w:rsidRPr="0070503B" w:rsidRDefault="00A51DE6" w:rsidP="00A51DE6">
      <w:pPr>
        <w:widowControl w:val="0"/>
        <w:autoSpaceDE w:val="0"/>
        <w:autoSpaceDN w:val="0"/>
        <w:adjustRightInd w:val="0"/>
        <w:rPr>
          <w:rFonts w:ascii="Times New Roman" w:hAnsi="Times New Roman" w:cs="Times New Roman"/>
          <w:color w:val="262626"/>
        </w:rPr>
      </w:pPr>
    </w:p>
    <w:p w14:paraId="36EC6628" w14:textId="0131C621" w:rsidR="00A51DE6" w:rsidRPr="00F12869" w:rsidRDefault="00A51DE6" w:rsidP="00A51DE6">
      <w:pPr>
        <w:widowControl w:val="0"/>
        <w:autoSpaceDE w:val="0"/>
        <w:autoSpaceDN w:val="0"/>
        <w:adjustRightInd w:val="0"/>
        <w:outlineLvl w:val="0"/>
        <w:rPr>
          <w:rFonts w:ascii="Gill Sans MT" w:hAnsi="Gill Sans MT" w:cs="Times New Roman"/>
          <w:b/>
          <w:color w:val="262626"/>
          <w:sz w:val="28"/>
        </w:rPr>
      </w:pPr>
      <w:r w:rsidRPr="00F12869">
        <w:rPr>
          <w:rFonts w:ascii="Gill Sans MT" w:hAnsi="Gill Sans MT" w:cs="Times New Roman"/>
          <w:b/>
          <w:color w:val="262626"/>
          <w:sz w:val="28"/>
        </w:rPr>
        <w:t>Step 2: Feedback and Buy-in from your Bishop and Advisors</w:t>
      </w:r>
    </w:p>
    <w:p w14:paraId="2617E001" w14:textId="6BFB1605" w:rsidR="00A51DE6" w:rsidRPr="0070503B" w:rsidRDefault="00A51DE6" w:rsidP="00A51DE6">
      <w:pPr>
        <w:widowControl w:val="0"/>
        <w:autoSpaceDE w:val="0"/>
        <w:autoSpaceDN w:val="0"/>
        <w:adjustRightInd w:val="0"/>
        <w:rPr>
          <w:rFonts w:ascii="Times New Roman" w:hAnsi="Times New Roman" w:cs="Times New Roman"/>
          <w:color w:val="262626"/>
        </w:rPr>
      </w:pPr>
      <w:r w:rsidRPr="0070503B">
        <w:rPr>
          <w:rFonts w:ascii="Times New Roman" w:hAnsi="Times New Roman" w:cs="Times New Roman"/>
          <w:color w:val="262626"/>
        </w:rPr>
        <w:t xml:space="preserve">Once you have a plan, you will need to get some feedback. If you have only included part of your </w:t>
      </w:r>
      <w:r w:rsidRPr="00051D7D">
        <w:rPr>
          <w:rFonts w:ascii="Times New Roman" w:hAnsi="Times New Roman" w:cs="Times New Roman"/>
          <w:b/>
          <w:bCs/>
          <w:color w:val="262626"/>
        </w:rPr>
        <w:t>board or vestry</w:t>
      </w:r>
      <w:r w:rsidRPr="0070503B">
        <w:rPr>
          <w:rFonts w:ascii="Times New Roman" w:hAnsi="Times New Roman" w:cs="Times New Roman"/>
          <w:color w:val="262626"/>
        </w:rPr>
        <w:t xml:space="preserve">, present it to everyone. Get the feedback of </w:t>
      </w:r>
      <w:r>
        <w:rPr>
          <w:rFonts w:ascii="Times New Roman" w:hAnsi="Times New Roman" w:cs="Times New Roman"/>
          <w:color w:val="262626"/>
        </w:rPr>
        <w:t xml:space="preserve">young adults, </w:t>
      </w:r>
      <w:r w:rsidRPr="0070503B">
        <w:rPr>
          <w:rFonts w:ascii="Times New Roman" w:hAnsi="Times New Roman" w:cs="Times New Roman"/>
          <w:color w:val="262626"/>
        </w:rPr>
        <w:t xml:space="preserve">your colleagues and those closest to your ministry. </w:t>
      </w:r>
    </w:p>
    <w:p w14:paraId="7CF9472C" w14:textId="2AE16DD2" w:rsidR="00A51DE6" w:rsidRDefault="00A51DE6" w:rsidP="00A51DE6">
      <w:pPr>
        <w:widowControl w:val="0"/>
        <w:autoSpaceDE w:val="0"/>
        <w:autoSpaceDN w:val="0"/>
        <w:adjustRightInd w:val="0"/>
        <w:rPr>
          <w:rFonts w:ascii="Times New Roman" w:hAnsi="Times New Roman" w:cs="Times New Roman"/>
          <w:color w:val="262626"/>
        </w:rPr>
      </w:pPr>
    </w:p>
    <w:p w14:paraId="253EED74" w14:textId="51BA75DA" w:rsidR="00226524" w:rsidRDefault="00226524" w:rsidP="00A51DE6">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We strongly encourage you to reach out to your </w:t>
      </w:r>
      <w:r w:rsidRPr="00051D7D">
        <w:rPr>
          <w:rFonts w:ascii="Times New Roman" w:hAnsi="Times New Roman" w:cs="Times New Roman"/>
          <w:b/>
          <w:bCs/>
          <w:color w:val="262626"/>
        </w:rPr>
        <w:t>Provincial Coordinator</w:t>
      </w:r>
      <w:r>
        <w:rPr>
          <w:rFonts w:ascii="Times New Roman" w:hAnsi="Times New Roman" w:cs="Times New Roman"/>
          <w:color w:val="262626"/>
        </w:rPr>
        <w:t xml:space="preserve"> to get feedback. Our Provincial Coordinators do not read the grants from your provinc</w:t>
      </w:r>
      <w:r w:rsidR="00051D7D">
        <w:rPr>
          <w:rFonts w:ascii="Times New Roman" w:hAnsi="Times New Roman" w:cs="Times New Roman"/>
          <w:color w:val="262626"/>
        </w:rPr>
        <w:t xml:space="preserve">e and are very knowledgeable about the process. They can also help connect you with others in your province who may be doing similar work. </w:t>
      </w:r>
    </w:p>
    <w:p w14:paraId="0F6DEC3E" w14:textId="77777777" w:rsidR="00226524" w:rsidRPr="00226524" w:rsidRDefault="00F12869" w:rsidP="00226524">
      <w:pPr>
        <w:widowControl w:val="0"/>
        <w:autoSpaceDE w:val="0"/>
        <w:autoSpaceDN w:val="0"/>
        <w:adjustRightInd w:val="0"/>
        <w:rPr>
          <w:rFonts w:ascii="Times New Roman" w:hAnsi="Times New Roman" w:cs="Times New Roman"/>
          <w:color w:val="262626"/>
        </w:rPr>
      </w:pPr>
      <w:hyperlink r:id="rId9" w:history="1">
        <w:r w:rsidR="00226524" w:rsidRPr="00226524">
          <w:rPr>
            <w:rStyle w:val="Hyperlink"/>
            <w:rFonts w:ascii="Times New Roman" w:hAnsi="Times New Roman" w:cs="Times New Roman"/>
          </w:rPr>
          <w:t>https://www.episcopalchurch.org/yacm/young-adult-and-campus-ministry-advisory-council</w:t>
        </w:r>
      </w:hyperlink>
    </w:p>
    <w:p w14:paraId="335483EC" w14:textId="77777777" w:rsidR="00226524" w:rsidRPr="0070503B" w:rsidRDefault="00226524" w:rsidP="00A51DE6">
      <w:pPr>
        <w:widowControl w:val="0"/>
        <w:autoSpaceDE w:val="0"/>
        <w:autoSpaceDN w:val="0"/>
        <w:adjustRightInd w:val="0"/>
        <w:rPr>
          <w:rFonts w:ascii="Times New Roman" w:hAnsi="Times New Roman" w:cs="Times New Roman"/>
          <w:color w:val="262626"/>
        </w:rPr>
      </w:pPr>
    </w:p>
    <w:p w14:paraId="022C67C3" w14:textId="08E71452" w:rsidR="00A51DE6" w:rsidRPr="0070503B" w:rsidRDefault="00A51DE6" w:rsidP="00A51DE6">
      <w:pPr>
        <w:widowControl w:val="0"/>
        <w:autoSpaceDE w:val="0"/>
        <w:autoSpaceDN w:val="0"/>
        <w:adjustRightInd w:val="0"/>
        <w:rPr>
          <w:rFonts w:ascii="Times New Roman" w:hAnsi="Times New Roman" w:cs="Times New Roman"/>
          <w:color w:val="262626"/>
        </w:rPr>
      </w:pPr>
      <w:r w:rsidRPr="0070503B">
        <w:rPr>
          <w:rFonts w:ascii="Times New Roman" w:hAnsi="Times New Roman" w:cs="Times New Roman"/>
          <w:color w:val="262626"/>
        </w:rPr>
        <w:t xml:space="preserve">Make sure you get the feedback and buy-in from your </w:t>
      </w:r>
      <w:r w:rsidRPr="00051D7D">
        <w:rPr>
          <w:rFonts w:ascii="Times New Roman" w:hAnsi="Times New Roman" w:cs="Times New Roman"/>
          <w:b/>
          <w:bCs/>
          <w:color w:val="262626"/>
        </w:rPr>
        <w:t>Bishop</w:t>
      </w:r>
      <w:r w:rsidRPr="0070503B">
        <w:rPr>
          <w:rFonts w:ascii="Times New Roman" w:hAnsi="Times New Roman" w:cs="Times New Roman"/>
          <w:color w:val="262626"/>
        </w:rPr>
        <w:t xml:space="preserve"> since </w:t>
      </w:r>
      <w:r w:rsidR="00E5510C">
        <w:rPr>
          <w:rFonts w:ascii="Times New Roman" w:hAnsi="Times New Roman" w:cs="Times New Roman"/>
          <w:color w:val="262626"/>
        </w:rPr>
        <w:t>they will</w:t>
      </w:r>
      <w:r w:rsidRPr="0070503B">
        <w:rPr>
          <w:rFonts w:ascii="Times New Roman" w:hAnsi="Times New Roman" w:cs="Times New Roman"/>
          <w:color w:val="262626"/>
        </w:rPr>
        <w:t xml:space="preserve"> need to sign off on the final proposal. </w:t>
      </w:r>
    </w:p>
    <w:p w14:paraId="7C955238" w14:textId="77777777" w:rsidR="00A51DE6" w:rsidRPr="0070503B" w:rsidRDefault="00A51DE6" w:rsidP="00A51DE6">
      <w:pPr>
        <w:widowControl w:val="0"/>
        <w:autoSpaceDE w:val="0"/>
        <w:autoSpaceDN w:val="0"/>
        <w:adjustRightInd w:val="0"/>
        <w:rPr>
          <w:rFonts w:ascii="Times New Roman" w:hAnsi="Times New Roman" w:cs="Times New Roman"/>
          <w:color w:val="262626"/>
        </w:rPr>
      </w:pPr>
    </w:p>
    <w:p w14:paraId="078018E6" w14:textId="77777777" w:rsidR="00A51DE6" w:rsidRPr="00F12869" w:rsidRDefault="00A51DE6" w:rsidP="00A51DE6">
      <w:pPr>
        <w:widowControl w:val="0"/>
        <w:autoSpaceDE w:val="0"/>
        <w:autoSpaceDN w:val="0"/>
        <w:adjustRightInd w:val="0"/>
        <w:outlineLvl w:val="0"/>
        <w:rPr>
          <w:rFonts w:ascii="Gill Sans MT" w:hAnsi="Gill Sans MT" w:cs="Times New Roman"/>
          <w:b/>
          <w:color w:val="262626"/>
          <w:sz w:val="28"/>
        </w:rPr>
      </w:pPr>
      <w:r w:rsidRPr="00F12869">
        <w:rPr>
          <w:rFonts w:ascii="Gill Sans MT" w:hAnsi="Gill Sans MT" w:cs="Times New Roman"/>
          <w:b/>
          <w:color w:val="262626"/>
          <w:sz w:val="28"/>
        </w:rPr>
        <w:t>Step 3: Plan and Write</w:t>
      </w:r>
    </w:p>
    <w:p w14:paraId="5847DEFC" w14:textId="77777777" w:rsidR="00A51DE6" w:rsidRPr="0070503B" w:rsidRDefault="00A51DE6" w:rsidP="00A51DE6">
      <w:pPr>
        <w:widowControl w:val="0"/>
        <w:autoSpaceDE w:val="0"/>
        <w:autoSpaceDN w:val="0"/>
        <w:adjustRightInd w:val="0"/>
        <w:rPr>
          <w:rFonts w:ascii="Times New Roman" w:hAnsi="Times New Roman" w:cs="Times New Roman"/>
          <w:color w:val="262626"/>
        </w:rPr>
      </w:pPr>
      <w:r w:rsidRPr="0070503B">
        <w:rPr>
          <w:rFonts w:ascii="Times New Roman" w:hAnsi="Times New Roman" w:cs="Times New Roman"/>
          <w:color w:val="262626"/>
        </w:rPr>
        <w:t xml:space="preserve">After you have gotten some feedback, it is time to plan and write your grant application. Please make sure you look back at the guidelines, preferences and criteria as you are writing. Give yourself time to write and make sure your group of supporters is there to back you up and give you feedback before you send it in. </w:t>
      </w:r>
    </w:p>
    <w:p w14:paraId="5842428F" w14:textId="77777777" w:rsidR="00A51DE6" w:rsidRPr="0070503B" w:rsidRDefault="00A51DE6" w:rsidP="00A51DE6">
      <w:pPr>
        <w:widowControl w:val="0"/>
        <w:autoSpaceDE w:val="0"/>
        <w:autoSpaceDN w:val="0"/>
        <w:adjustRightInd w:val="0"/>
        <w:rPr>
          <w:rFonts w:ascii="Times New Roman" w:hAnsi="Times New Roman" w:cs="Times New Roman"/>
          <w:color w:val="262626"/>
        </w:rPr>
      </w:pPr>
    </w:p>
    <w:p w14:paraId="01006010" w14:textId="77777777" w:rsidR="00A51DE6" w:rsidRPr="00F12869" w:rsidRDefault="00A51DE6" w:rsidP="00A51DE6">
      <w:pPr>
        <w:widowControl w:val="0"/>
        <w:autoSpaceDE w:val="0"/>
        <w:autoSpaceDN w:val="0"/>
        <w:adjustRightInd w:val="0"/>
        <w:outlineLvl w:val="0"/>
        <w:rPr>
          <w:rFonts w:ascii="Gill Sans MT" w:hAnsi="Gill Sans MT" w:cs="Times New Roman"/>
          <w:b/>
          <w:color w:val="262626"/>
          <w:sz w:val="28"/>
        </w:rPr>
      </w:pPr>
      <w:r w:rsidRPr="00F12869">
        <w:rPr>
          <w:rFonts w:ascii="Gill Sans MT" w:hAnsi="Gill Sans MT" w:cs="Times New Roman"/>
          <w:b/>
          <w:color w:val="262626"/>
          <w:sz w:val="28"/>
        </w:rPr>
        <w:t>Step 4: Submit</w:t>
      </w:r>
    </w:p>
    <w:p w14:paraId="6F2C7B3B" w14:textId="6A551379" w:rsidR="00430456" w:rsidRDefault="00A51DE6" w:rsidP="00A51DE6">
      <w:pPr>
        <w:widowControl w:val="0"/>
        <w:autoSpaceDE w:val="0"/>
        <w:autoSpaceDN w:val="0"/>
        <w:adjustRightInd w:val="0"/>
        <w:rPr>
          <w:rFonts w:ascii="Times New Roman" w:hAnsi="Times New Roman" w:cs="Times New Roman"/>
          <w:color w:val="262626"/>
        </w:rPr>
      </w:pPr>
      <w:r w:rsidRPr="0070503B">
        <w:rPr>
          <w:rFonts w:ascii="Times New Roman" w:hAnsi="Times New Roman" w:cs="Times New Roman"/>
          <w:color w:val="262626"/>
        </w:rPr>
        <w:t xml:space="preserve">Finally, submit your application and budget by </w:t>
      </w:r>
      <w:r w:rsidR="00D67EA9">
        <w:rPr>
          <w:rFonts w:ascii="Times New Roman" w:hAnsi="Times New Roman" w:cs="Times New Roman"/>
          <w:color w:val="262626"/>
        </w:rPr>
        <w:t>November</w:t>
      </w:r>
      <w:r w:rsidR="002C4C14">
        <w:rPr>
          <w:rFonts w:ascii="Times New Roman" w:hAnsi="Times New Roman" w:cs="Times New Roman"/>
          <w:color w:val="262626"/>
        </w:rPr>
        <w:t xml:space="preserve"> 1, </w:t>
      </w:r>
      <w:proofErr w:type="gramStart"/>
      <w:r w:rsidR="002C4C14">
        <w:rPr>
          <w:rFonts w:ascii="Times New Roman" w:hAnsi="Times New Roman" w:cs="Times New Roman"/>
          <w:color w:val="262626"/>
        </w:rPr>
        <w:t>20</w:t>
      </w:r>
      <w:r w:rsidR="00F12869">
        <w:rPr>
          <w:rFonts w:ascii="Times New Roman" w:hAnsi="Times New Roman" w:cs="Times New Roman"/>
          <w:color w:val="262626"/>
        </w:rPr>
        <w:t>21</w:t>
      </w:r>
      <w:proofErr w:type="gramEnd"/>
      <w:r w:rsidRPr="0070503B">
        <w:rPr>
          <w:rFonts w:ascii="Times New Roman" w:hAnsi="Times New Roman" w:cs="Times New Roman"/>
          <w:color w:val="262626"/>
        </w:rPr>
        <w:t xml:space="preserve"> by 10pm Eastern time. </w:t>
      </w:r>
    </w:p>
    <w:p w14:paraId="18807FF8" w14:textId="77777777" w:rsidR="00430456" w:rsidRDefault="00430456" w:rsidP="00A51DE6">
      <w:pPr>
        <w:widowControl w:val="0"/>
        <w:autoSpaceDE w:val="0"/>
        <w:autoSpaceDN w:val="0"/>
        <w:adjustRightInd w:val="0"/>
        <w:rPr>
          <w:rFonts w:ascii="Times New Roman" w:hAnsi="Times New Roman" w:cs="Times New Roman"/>
          <w:color w:val="262626"/>
        </w:rPr>
      </w:pPr>
    </w:p>
    <w:p w14:paraId="1B09564F" w14:textId="0BBFB289" w:rsidR="00430456" w:rsidRPr="0070503B" w:rsidRDefault="00430456" w:rsidP="00430456">
      <w:pPr>
        <w:rPr>
          <w:rFonts w:ascii="Times New Roman" w:hAnsi="Times New Roman" w:cs="Times New Roman"/>
        </w:rPr>
      </w:pPr>
      <w:r w:rsidRPr="0070503B">
        <w:rPr>
          <w:rFonts w:ascii="Times New Roman" w:hAnsi="Times New Roman" w:cs="Times New Roman"/>
        </w:rPr>
        <w:t xml:space="preserve">If you have further questions, please contact The Rev. Shannon Kelly, </w:t>
      </w:r>
      <w:r w:rsidR="00E5510C">
        <w:rPr>
          <w:rFonts w:ascii="Times New Roman" w:hAnsi="Times New Roman" w:cs="Times New Roman"/>
        </w:rPr>
        <w:t xml:space="preserve">Director for the Department of Faith Formation and </w:t>
      </w:r>
      <w:r>
        <w:rPr>
          <w:rFonts w:ascii="Times New Roman" w:hAnsi="Times New Roman" w:cs="Times New Roman"/>
        </w:rPr>
        <w:t>Officer</w:t>
      </w:r>
      <w:r w:rsidRPr="0070503B">
        <w:rPr>
          <w:rFonts w:ascii="Times New Roman" w:hAnsi="Times New Roman" w:cs="Times New Roman"/>
        </w:rPr>
        <w:t xml:space="preserve"> for Young Adult and Campus Ministr</w:t>
      </w:r>
      <w:r w:rsidR="00051D7D">
        <w:rPr>
          <w:rFonts w:ascii="Times New Roman" w:hAnsi="Times New Roman" w:cs="Times New Roman"/>
        </w:rPr>
        <w:t>ies</w:t>
      </w:r>
      <w:r w:rsidRPr="0070503B">
        <w:rPr>
          <w:rFonts w:ascii="Times New Roman" w:hAnsi="Times New Roman" w:cs="Times New Roman"/>
        </w:rPr>
        <w:t xml:space="preserve"> at </w:t>
      </w:r>
      <w:hyperlink r:id="rId10" w:history="1">
        <w:r w:rsidRPr="0070503B">
          <w:rPr>
            <w:rStyle w:val="Hyperlink"/>
            <w:rFonts w:ascii="Times New Roman" w:hAnsi="Times New Roman" w:cs="Times New Roman"/>
          </w:rPr>
          <w:t>skelly@episcopalchurch.org</w:t>
        </w:r>
      </w:hyperlink>
      <w:r w:rsidRPr="0070503B">
        <w:rPr>
          <w:rFonts w:ascii="Times New Roman" w:hAnsi="Times New Roman" w:cs="Times New Roman"/>
        </w:rPr>
        <w:t xml:space="preserve"> or </w:t>
      </w:r>
      <w:r w:rsidR="00F12869">
        <w:rPr>
          <w:rFonts w:ascii="Times New Roman" w:hAnsi="Times New Roman" w:cs="Times New Roman"/>
        </w:rPr>
        <w:t>David Stickley</w:t>
      </w:r>
      <w:r w:rsidRPr="0070503B">
        <w:rPr>
          <w:rFonts w:ascii="Times New Roman" w:hAnsi="Times New Roman" w:cs="Times New Roman"/>
        </w:rPr>
        <w:t>, Formation Associat</w:t>
      </w:r>
      <w:r w:rsidR="00F12869">
        <w:rPr>
          <w:rFonts w:ascii="Times New Roman" w:hAnsi="Times New Roman" w:cs="Times New Roman"/>
        </w:rPr>
        <w:t xml:space="preserve">e at </w:t>
      </w:r>
      <w:hyperlink r:id="rId11" w:history="1">
        <w:r w:rsidR="00F12869" w:rsidRPr="00F12869">
          <w:rPr>
            <w:rStyle w:val="Hyperlink"/>
            <w:rFonts w:ascii="Times New Roman" w:hAnsi="Times New Roman" w:cs="Times New Roman"/>
          </w:rPr>
          <w:t>dstickley@episcopalchurch.org</w:t>
        </w:r>
      </w:hyperlink>
      <w:r w:rsidR="00F12869">
        <w:rPr>
          <w:rFonts w:ascii="Times New Roman" w:hAnsi="Times New Roman" w:cs="Times New Roman"/>
        </w:rPr>
        <w:t>.</w:t>
      </w:r>
    </w:p>
    <w:p w14:paraId="36B6B9F9" w14:textId="77777777" w:rsidR="00430456" w:rsidRPr="00A51DE6" w:rsidRDefault="00430456" w:rsidP="00A51DE6">
      <w:pPr>
        <w:widowControl w:val="0"/>
        <w:autoSpaceDE w:val="0"/>
        <w:autoSpaceDN w:val="0"/>
        <w:adjustRightInd w:val="0"/>
        <w:rPr>
          <w:rFonts w:ascii="Times New Roman" w:hAnsi="Times New Roman" w:cs="Times New Roman"/>
          <w:color w:val="262626"/>
        </w:rPr>
      </w:pPr>
    </w:p>
    <w:sectPr w:rsidR="00430456" w:rsidRPr="00A51DE6" w:rsidSect="00391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81D7C"/>
    <w:multiLevelType w:val="hybridMultilevel"/>
    <w:tmpl w:val="E6C4B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85F6B"/>
    <w:multiLevelType w:val="hybridMultilevel"/>
    <w:tmpl w:val="9E68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DE6"/>
    <w:rsid w:val="00036F69"/>
    <w:rsid w:val="00051D7D"/>
    <w:rsid w:val="000D6365"/>
    <w:rsid w:val="00103614"/>
    <w:rsid w:val="00226524"/>
    <w:rsid w:val="002C4C14"/>
    <w:rsid w:val="00332196"/>
    <w:rsid w:val="00332E37"/>
    <w:rsid w:val="00391A39"/>
    <w:rsid w:val="00430456"/>
    <w:rsid w:val="00521ABB"/>
    <w:rsid w:val="005A2DFD"/>
    <w:rsid w:val="007124BA"/>
    <w:rsid w:val="00943B5E"/>
    <w:rsid w:val="009E4666"/>
    <w:rsid w:val="00A51DE6"/>
    <w:rsid w:val="00AD0C6D"/>
    <w:rsid w:val="00AD5289"/>
    <w:rsid w:val="00B74F08"/>
    <w:rsid w:val="00D67EA9"/>
    <w:rsid w:val="00E5510C"/>
    <w:rsid w:val="00E869F0"/>
    <w:rsid w:val="00EB423D"/>
    <w:rsid w:val="00F12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B45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1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DE6"/>
    <w:pPr>
      <w:ind w:left="720"/>
      <w:contextualSpacing/>
    </w:pPr>
  </w:style>
  <w:style w:type="character" w:styleId="Hyperlink">
    <w:name w:val="Hyperlink"/>
    <w:basedOn w:val="DefaultParagraphFont"/>
    <w:uiPriority w:val="99"/>
    <w:unhideWhenUsed/>
    <w:rsid w:val="00A51DE6"/>
    <w:rPr>
      <w:color w:val="0563C1" w:themeColor="hyperlink"/>
      <w:u w:val="single"/>
    </w:rPr>
  </w:style>
  <w:style w:type="character" w:styleId="FollowedHyperlink">
    <w:name w:val="FollowedHyperlink"/>
    <w:basedOn w:val="DefaultParagraphFont"/>
    <w:uiPriority w:val="99"/>
    <w:semiHidden/>
    <w:unhideWhenUsed/>
    <w:rsid w:val="00226524"/>
    <w:rPr>
      <w:color w:val="954F72" w:themeColor="followedHyperlink"/>
      <w:u w:val="single"/>
    </w:rPr>
  </w:style>
  <w:style w:type="character" w:styleId="UnresolvedMention">
    <w:name w:val="Unresolved Mention"/>
    <w:basedOn w:val="DefaultParagraphFont"/>
    <w:uiPriority w:val="99"/>
    <w:rsid w:val="00226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4348">
      <w:bodyDiv w:val="1"/>
      <w:marLeft w:val="0"/>
      <w:marRight w:val="0"/>
      <w:marTop w:val="0"/>
      <w:marBottom w:val="0"/>
      <w:divBdr>
        <w:top w:val="none" w:sz="0" w:space="0" w:color="auto"/>
        <w:left w:val="none" w:sz="0" w:space="0" w:color="auto"/>
        <w:bottom w:val="none" w:sz="0" w:space="0" w:color="auto"/>
        <w:right w:val="none" w:sz="0" w:space="0" w:color="auto"/>
      </w:divBdr>
    </w:div>
    <w:div w:id="1358461513">
      <w:bodyDiv w:val="1"/>
      <w:marLeft w:val="0"/>
      <w:marRight w:val="0"/>
      <w:marTop w:val="0"/>
      <w:marBottom w:val="0"/>
      <w:divBdr>
        <w:top w:val="none" w:sz="0" w:space="0" w:color="auto"/>
        <w:left w:val="none" w:sz="0" w:space="0" w:color="auto"/>
        <w:bottom w:val="none" w:sz="0" w:space="0" w:color="auto"/>
        <w:right w:val="none" w:sz="0" w:space="0" w:color="auto"/>
      </w:divBdr>
    </w:div>
    <w:div w:id="1716925897">
      <w:bodyDiv w:val="1"/>
      <w:marLeft w:val="0"/>
      <w:marRight w:val="0"/>
      <w:marTop w:val="0"/>
      <w:marBottom w:val="0"/>
      <w:divBdr>
        <w:top w:val="none" w:sz="0" w:space="0" w:color="auto"/>
        <w:left w:val="none" w:sz="0" w:space="0" w:color="auto"/>
        <w:bottom w:val="none" w:sz="0" w:space="0" w:color="auto"/>
        <w:right w:val="none" w:sz="0" w:space="0" w:color="auto"/>
      </w:divBdr>
    </w:div>
    <w:div w:id="1882357394">
      <w:bodyDiv w:val="1"/>
      <w:marLeft w:val="0"/>
      <w:marRight w:val="0"/>
      <w:marTop w:val="0"/>
      <w:marBottom w:val="0"/>
      <w:divBdr>
        <w:top w:val="none" w:sz="0" w:space="0" w:color="auto"/>
        <w:left w:val="none" w:sz="0" w:space="0" w:color="auto"/>
        <w:bottom w:val="none" w:sz="0" w:space="0" w:color="auto"/>
        <w:right w:val="none" w:sz="0" w:space="0" w:color="auto"/>
      </w:divBdr>
    </w:div>
    <w:div w:id="2057125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ledtotransformation.org/taking-a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piscopalchurch.org/youngadult/leaders/practical-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lledtotransformation.org/asset-mapping/" TargetMode="External"/><Relationship Id="rId11" Type="http://schemas.openxmlformats.org/officeDocument/2006/relationships/hyperlink" Target="mailto:dstickley@episcopalchurch.org" TargetMode="External"/><Relationship Id="rId5" Type="http://schemas.openxmlformats.org/officeDocument/2006/relationships/hyperlink" Target="http://calledtotransformation.org/gifts-discernment/gifts-discernment-resources/" TargetMode="External"/><Relationship Id="rId10" Type="http://schemas.openxmlformats.org/officeDocument/2006/relationships/hyperlink" Target="mailto:skelly@episcopalchurch.org" TargetMode="External"/><Relationship Id="rId4" Type="http://schemas.openxmlformats.org/officeDocument/2006/relationships/webSettings" Target="webSettings.xml"/><Relationship Id="rId9" Type="http://schemas.openxmlformats.org/officeDocument/2006/relationships/hyperlink" Target="https://www.episcopalchurch.org/yacm/young-adult-and-campus-ministry-advisory-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Kelly</dc:creator>
  <cp:keywords/>
  <dc:description/>
  <cp:lastModifiedBy>Shannon Kelly</cp:lastModifiedBy>
  <cp:revision>3</cp:revision>
  <cp:lastPrinted>2017-02-16T21:29:00Z</cp:lastPrinted>
  <dcterms:created xsi:type="dcterms:W3CDTF">2021-09-10T14:59:00Z</dcterms:created>
  <dcterms:modified xsi:type="dcterms:W3CDTF">2021-09-10T15:02:00Z</dcterms:modified>
</cp:coreProperties>
</file>