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93984" w14:textId="71ADAECB" w:rsidR="001A31D2" w:rsidRPr="002511B5" w:rsidRDefault="00B973B5">
      <w:pPr>
        <w:rPr>
          <w:rFonts w:ascii="Garamond" w:hAnsi="Garamond"/>
          <w:sz w:val="22"/>
          <w:szCs w:val="22"/>
        </w:rPr>
      </w:pPr>
      <w:r w:rsidRPr="002511B5">
        <w:rPr>
          <w:rFonts w:ascii="Garamond" w:hAnsi="Garamond"/>
          <w:noProof/>
          <w:sz w:val="22"/>
          <w:szCs w:val="22"/>
        </w:rPr>
        <w:drawing>
          <wp:inline distT="0" distB="0" distL="0" distR="0" wp14:anchorId="5A19BE95" wp14:editId="2A3F905D">
            <wp:extent cx="1855543" cy="13348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1855543" cy="1334828"/>
                    </a:xfrm>
                    <a:prstGeom prst="rect">
                      <a:avLst/>
                    </a:prstGeom>
                  </pic:spPr>
                </pic:pic>
              </a:graphicData>
            </a:graphic>
          </wp:inline>
        </w:drawing>
      </w:r>
    </w:p>
    <w:p w14:paraId="2F17863A" w14:textId="03A99A24" w:rsidR="00B973B5" w:rsidRPr="002511B5" w:rsidRDefault="00B973B5">
      <w:pPr>
        <w:rPr>
          <w:rFonts w:ascii="Garamond" w:hAnsi="Garamond"/>
          <w:sz w:val="22"/>
          <w:szCs w:val="22"/>
        </w:rPr>
      </w:pPr>
    </w:p>
    <w:p w14:paraId="2A93BE7A" w14:textId="37627DBF" w:rsidR="00B973B5" w:rsidRPr="002511B5" w:rsidRDefault="00FE6994" w:rsidP="00B973B5">
      <w:pPr>
        <w:rPr>
          <w:rFonts w:ascii="Garamond" w:hAnsi="Garamond"/>
          <w:b/>
          <w:sz w:val="22"/>
          <w:szCs w:val="22"/>
        </w:rPr>
      </w:pPr>
      <w:r w:rsidRPr="002511B5">
        <w:rPr>
          <w:rFonts w:ascii="Garamond" w:hAnsi="Garamond"/>
          <w:b/>
          <w:sz w:val="22"/>
          <w:szCs w:val="22"/>
        </w:rPr>
        <w:t>2</w:t>
      </w:r>
      <w:r w:rsidR="002511B5" w:rsidRPr="002511B5">
        <w:rPr>
          <w:rFonts w:ascii="Garamond" w:hAnsi="Garamond"/>
          <w:b/>
          <w:sz w:val="22"/>
          <w:szCs w:val="22"/>
        </w:rPr>
        <w:t>8</w:t>
      </w:r>
      <w:r w:rsidR="00B973B5" w:rsidRPr="002511B5">
        <w:rPr>
          <w:rFonts w:ascii="Garamond" w:hAnsi="Garamond"/>
          <w:b/>
          <w:sz w:val="22"/>
          <w:szCs w:val="22"/>
        </w:rPr>
        <w:t xml:space="preserve"> de </w:t>
      </w:r>
      <w:r w:rsidRPr="002511B5">
        <w:rPr>
          <w:rFonts w:ascii="Garamond" w:hAnsi="Garamond"/>
          <w:b/>
          <w:sz w:val="22"/>
          <w:szCs w:val="22"/>
        </w:rPr>
        <w:t>noviembre</w:t>
      </w:r>
      <w:r w:rsidR="00B973B5" w:rsidRPr="002511B5">
        <w:rPr>
          <w:rFonts w:ascii="Garamond" w:hAnsi="Garamond"/>
          <w:b/>
          <w:sz w:val="22"/>
          <w:szCs w:val="22"/>
        </w:rPr>
        <w:t xml:space="preserve"> de 20</w:t>
      </w:r>
      <w:r w:rsidRPr="002511B5">
        <w:rPr>
          <w:rFonts w:ascii="Garamond" w:hAnsi="Garamond"/>
          <w:b/>
          <w:sz w:val="22"/>
          <w:szCs w:val="22"/>
        </w:rPr>
        <w:t>2</w:t>
      </w:r>
      <w:r w:rsidR="002511B5" w:rsidRPr="002511B5">
        <w:rPr>
          <w:rFonts w:ascii="Garamond" w:hAnsi="Garamond"/>
          <w:b/>
          <w:sz w:val="22"/>
          <w:szCs w:val="22"/>
        </w:rPr>
        <w:t>1</w:t>
      </w:r>
      <w:r w:rsidR="00B973B5" w:rsidRPr="002511B5">
        <w:rPr>
          <w:rFonts w:ascii="Garamond" w:hAnsi="Garamond"/>
          <w:b/>
          <w:sz w:val="22"/>
          <w:szCs w:val="22"/>
        </w:rPr>
        <w:t xml:space="preserve"> – Adviento 1 (</w:t>
      </w:r>
      <w:r w:rsidR="002511B5" w:rsidRPr="002511B5">
        <w:rPr>
          <w:rFonts w:ascii="Garamond" w:hAnsi="Garamond"/>
          <w:b/>
          <w:sz w:val="22"/>
          <w:szCs w:val="22"/>
        </w:rPr>
        <w:t>C</w:t>
      </w:r>
      <w:r w:rsidR="00B973B5" w:rsidRPr="002511B5">
        <w:rPr>
          <w:rFonts w:ascii="Garamond" w:hAnsi="Garamond"/>
          <w:b/>
          <w:sz w:val="22"/>
          <w:szCs w:val="22"/>
        </w:rPr>
        <w:t>)</w:t>
      </w:r>
    </w:p>
    <w:p w14:paraId="28B6FCBB" w14:textId="1D1375DE" w:rsidR="00B973B5" w:rsidRPr="002511B5" w:rsidRDefault="002511B5" w:rsidP="00B973B5">
      <w:pPr>
        <w:rPr>
          <w:rFonts w:ascii="Garamond" w:hAnsi="Garamond"/>
          <w:b/>
          <w:sz w:val="22"/>
          <w:szCs w:val="22"/>
        </w:rPr>
      </w:pPr>
      <w:r w:rsidRPr="002511B5">
        <w:rPr>
          <w:rFonts w:ascii="Garamond" w:hAnsi="Garamond"/>
          <w:noProof/>
          <w:sz w:val="22"/>
          <w:szCs w:val="22"/>
        </w:rPr>
        <w:drawing>
          <wp:anchor distT="0" distB="0" distL="114300" distR="114300" simplePos="0" relativeHeight="251662336" behindDoc="0" locked="0" layoutInCell="1" allowOverlap="1" wp14:anchorId="47E6746D" wp14:editId="5721C0C4">
            <wp:simplePos x="0" y="0"/>
            <wp:positionH relativeFrom="column">
              <wp:posOffset>5136515</wp:posOffset>
            </wp:positionH>
            <wp:positionV relativeFrom="paragraph">
              <wp:posOffset>157480</wp:posOffset>
            </wp:positionV>
            <wp:extent cx="1666875" cy="2149475"/>
            <wp:effectExtent l="0" t="0" r="635"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666875" cy="2149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73B5" w:rsidRPr="002511B5">
        <w:rPr>
          <w:rFonts w:ascii="Garamond" w:hAnsi="Garamond"/>
          <w:b/>
          <w:sz w:val="22"/>
          <w:szCs w:val="22"/>
        </w:rPr>
        <w:t>La Anunciación: Decir “Sí” al Recorrido</w:t>
      </w:r>
    </w:p>
    <w:p w14:paraId="54BAC0D6" w14:textId="4C6CF0FF" w:rsidR="00B973B5" w:rsidRPr="002511B5" w:rsidRDefault="00B973B5" w:rsidP="00B973B5">
      <w:pPr>
        <w:rPr>
          <w:rFonts w:ascii="Garamond" w:hAnsi="Garamond"/>
          <w:sz w:val="22"/>
          <w:szCs w:val="22"/>
        </w:rPr>
      </w:pPr>
    </w:p>
    <w:p w14:paraId="6B7F9D45" w14:textId="50D3747C" w:rsidR="00BD2C03" w:rsidRPr="002511B5" w:rsidRDefault="008C62A6" w:rsidP="00BD2C03">
      <w:pPr>
        <w:rPr>
          <w:rFonts w:ascii="Garamond" w:hAnsi="Garamond"/>
          <w:sz w:val="22"/>
          <w:szCs w:val="22"/>
        </w:rPr>
      </w:pPr>
      <w:r w:rsidRPr="002511B5">
        <w:rPr>
          <w:rFonts w:ascii="Garamond" w:hAnsi="Garamond"/>
          <w:sz w:val="22"/>
          <w:szCs w:val="22"/>
        </w:rPr>
        <w:t xml:space="preserve">Al comenzar esta semana la época de Adviento, lo invitamos a que centre su atención en la venida de Jesús en la Navidad mediante las prácticas sugeridas en </w:t>
      </w:r>
      <w:r w:rsidRPr="002511B5">
        <w:rPr>
          <w:rFonts w:ascii="Garamond" w:hAnsi="Garamond"/>
          <w:i/>
          <w:sz w:val="22"/>
          <w:szCs w:val="22"/>
        </w:rPr>
        <w:t>Recorriendo el Camino del Amor</w:t>
      </w:r>
      <w:r w:rsidRPr="002511B5">
        <w:rPr>
          <w:rFonts w:ascii="Garamond" w:hAnsi="Garamond"/>
          <w:sz w:val="22"/>
          <w:szCs w:val="22"/>
        </w:rPr>
        <w:t>. El recorrido se inicia diciendo “sí” al llamado de Dios de dar a luz una nueva vida al mundo. Es un llamado que es a la vez poderoso, pero con gentileza, un llamado que al ser aceptado completamente crecerá más allá de nuestra imaginación, saliéndose de nosotros y expandiéndose a nuestra familia, a los amigos, a la comunidad y al mundo entero. Durante el transcurso de esta santa temporada, lo invitamos a responder a este llamado utilizando estas prácticas diarias y lo animamos a que se las ofrezca a sus amigos, a la familia y a los vecinos.</w:t>
      </w:r>
    </w:p>
    <w:p w14:paraId="07248D2B" w14:textId="20486A3D" w:rsidR="002511B5" w:rsidRPr="002511B5" w:rsidRDefault="002511B5" w:rsidP="00BD2C03">
      <w:pPr>
        <w:rPr>
          <w:rFonts w:ascii="Garamond" w:hAnsi="Garamond"/>
          <w:sz w:val="22"/>
          <w:szCs w:val="22"/>
        </w:rPr>
      </w:pPr>
    </w:p>
    <w:p w14:paraId="1654E5CB" w14:textId="77777777" w:rsidR="002511B5" w:rsidRPr="002511B5" w:rsidRDefault="002511B5" w:rsidP="002511B5">
      <w:pPr>
        <w:rPr>
          <w:rFonts w:ascii="Garamond" w:eastAsia="Times New Roman" w:hAnsi="Garamond" w:cs="Times New Roman"/>
          <w:iCs/>
          <w:sz w:val="22"/>
          <w:szCs w:val="22"/>
          <w:lang w:eastAsia="es-ES_tradnl"/>
        </w:rPr>
      </w:pPr>
      <w:r w:rsidRPr="002511B5">
        <w:rPr>
          <w:rFonts w:ascii="Garamond" w:eastAsia="Times New Roman" w:hAnsi="Garamond" w:cs="Times New Roman"/>
          <w:iCs/>
          <w:sz w:val="22"/>
          <w:szCs w:val="22"/>
          <w:lang w:val="es-419" w:eastAsia="es-ES_tradnl"/>
        </w:rPr>
        <w:t xml:space="preserve">Para obtener recursos adicionales de Adviento con relación al Camino del Amor, visite </w:t>
      </w:r>
      <w:r w:rsidRPr="002511B5">
        <w:rPr>
          <w:rFonts w:ascii="Garamond" w:eastAsia="Times New Roman" w:hAnsi="Garamond" w:cs="Times New Roman"/>
          <w:i/>
          <w:iCs/>
          <w:sz w:val="22"/>
          <w:szCs w:val="22"/>
          <w:lang w:val="es-419" w:eastAsia="es-ES_tradnl"/>
        </w:rPr>
        <w:t xml:space="preserve">episcopalchurch.org/wayoflove. </w:t>
      </w:r>
      <w:r w:rsidRPr="002511B5">
        <w:rPr>
          <w:rFonts w:ascii="Garamond" w:eastAsia="Times New Roman" w:hAnsi="Garamond" w:cs="Times New Roman"/>
          <w:iCs/>
          <w:sz w:val="22"/>
          <w:szCs w:val="22"/>
          <w:lang w:val="es-419" w:eastAsia="es-ES_tradnl"/>
        </w:rPr>
        <w:t xml:space="preserve">Allí encontrará enlaces electrónicos para todo un currículo de Adviento, </w:t>
      </w:r>
      <w:r w:rsidRPr="002511B5">
        <w:rPr>
          <w:rFonts w:ascii="Garamond" w:eastAsia="Times New Roman" w:hAnsi="Garamond" w:cs="Times New Roman"/>
          <w:i/>
          <w:iCs/>
          <w:sz w:val="22"/>
          <w:szCs w:val="22"/>
          <w:lang w:val="es-419" w:eastAsia="es-ES_tradnl"/>
        </w:rPr>
        <w:t xml:space="preserve">Recorriendo el Camino de Amor, </w:t>
      </w:r>
      <w:r w:rsidRPr="002511B5">
        <w:rPr>
          <w:rFonts w:ascii="Garamond" w:eastAsia="Times New Roman" w:hAnsi="Garamond" w:cs="Times New Roman"/>
          <w:iCs/>
          <w:sz w:val="22"/>
          <w:szCs w:val="22"/>
          <w:lang w:val="es-419" w:eastAsia="es-ES_tradnl"/>
        </w:rPr>
        <w:t xml:space="preserve">así como </w:t>
      </w:r>
      <w:r w:rsidRPr="002511B5">
        <w:rPr>
          <w:rFonts w:ascii="Garamond" w:eastAsia="Times New Roman" w:hAnsi="Garamond" w:cs="Times New Roman"/>
          <w:i/>
          <w:iCs/>
          <w:sz w:val="22"/>
          <w:szCs w:val="22"/>
          <w:lang w:val="es-419" w:eastAsia="es-ES_tradnl"/>
        </w:rPr>
        <w:t xml:space="preserve">Vivir el Camino del Amor en comunidad, </w:t>
      </w:r>
      <w:r w:rsidRPr="002511B5">
        <w:rPr>
          <w:rFonts w:ascii="Garamond" w:eastAsia="Times New Roman" w:hAnsi="Garamond" w:cs="Times New Roman"/>
          <w:iCs/>
          <w:sz w:val="22"/>
          <w:szCs w:val="22"/>
          <w:lang w:val="es-419" w:eastAsia="es-ES_tradnl"/>
        </w:rPr>
        <w:t>que es un currículo de nueve semanas que es útil en cualquier temporada.</w:t>
      </w:r>
    </w:p>
    <w:p w14:paraId="70F192DA" w14:textId="6BAE0FBA" w:rsidR="008C62A6" w:rsidRPr="002511B5" w:rsidRDefault="008C62A6" w:rsidP="00BD2C03">
      <w:pPr>
        <w:rPr>
          <w:rFonts w:ascii="Garamond" w:hAnsi="Garamond"/>
          <w:sz w:val="22"/>
          <w:szCs w:val="22"/>
        </w:rPr>
      </w:pPr>
      <w:r w:rsidRPr="002511B5">
        <w:rPr>
          <w:rFonts w:ascii="Garamond" w:eastAsia="Calibri" w:hAnsi="Garamond" w:cs="Times New Roman"/>
          <w:noProof/>
          <w:sz w:val="22"/>
          <w:szCs w:val="22"/>
        </w:rPr>
        <mc:AlternateContent>
          <mc:Choice Requires="wps">
            <w:drawing>
              <wp:anchor distT="0" distB="0" distL="114300" distR="114300" simplePos="0" relativeHeight="251659264" behindDoc="0" locked="0" layoutInCell="1" allowOverlap="1" wp14:anchorId="3E532552" wp14:editId="464AC7F7">
                <wp:simplePos x="0" y="0"/>
                <wp:positionH relativeFrom="column">
                  <wp:posOffset>76200</wp:posOffset>
                </wp:positionH>
                <wp:positionV relativeFrom="paragraph">
                  <wp:posOffset>106566</wp:posOffset>
                </wp:positionV>
                <wp:extent cx="6593205" cy="0"/>
                <wp:effectExtent l="0" t="0" r="10795" b="12700"/>
                <wp:wrapNone/>
                <wp:docPr id="2" name="Straight Connector 2"/>
                <wp:cNvGraphicFramePr/>
                <a:graphic xmlns:a="http://schemas.openxmlformats.org/drawingml/2006/main">
                  <a:graphicData uri="http://schemas.microsoft.com/office/word/2010/wordprocessingShape">
                    <wps:wsp>
                      <wps:cNvCnPr/>
                      <wps:spPr>
                        <a:xfrm>
                          <a:off x="0" y="0"/>
                          <a:ext cx="65932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B2C963"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pt,8.4pt" to="525.15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" strokecolor="black [3200]" strokeweight=".5pt">
                <v:stroke joinstyle="miter"/>
              </v:line>
            </w:pict>
          </mc:Fallback>
        </mc:AlternateContent>
      </w:r>
    </w:p>
    <w:p w14:paraId="4A5A20E7" w14:textId="6B79584B" w:rsidR="00181B1B" w:rsidRPr="002511B5" w:rsidRDefault="00181B1B" w:rsidP="00BD2C03">
      <w:pPr>
        <w:rPr>
          <w:rFonts w:ascii="Gill Sans Light" w:hAnsi="Gill Sans Light" w:cs="Gill Sans Light"/>
          <w:sz w:val="22"/>
          <w:szCs w:val="22"/>
        </w:rPr>
        <w:sectPr w:rsidR="00181B1B" w:rsidRPr="002511B5" w:rsidSect="0047610A">
          <w:footerReference w:type="default" r:id="rId9"/>
          <w:pgSz w:w="12240" w:h="15840"/>
          <w:pgMar w:top="720" w:right="720" w:bottom="720" w:left="720" w:header="720" w:footer="720" w:gutter="0"/>
          <w:cols w:space="720"/>
          <w:docGrid w:linePitch="360"/>
        </w:sectPr>
      </w:pPr>
    </w:p>
    <w:p w14:paraId="28A6FE4C" w14:textId="493D83E6" w:rsidR="00BD2C03" w:rsidRPr="002511B5" w:rsidRDefault="00FE6994" w:rsidP="00BD2C03">
      <w:pPr>
        <w:rPr>
          <w:rFonts w:ascii="GILL SANS SEMIBOLD" w:hAnsi="GILL SANS SEMIBOLD" w:cs="Gill Sans Light"/>
          <w:b/>
          <w:sz w:val="22"/>
          <w:szCs w:val="22"/>
        </w:rPr>
      </w:pPr>
      <w:r w:rsidRPr="002511B5">
        <w:rPr>
          <w:rFonts w:ascii="GILL SANS SEMIBOLD" w:hAnsi="GILL SANS SEMIBOLD" w:cs="Gill Sans Light"/>
          <w:b/>
          <w:sz w:val="22"/>
          <w:szCs w:val="22"/>
        </w:rPr>
        <w:t>2</w:t>
      </w:r>
      <w:r w:rsidR="002511B5" w:rsidRPr="002511B5">
        <w:rPr>
          <w:rFonts w:ascii="GILL SANS SEMIBOLD" w:hAnsi="GILL SANS SEMIBOLD" w:cs="Gill Sans Light"/>
          <w:b/>
          <w:sz w:val="22"/>
          <w:szCs w:val="22"/>
        </w:rPr>
        <w:t>8</w:t>
      </w:r>
      <w:r w:rsidR="00BD2C03" w:rsidRPr="002511B5">
        <w:rPr>
          <w:rFonts w:ascii="GILL SANS SEMIBOLD" w:hAnsi="GILL SANS SEMIBOLD" w:cs="Gill Sans Light"/>
          <w:b/>
          <w:sz w:val="22"/>
          <w:szCs w:val="22"/>
        </w:rPr>
        <w:t xml:space="preserve"> de </w:t>
      </w:r>
      <w:r w:rsidRPr="002511B5">
        <w:rPr>
          <w:rFonts w:ascii="GILL SANS SEMIBOLD" w:hAnsi="GILL SANS SEMIBOLD" w:cs="Gill Sans Light"/>
          <w:b/>
          <w:sz w:val="22"/>
          <w:szCs w:val="22"/>
        </w:rPr>
        <w:t>noviembre</w:t>
      </w:r>
    </w:p>
    <w:p w14:paraId="0162D317" w14:textId="06C74056" w:rsidR="00BD2C03" w:rsidRPr="002511B5" w:rsidRDefault="00FE6994" w:rsidP="00BD2C03">
      <w:pPr>
        <w:rPr>
          <w:rFonts w:ascii="Gill Sans" w:hAnsi="Gill Sans" w:cs="Gill Sans"/>
          <w:b/>
          <w:sz w:val="22"/>
          <w:szCs w:val="22"/>
        </w:rPr>
      </w:pPr>
      <w:r w:rsidRPr="002511B5">
        <w:rPr>
          <w:rFonts w:ascii="Gill Sans" w:hAnsi="Gill Sans" w:cs="Gill Sans"/>
          <w:b/>
          <w:sz w:val="22"/>
          <w:szCs w:val="22"/>
        </w:rPr>
        <w:t>ADORAR</w:t>
      </w:r>
    </w:p>
    <w:p w14:paraId="3D85DED6" w14:textId="16D5D627" w:rsidR="00CC5F7A" w:rsidRPr="002511B5" w:rsidRDefault="002511B5" w:rsidP="002511B5">
      <w:pPr>
        <w:rPr>
          <w:rFonts w:ascii="Gill Sans Light" w:hAnsi="Gill Sans Light" w:cs="Gill Sans Light"/>
          <w:sz w:val="22"/>
          <w:szCs w:val="22"/>
          <w:lang w:val="es-ES_tradnl"/>
        </w:rPr>
      </w:pPr>
      <w:r w:rsidRPr="002511B5">
        <w:rPr>
          <w:rFonts w:ascii="Gill Sans Light" w:hAnsi="Gill Sans Light" w:cs="Gill Sans Light"/>
          <w:sz w:val="22"/>
          <w:szCs w:val="22"/>
          <w:lang w:val="es-ES_tradnl"/>
        </w:rPr>
        <w:t>Lea Lucas 21:25-36. ¿De qué manera los símbolos del tiempo de Adviento le ayudan a entender la historia de Jesús? ¿Dónde los percibe hoy en su adoración?</w:t>
      </w:r>
    </w:p>
    <w:p w14:paraId="73965E29" w14:textId="5E5A9194" w:rsidR="002511B5" w:rsidRDefault="002511B5" w:rsidP="00BD2C03">
      <w:pPr>
        <w:rPr>
          <w:rFonts w:ascii="GILL SANS SEMIBOLD" w:hAnsi="GILL SANS SEMIBOLD" w:cs="Gill Sans Light"/>
          <w:b/>
          <w:sz w:val="22"/>
          <w:szCs w:val="22"/>
        </w:rPr>
      </w:pPr>
    </w:p>
    <w:p w14:paraId="11573A3D" w14:textId="0CAD68B3" w:rsidR="00BD2C03" w:rsidRPr="002511B5" w:rsidRDefault="002511B5" w:rsidP="00BD2C03">
      <w:pPr>
        <w:rPr>
          <w:rFonts w:ascii="GILL SANS SEMIBOLD" w:hAnsi="GILL SANS SEMIBOLD" w:cs="Gill Sans Light"/>
          <w:b/>
          <w:sz w:val="22"/>
          <w:szCs w:val="22"/>
        </w:rPr>
      </w:pPr>
      <w:r w:rsidRPr="002511B5">
        <w:rPr>
          <w:rFonts w:ascii="GILL SANS SEMIBOLD" w:hAnsi="GILL SANS SEMIBOLD" w:cs="Gill Sans Light"/>
          <w:b/>
          <w:sz w:val="22"/>
          <w:szCs w:val="22"/>
        </w:rPr>
        <w:t>29</w:t>
      </w:r>
      <w:r w:rsidR="00BD2C03" w:rsidRPr="002511B5">
        <w:rPr>
          <w:rFonts w:ascii="GILL SANS SEMIBOLD" w:hAnsi="GILL SANS SEMIBOLD" w:cs="Gill Sans Light"/>
          <w:b/>
          <w:sz w:val="22"/>
          <w:szCs w:val="22"/>
        </w:rPr>
        <w:t xml:space="preserve"> de </w:t>
      </w:r>
      <w:r w:rsidR="00FE6994" w:rsidRPr="002511B5">
        <w:rPr>
          <w:rFonts w:ascii="GILL SANS SEMIBOLD" w:hAnsi="GILL SANS SEMIBOLD" w:cs="Gill Sans Light"/>
          <w:b/>
          <w:sz w:val="22"/>
          <w:szCs w:val="22"/>
        </w:rPr>
        <w:t>noviembre</w:t>
      </w:r>
    </w:p>
    <w:p w14:paraId="5FF9B891" w14:textId="284FCA7F" w:rsidR="00BD2C03" w:rsidRPr="002511B5" w:rsidRDefault="00FE6994" w:rsidP="00BD2C03">
      <w:pPr>
        <w:rPr>
          <w:rFonts w:ascii="Gill Sans" w:hAnsi="Gill Sans" w:cs="Gill Sans"/>
          <w:b/>
          <w:sz w:val="22"/>
          <w:szCs w:val="22"/>
        </w:rPr>
      </w:pPr>
      <w:r w:rsidRPr="002511B5">
        <w:rPr>
          <w:rFonts w:ascii="Gill Sans" w:hAnsi="Gill Sans" w:cs="Gill Sans"/>
          <w:b/>
          <w:sz w:val="22"/>
          <w:szCs w:val="22"/>
        </w:rPr>
        <w:t>IR</w:t>
      </w:r>
    </w:p>
    <w:p w14:paraId="02C22B6D" w14:textId="395B95BB" w:rsidR="00CC5F7A" w:rsidRPr="002511B5" w:rsidRDefault="002511B5" w:rsidP="00BD2C03">
      <w:pPr>
        <w:rPr>
          <w:rFonts w:ascii="Gill Sans Light" w:hAnsi="Gill Sans Light" w:cs="Gill Sans Light"/>
          <w:sz w:val="22"/>
          <w:szCs w:val="22"/>
          <w:lang w:val="es-CO"/>
        </w:rPr>
      </w:pPr>
      <w:r w:rsidRPr="002511B5">
        <w:rPr>
          <w:rFonts w:ascii="Gill Sans Light" w:hAnsi="Gill Sans Light" w:cs="Gill Sans Light"/>
          <w:sz w:val="22"/>
          <w:szCs w:val="22"/>
          <w:lang w:val="es-ES_tradnl"/>
        </w:rPr>
        <w:t>Haga lo posible por tener una conversación hoy con alguien a quien normalmente no visitaría. Pídale a Dios que abra su corazón para escuchar a esa persona como lo haría Él.</w:t>
      </w:r>
    </w:p>
    <w:p w14:paraId="2D88E062" w14:textId="77777777" w:rsidR="002511B5" w:rsidRDefault="002511B5" w:rsidP="00BD2C03">
      <w:pPr>
        <w:rPr>
          <w:rFonts w:ascii="GILL SANS SEMIBOLD" w:hAnsi="GILL SANS SEMIBOLD" w:cs="Gill Sans Light"/>
          <w:b/>
          <w:sz w:val="22"/>
          <w:szCs w:val="22"/>
          <w:lang w:val="es-CO"/>
        </w:rPr>
      </w:pPr>
    </w:p>
    <w:p w14:paraId="310083B1" w14:textId="6AA74181" w:rsidR="00BD2C03" w:rsidRPr="002511B5" w:rsidRDefault="002511B5" w:rsidP="00BD2C03">
      <w:pPr>
        <w:rPr>
          <w:rFonts w:ascii="GILL SANS SEMIBOLD" w:hAnsi="GILL SANS SEMIBOLD" w:cs="Gill Sans Light"/>
          <w:b/>
          <w:sz w:val="22"/>
          <w:szCs w:val="22"/>
          <w:lang w:val="es-CO"/>
        </w:rPr>
      </w:pPr>
      <w:r w:rsidRPr="002511B5">
        <w:rPr>
          <w:rFonts w:ascii="GILL SANS SEMIBOLD" w:hAnsi="GILL SANS SEMIBOLD" w:cs="Gill Sans Light"/>
          <w:b/>
          <w:sz w:val="22"/>
          <w:szCs w:val="22"/>
          <w:lang w:val="es-CO"/>
        </w:rPr>
        <w:t>30</w:t>
      </w:r>
      <w:r w:rsidR="00BD2C03" w:rsidRPr="002511B5">
        <w:rPr>
          <w:rFonts w:ascii="GILL SANS SEMIBOLD" w:hAnsi="GILL SANS SEMIBOLD" w:cs="Gill Sans Light"/>
          <w:b/>
          <w:sz w:val="22"/>
          <w:szCs w:val="22"/>
          <w:lang w:val="es-CO"/>
        </w:rPr>
        <w:t xml:space="preserve"> de </w:t>
      </w:r>
      <w:r w:rsidRPr="002511B5">
        <w:rPr>
          <w:rFonts w:ascii="GILL SANS SEMIBOLD" w:hAnsi="GILL SANS SEMIBOLD" w:cs="Gill Sans Light"/>
          <w:b/>
          <w:sz w:val="22"/>
          <w:szCs w:val="22"/>
          <w:lang w:val="es-CO"/>
        </w:rPr>
        <w:t>noviembre</w:t>
      </w:r>
    </w:p>
    <w:p w14:paraId="51D070B5" w14:textId="0D8040BE" w:rsidR="00BD2C03" w:rsidRPr="002511B5" w:rsidRDefault="00BD2C03" w:rsidP="00BD2C03">
      <w:pPr>
        <w:rPr>
          <w:rFonts w:ascii="Gill Sans" w:hAnsi="Gill Sans" w:cs="Gill Sans"/>
          <w:b/>
          <w:sz w:val="22"/>
          <w:szCs w:val="22"/>
          <w:lang w:val="es-CO"/>
        </w:rPr>
      </w:pPr>
      <w:r w:rsidRPr="002511B5">
        <w:rPr>
          <w:rFonts w:ascii="Gill Sans" w:hAnsi="Gill Sans" w:cs="Gill Sans" w:hint="cs"/>
          <w:b/>
          <w:sz w:val="22"/>
          <w:szCs w:val="22"/>
          <w:lang w:val="es-CO"/>
        </w:rPr>
        <w:t>APREND</w:t>
      </w:r>
      <w:r w:rsidR="00FE6994" w:rsidRPr="002511B5">
        <w:rPr>
          <w:rFonts w:ascii="Gill Sans" w:hAnsi="Gill Sans" w:cs="Gill Sans"/>
          <w:b/>
          <w:sz w:val="22"/>
          <w:szCs w:val="22"/>
          <w:lang w:val="es-CO"/>
        </w:rPr>
        <w:t>ER</w:t>
      </w:r>
    </w:p>
    <w:p w14:paraId="7F94CF7E" w14:textId="7714E65E" w:rsidR="00CC5F7A" w:rsidRPr="002511B5" w:rsidRDefault="002511B5" w:rsidP="002511B5">
      <w:pPr>
        <w:rPr>
          <w:rFonts w:ascii="Gill Sans Light" w:hAnsi="Gill Sans Light" w:cs="Gill Sans Light"/>
          <w:sz w:val="22"/>
          <w:szCs w:val="22"/>
          <w:lang w:val="es-ES_tradnl"/>
        </w:rPr>
      </w:pPr>
      <w:r w:rsidRPr="002511B5">
        <w:rPr>
          <w:rFonts w:ascii="Gill Sans Light" w:hAnsi="Gill Sans Light" w:cs="Gill Sans Light"/>
          <w:sz w:val="22"/>
          <w:szCs w:val="22"/>
          <w:lang w:val="es-ES_tradnl"/>
        </w:rPr>
        <w:t>Lea Mateo 4:18-22. ¿De qué manera estos versículos de Mateo le inspiran a leer las Escrituras con nuevos ojos? Trate de leer varias traducciones distintas de este pasaje. Note cómo la diferencia de los textos podría cambiar la manera en que se interpreta el pasaje.</w:t>
      </w:r>
    </w:p>
    <w:p w14:paraId="1F7A26A9" w14:textId="77777777" w:rsidR="002511B5" w:rsidRDefault="002511B5" w:rsidP="00BD2C03">
      <w:pPr>
        <w:rPr>
          <w:rFonts w:ascii="GILL SANS SEMIBOLD" w:hAnsi="GILL SANS SEMIBOLD" w:cs="Gill Sans"/>
          <w:b/>
          <w:sz w:val="22"/>
          <w:szCs w:val="22"/>
          <w:lang w:val="es-CO"/>
        </w:rPr>
      </w:pPr>
    </w:p>
    <w:p w14:paraId="6013272C" w14:textId="2CE31A71" w:rsidR="00BD2C03" w:rsidRPr="002511B5" w:rsidRDefault="002511B5" w:rsidP="00BD2C03">
      <w:pPr>
        <w:rPr>
          <w:rFonts w:ascii="GILL SANS SEMIBOLD" w:hAnsi="GILL SANS SEMIBOLD" w:cs="Gill Sans"/>
          <w:b/>
          <w:sz w:val="22"/>
          <w:szCs w:val="22"/>
          <w:lang w:val="es-CO"/>
        </w:rPr>
      </w:pPr>
      <w:r w:rsidRPr="002511B5">
        <w:rPr>
          <w:rFonts w:ascii="GILL SANS SEMIBOLD" w:hAnsi="GILL SANS SEMIBOLD" w:cs="Gill Sans"/>
          <w:b/>
          <w:sz w:val="22"/>
          <w:szCs w:val="22"/>
          <w:lang w:val="es-CO"/>
        </w:rPr>
        <w:t>1</w:t>
      </w:r>
      <w:r w:rsidR="00BD2C03" w:rsidRPr="002511B5">
        <w:rPr>
          <w:rFonts w:ascii="GILL SANS SEMIBOLD" w:hAnsi="GILL SANS SEMIBOLD" w:cs="Gill Sans"/>
          <w:b/>
          <w:sz w:val="22"/>
          <w:szCs w:val="22"/>
          <w:lang w:val="es-CO"/>
        </w:rPr>
        <w:t xml:space="preserve"> de diciembre</w:t>
      </w:r>
    </w:p>
    <w:p w14:paraId="00B0AE92" w14:textId="1C254DA4" w:rsidR="00BD2C03" w:rsidRPr="002511B5" w:rsidRDefault="00BD2C03" w:rsidP="00BD2C03">
      <w:pPr>
        <w:rPr>
          <w:rFonts w:ascii="Gill Sans" w:hAnsi="Gill Sans" w:cs="Gill Sans"/>
          <w:b/>
          <w:sz w:val="22"/>
          <w:szCs w:val="22"/>
          <w:lang w:val="es-CO"/>
        </w:rPr>
      </w:pPr>
      <w:r w:rsidRPr="002511B5">
        <w:rPr>
          <w:rFonts w:ascii="Gill Sans" w:hAnsi="Gill Sans" w:cs="Gill Sans" w:hint="cs"/>
          <w:b/>
          <w:sz w:val="22"/>
          <w:szCs w:val="22"/>
          <w:lang w:val="es-CO"/>
        </w:rPr>
        <w:t>OR</w:t>
      </w:r>
      <w:r w:rsidR="00FE6994" w:rsidRPr="002511B5">
        <w:rPr>
          <w:rFonts w:ascii="Gill Sans" w:hAnsi="Gill Sans" w:cs="Gill Sans"/>
          <w:b/>
          <w:sz w:val="22"/>
          <w:szCs w:val="22"/>
          <w:lang w:val="es-CO"/>
        </w:rPr>
        <w:t>AR</w:t>
      </w:r>
    </w:p>
    <w:p w14:paraId="36E4B64C" w14:textId="204522F4" w:rsidR="00CC5F7A" w:rsidRPr="002511B5" w:rsidRDefault="002511B5" w:rsidP="002511B5">
      <w:pPr>
        <w:rPr>
          <w:rFonts w:ascii="Gill Sans Light" w:hAnsi="Gill Sans Light" w:cs="Gill Sans Light"/>
          <w:i/>
          <w:iCs/>
          <w:sz w:val="22"/>
          <w:szCs w:val="22"/>
          <w:lang w:val="es-ES_tradnl"/>
        </w:rPr>
      </w:pPr>
      <w:r w:rsidRPr="002511B5">
        <w:rPr>
          <w:rFonts w:ascii="Gill Sans Light" w:hAnsi="Gill Sans Light" w:cs="Gill Sans Light"/>
          <w:sz w:val="22"/>
          <w:szCs w:val="22"/>
          <w:lang w:val="es-ES_tradnl"/>
        </w:rPr>
        <w:t xml:space="preserve">Ore siguiendo la Primera </w:t>
      </w:r>
      <w:r w:rsidR="008437EA">
        <w:rPr>
          <w:rFonts w:ascii="Gill Sans Light" w:hAnsi="Gill Sans Light" w:cs="Gill Sans Light"/>
          <w:sz w:val="22"/>
          <w:szCs w:val="22"/>
          <w:lang w:val="es-ES_tradnl"/>
        </w:rPr>
        <w:t>Colecta</w:t>
      </w:r>
      <w:r w:rsidRPr="002511B5">
        <w:rPr>
          <w:rFonts w:ascii="Gill Sans Light" w:hAnsi="Gill Sans Light" w:cs="Gill Sans Light"/>
          <w:sz w:val="22"/>
          <w:szCs w:val="22"/>
          <w:lang w:val="es-ES_tradnl"/>
        </w:rPr>
        <w:t xml:space="preserve"> de Adviento, que se encuentra en la página </w:t>
      </w:r>
      <w:r w:rsidR="008858E8">
        <w:rPr>
          <w:rFonts w:ascii="Gill Sans Light" w:hAnsi="Gill Sans Light" w:cs="Gill Sans Light"/>
          <w:sz w:val="22"/>
          <w:szCs w:val="22"/>
          <w:lang w:val="es-ES_tradnl"/>
        </w:rPr>
        <w:t>125</w:t>
      </w:r>
      <w:r w:rsidRPr="002511B5">
        <w:rPr>
          <w:rFonts w:ascii="Gill Sans Light" w:hAnsi="Gill Sans Light" w:cs="Gill Sans Light"/>
          <w:sz w:val="22"/>
          <w:szCs w:val="22"/>
          <w:lang w:val="es-ES_tradnl"/>
        </w:rPr>
        <w:t xml:space="preserve"> del </w:t>
      </w:r>
      <w:r w:rsidRPr="002511B5">
        <w:rPr>
          <w:rFonts w:ascii="Gill Sans Light" w:hAnsi="Gill Sans Light" w:cs="Gill Sans Light"/>
          <w:i/>
          <w:iCs/>
          <w:sz w:val="22"/>
          <w:szCs w:val="22"/>
          <w:lang w:val="es-ES_tradnl"/>
        </w:rPr>
        <w:t>Libro de Oración Común.</w:t>
      </w:r>
      <w:r>
        <w:rPr>
          <w:rFonts w:ascii="Gill Sans Light" w:hAnsi="Gill Sans Light" w:cs="Gill Sans Light"/>
          <w:i/>
          <w:iCs/>
          <w:sz w:val="22"/>
          <w:szCs w:val="22"/>
          <w:lang w:val="es-ES_tradnl"/>
        </w:rPr>
        <w:t xml:space="preserve"> </w:t>
      </w:r>
      <w:r w:rsidRPr="002511B5">
        <w:rPr>
          <w:rFonts w:ascii="Gill Sans Light" w:hAnsi="Gill Sans Light" w:cs="Gill Sans Light"/>
          <w:sz w:val="22"/>
          <w:szCs w:val="22"/>
          <w:lang w:val="es-ES_tradnl"/>
        </w:rPr>
        <w:t>Use un cronómetro (de su reloj u otro) para contar tres minutos en que pueda sentarse en silencio y escuchar lo que Dios le dice.</w:t>
      </w:r>
    </w:p>
    <w:p w14:paraId="31ACF936" w14:textId="77777777" w:rsidR="002511B5" w:rsidRDefault="002511B5" w:rsidP="00BD2C03">
      <w:pPr>
        <w:rPr>
          <w:rFonts w:ascii="GILL SANS SEMIBOLD" w:hAnsi="GILL SANS SEMIBOLD" w:cs="Gill Sans"/>
          <w:b/>
          <w:sz w:val="22"/>
          <w:szCs w:val="22"/>
        </w:rPr>
      </w:pPr>
    </w:p>
    <w:p w14:paraId="4D7E2CCB" w14:textId="77777777" w:rsidR="002511B5" w:rsidRDefault="002511B5" w:rsidP="002511B5">
      <w:pPr>
        <w:rPr>
          <w:rFonts w:ascii="GILL SANS SEMIBOLD" w:hAnsi="GILL SANS SEMIBOLD" w:cs="Gill Sans"/>
          <w:b/>
          <w:sz w:val="22"/>
          <w:szCs w:val="22"/>
        </w:rPr>
      </w:pPr>
    </w:p>
    <w:p w14:paraId="08EF4F98" w14:textId="0E9D8EDB" w:rsidR="002511B5" w:rsidRDefault="002511B5" w:rsidP="002511B5">
      <w:pPr>
        <w:rPr>
          <w:rFonts w:ascii="GILL SANS SEMIBOLD" w:hAnsi="GILL SANS SEMIBOLD" w:cs="Gill Sans"/>
          <w:b/>
          <w:sz w:val="22"/>
          <w:szCs w:val="22"/>
        </w:rPr>
      </w:pPr>
      <w:r w:rsidRPr="002511B5">
        <w:rPr>
          <w:rFonts w:ascii="GILL SANS SEMIBOLD" w:hAnsi="GILL SANS SEMIBOLD" w:cs="Gill Sans"/>
          <w:b/>
          <w:sz w:val="22"/>
          <w:szCs w:val="22"/>
        </w:rPr>
        <w:t>2</w:t>
      </w:r>
      <w:r w:rsidR="00FE6994" w:rsidRPr="002511B5">
        <w:rPr>
          <w:rFonts w:ascii="GILL SANS SEMIBOLD" w:hAnsi="GILL SANS SEMIBOLD" w:cs="Gill Sans"/>
          <w:b/>
          <w:sz w:val="22"/>
          <w:szCs w:val="22"/>
        </w:rPr>
        <w:t xml:space="preserve"> </w:t>
      </w:r>
      <w:r w:rsidR="00BD2C03" w:rsidRPr="002511B5">
        <w:rPr>
          <w:rFonts w:ascii="GILL SANS SEMIBOLD" w:hAnsi="GILL SANS SEMIBOLD" w:cs="Gill Sans"/>
          <w:b/>
          <w:sz w:val="22"/>
          <w:szCs w:val="22"/>
        </w:rPr>
        <w:t>de diciembre</w:t>
      </w:r>
    </w:p>
    <w:p w14:paraId="276BCF1D" w14:textId="06A90437" w:rsidR="00CC5F7A" w:rsidRPr="002511B5" w:rsidRDefault="00BD2C03" w:rsidP="002511B5">
      <w:pPr>
        <w:rPr>
          <w:rFonts w:ascii="GILL SANS SEMIBOLD" w:hAnsi="GILL SANS SEMIBOLD" w:cs="Gill Sans"/>
          <w:b/>
          <w:sz w:val="22"/>
          <w:szCs w:val="22"/>
        </w:rPr>
      </w:pPr>
      <w:r w:rsidRPr="002511B5">
        <w:rPr>
          <w:rFonts w:ascii="Gill Sans" w:hAnsi="Gill Sans" w:cs="Gill Sans" w:hint="cs"/>
          <w:b/>
          <w:sz w:val="22"/>
          <w:szCs w:val="22"/>
        </w:rPr>
        <w:t>BEND</w:t>
      </w:r>
      <w:r w:rsidR="00FE6994" w:rsidRPr="002511B5">
        <w:rPr>
          <w:rFonts w:ascii="Gill Sans" w:hAnsi="Gill Sans" w:cs="Gill Sans"/>
          <w:b/>
          <w:sz w:val="22"/>
          <w:szCs w:val="22"/>
        </w:rPr>
        <w:t>ECIR</w:t>
      </w:r>
      <w:r w:rsidR="00F577A7" w:rsidRPr="002511B5">
        <w:rPr>
          <w:rFonts w:ascii="Gill Sans" w:hAnsi="Gill Sans" w:cs="Gill Sans"/>
          <w:b/>
          <w:sz w:val="22"/>
          <w:szCs w:val="22"/>
        </w:rPr>
        <w:br/>
      </w:r>
      <w:r w:rsidR="002511B5" w:rsidRPr="002511B5">
        <w:rPr>
          <w:rFonts w:ascii="Gill Sans Light" w:hAnsi="Gill Sans Light" w:cs="Gill Sans Light"/>
          <w:sz w:val="22"/>
          <w:szCs w:val="22"/>
          <w:lang w:val="es-ES_tradnl"/>
        </w:rPr>
        <w:t>Sabemos que los ángeles son los mensajeros especiales de Dios para nosotros y que Gabriel pasó un tiempo intencional con María ayudándola a entender el papel que desempeñaría en la historia de Dios.</w:t>
      </w:r>
      <w:r w:rsidR="002511B5">
        <w:rPr>
          <w:rFonts w:ascii="Gill Sans Light" w:hAnsi="Gill Sans Light" w:cs="Gill Sans Light"/>
          <w:sz w:val="22"/>
          <w:szCs w:val="22"/>
          <w:lang w:val="es-ES_tradnl"/>
        </w:rPr>
        <w:t xml:space="preserve"> </w:t>
      </w:r>
      <w:r w:rsidR="002511B5" w:rsidRPr="002511B5">
        <w:rPr>
          <w:rFonts w:ascii="Gill Sans Light" w:hAnsi="Gill Sans Light" w:cs="Gill Sans Light"/>
          <w:sz w:val="22"/>
          <w:szCs w:val="22"/>
          <w:lang w:val="es-ES_tradnl"/>
        </w:rPr>
        <w:t>¿Quién compartió una lección importante o su presencia con usted esta semana? Dele las gracias hoy con una llamada o una nota.</w:t>
      </w:r>
    </w:p>
    <w:p w14:paraId="5C7BC18D" w14:textId="77777777" w:rsidR="002511B5" w:rsidRDefault="002511B5" w:rsidP="00BD2C03">
      <w:pPr>
        <w:rPr>
          <w:rFonts w:ascii="GILL SANS SEMIBOLD" w:hAnsi="GILL SANS SEMIBOLD" w:cs="Gill Sans"/>
          <w:b/>
          <w:sz w:val="22"/>
          <w:szCs w:val="22"/>
        </w:rPr>
      </w:pPr>
    </w:p>
    <w:p w14:paraId="0A0BC6BB" w14:textId="5FCD27C6" w:rsidR="00BD2C03" w:rsidRPr="002511B5" w:rsidRDefault="002511B5" w:rsidP="00BD2C03">
      <w:pPr>
        <w:rPr>
          <w:rFonts w:ascii="GILL SANS SEMIBOLD" w:hAnsi="GILL SANS SEMIBOLD" w:cs="Gill Sans"/>
          <w:b/>
          <w:sz w:val="22"/>
          <w:szCs w:val="22"/>
        </w:rPr>
      </w:pPr>
      <w:r w:rsidRPr="002511B5">
        <w:rPr>
          <w:rFonts w:ascii="GILL SANS SEMIBOLD" w:hAnsi="GILL SANS SEMIBOLD" w:cs="Gill Sans"/>
          <w:b/>
          <w:sz w:val="22"/>
          <w:szCs w:val="22"/>
        </w:rPr>
        <w:t>3</w:t>
      </w:r>
      <w:r w:rsidR="00BD2C03" w:rsidRPr="002511B5">
        <w:rPr>
          <w:rFonts w:ascii="GILL SANS SEMIBOLD" w:hAnsi="GILL SANS SEMIBOLD" w:cs="Gill Sans"/>
          <w:b/>
          <w:sz w:val="22"/>
          <w:szCs w:val="22"/>
        </w:rPr>
        <w:t xml:space="preserve"> de diciembre</w:t>
      </w:r>
    </w:p>
    <w:p w14:paraId="3ABBEDA1" w14:textId="5BC0ED4E" w:rsidR="00181B1B" w:rsidRPr="002511B5" w:rsidRDefault="00DA0050" w:rsidP="00BD2C03">
      <w:pPr>
        <w:rPr>
          <w:rFonts w:ascii="Gill Sans" w:hAnsi="Gill Sans" w:cs="Gill Sans"/>
          <w:b/>
          <w:sz w:val="22"/>
          <w:szCs w:val="22"/>
        </w:rPr>
      </w:pPr>
      <w:r w:rsidRPr="002511B5">
        <w:rPr>
          <w:rFonts w:ascii="Gill Sans" w:hAnsi="Gill Sans" w:cs="Gill Sans"/>
          <w:b/>
          <w:sz w:val="22"/>
          <w:szCs w:val="22"/>
        </w:rPr>
        <w:t>CAMBI</w:t>
      </w:r>
      <w:r w:rsidR="00FE6994" w:rsidRPr="002511B5">
        <w:rPr>
          <w:rFonts w:ascii="Gill Sans" w:hAnsi="Gill Sans" w:cs="Gill Sans"/>
          <w:b/>
          <w:sz w:val="22"/>
          <w:szCs w:val="22"/>
        </w:rPr>
        <w:t>AR</w:t>
      </w:r>
    </w:p>
    <w:p w14:paraId="344B5EE0" w14:textId="12BD2A46" w:rsidR="00CC5F7A" w:rsidRPr="002511B5" w:rsidRDefault="002511B5" w:rsidP="002511B5">
      <w:pPr>
        <w:rPr>
          <w:rFonts w:ascii="Gill Sans Light" w:hAnsi="Gill Sans Light" w:cs="Gill Sans Light"/>
          <w:sz w:val="22"/>
          <w:szCs w:val="22"/>
          <w:lang w:val="es-ES_tradnl"/>
        </w:rPr>
      </w:pPr>
      <w:r w:rsidRPr="002511B5">
        <w:rPr>
          <w:rFonts w:ascii="Gill Sans Light" w:hAnsi="Gill Sans Light" w:cs="Gill Sans Light"/>
          <w:sz w:val="22"/>
          <w:szCs w:val="22"/>
          <w:lang w:val="es-ES_tradnl"/>
        </w:rPr>
        <w:t>Lea Isaías 58. ¿De qué manera esta lectura le obliga a pensar en las festividades y en los festivales de manera diferente? ¿De qué manera esta lección podría cambiar la forma en que celebra o agradece en esta temporada santa?</w:t>
      </w:r>
    </w:p>
    <w:p w14:paraId="17D6C4DF" w14:textId="77777777" w:rsidR="002511B5" w:rsidRDefault="002511B5" w:rsidP="00BD2C03">
      <w:pPr>
        <w:rPr>
          <w:rFonts w:ascii="GILL SANS SEMIBOLD" w:hAnsi="GILL SANS SEMIBOLD" w:cs="Gill Sans"/>
          <w:b/>
          <w:sz w:val="22"/>
          <w:szCs w:val="22"/>
        </w:rPr>
      </w:pPr>
    </w:p>
    <w:p w14:paraId="41F19A0F" w14:textId="7E0B700E" w:rsidR="00181B1B" w:rsidRPr="002511B5" w:rsidRDefault="002511B5" w:rsidP="00BD2C03">
      <w:pPr>
        <w:rPr>
          <w:rFonts w:ascii="GILL SANS SEMIBOLD" w:hAnsi="GILL SANS SEMIBOLD" w:cs="Gill Sans"/>
          <w:b/>
          <w:sz w:val="22"/>
          <w:szCs w:val="22"/>
        </w:rPr>
      </w:pPr>
      <w:r w:rsidRPr="002511B5">
        <w:rPr>
          <w:rFonts w:ascii="GILL SANS SEMIBOLD" w:hAnsi="GILL SANS SEMIBOLD" w:cs="Gill Sans"/>
          <w:b/>
          <w:sz w:val="22"/>
          <w:szCs w:val="22"/>
        </w:rPr>
        <w:t>4</w:t>
      </w:r>
      <w:r w:rsidR="00181B1B" w:rsidRPr="002511B5">
        <w:rPr>
          <w:rFonts w:ascii="GILL SANS SEMIBOLD" w:hAnsi="GILL SANS SEMIBOLD" w:cs="Gill Sans"/>
          <w:b/>
          <w:sz w:val="22"/>
          <w:szCs w:val="22"/>
        </w:rPr>
        <w:t xml:space="preserve"> de diciembre</w:t>
      </w:r>
    </w:p>
    <w:p w14:paraId="5E2F3EB0" w14:textId="2C53FE77" w:rsidR="00181B1B" w:rsidRPr="002511B5" w:rsidRDefault="00181B1B" w:rsidP="00BD2C03">
      <w:pPr>
        <w:rPr>
          <w:rFonts w:ascii="Gill Sans" w:hAnsi="Gill Sans" w:cs="Gill Sans"/>
          <w:b/>
          <w:sz w:val="22"/>
          <w:szCs w:val="22"/>
        </w:rPr>
      </w:pPr>
      <w:r w:rsidRPr="002511B5">
        <w:rPr>
          <w:rFonts w:ascii="Gill Sans" w:hAnsi="Gill Sans" w:cs="Gill Sans" w:hint="cs"/>
          <w:b/>
          <w:sz w:val="22"/>
          <w:szCs w:val="22"/>
        </w:rPr>
        <w:t>DESCANS</w:t>
      </w:r>
      <w:r w:rsidR="00FE6994" w:rsidRPr="002511B5">
        <w:rPr>
          <w:rFonts w:ascii="Gill Sans" w:hAnsi="Gill Sans" w:cs="Gill Sans"/>
          <w:b/>
          <w:sz w:val="22"/>
          <w:szCs w:val="22"/>
        </w:rPr>
        <w:t>AR</w:t>
      </w:r>
    </w:p>
    <w:p w14:paraId="4F6A16AF" w14:textId="043B7672" w:rsidR="00181B1B" w:rsidRPr="002511B5" w:rsidRDefault="002511B5" w:rsidP="00F577A7">
      <w:pPr>
        <w:rPr>
          <w:rFonts w:ascii="Gill Sans Light" w:hAnsi="Gill Sans Light" w:cs="Gill Sans Light"/>
          <w:sz w:val="22"/>
          <w:szCs w:val="22"/>
        </w:rPr>
        <w:sectPr w:rsidR="00181B1B" w:rsidRPr="002511B5" w:rsidSect="009273D8">
          <w:type w:val="continuous"/>
          <w:pgSz w:w="12240" w:h="15840"/>
          <w:pgMar w:top="720" w:right="720" w:bottom="720" w:left="720" w:header="720" w:footer="720" w:gutter="0"/>
          <w:cols w:num="2" w:space="720"/>
          <w:docGrid w:linePitch="360"/>
        </w:sectPr>
      </w:pPr>
      <w:r w:rsidRPr="002511B5">
        <w:rPr>
          <w:rFonts w:ascii="Gill Sans Light" w:hAnsi="Gill Sans Light" w:cs="Gill Sans Light"/>
          <w:sz w:val="22"/>
          <w:szCs w:val="22"/>
          <w:lang w:val="es-ES_tradnl"/>
        </w:rPr>
        <w:t>Ponga su teléfono en modo avión y déjelo en una gaveta de la cómoda durante una o dos horas. Pase lo que pase en ese tiempo, lo podrá atender después. Dedique este tiempo a usted y a Jesús, para descansar y recargar energías para la semana que tiene por delant</w:t>
      </w:r>
      <w:r>
        <w:rPr>
          <w:rFonts w:ascii="Gill Sans Light" w:hAnsi="Gill Sans Light" w:cs="Gill Sans Light"/>
          <w:sz w:val="22"/>
          <w:szCs w:val="22"/>
          <w:lang w:val="es-ES_tradnl"/>
        </w:rPr>
        <w:t>e.</w:t>
      </w:r>
    </w:p>
    <w:p w14:paraId="52FB7D9D" w14:textId="77777777" w:rsidR="00181B1B" w:rsidRPr="002511B5" w:rsidRDefault="00181B1B" w:rsidP="00CC5F7A">
      <w:pPr>
        <w:rPr>
          <w:rFonts w:ascii="Garamond" w:eastAsia="Times New Roman" w:hAnsi="Garamond" w:cs="Times New Roman"/>
          <w:iCs/>
          <w:sz w:val="22"/>
          <w:szCs w:val="22"/>
          <w:lang w:eastAsia="es-ES_tradnl"/>
        </w:rPr>
      </w:pPr>
    </w:p>
    <w:sectPr w:rsidR="00181B1B" w:rsidRPr="002511B5" w:rsidSect="00181B1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78586" w14:textId="77777777" w:rsidR="007359BF" w:rsidRDefault="007359BF" w:rsidP="008C62A6">
      <w:r>
        <w:separator/>
      </w:r>
    </w:p>
  </w:endnote>
  <w:endnote w:type="continuationSeparator" w:id="0">
    <w:p w14:paraId="4F1A7671" w14:textId="77777777" w:rsidR="007359BF" w:rsidRDefault="007359BF" w:rsidP="008C6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Gill Sans Light">
    <w:altName w:val="GILL SANS LIGHT"/>
    <w:panose1 w:val="020B0302020104020203"/>
    <w:charset w:val="B1"/>
    <w:family w:val="swiss"/>
    <w:pitch w:val="variable"/>
    <w:sig w:usb0="80000A67" w:usb1="00000000" w:usb2="00000000" w:usb3="00000000" w:csb0="000001F7" w:csb1="00000000"/>
  </w:font>
  <w:font w:name="GILL SANS SEMIBOLD">
    <w:panose1 w:val="020B0702020104020203"/>
    <w:charset w:val="00"/>
    <w:family w:val="swiss"/>
    <w:pitch w:val="variable"/>
    <w:sig w:usb0="8000026F" w:usb1="5000004A" w:usb2="00000000" w:usb3="00000000" w:csb0="00000005" w:csb1="00000000"/>
  </w:font>
  <w:font w:name="Gill Sans">
    <w:panose1 w:val="020B0502020104020203"/>
    <w:charset w:val="B1"/>
    <w:family w:val="swiss"/>
    <w:pitch w:val="variable"/>
    <w:sig w:usb0="80000A67" w:usb1="00000000" w:usb2="00000000" w:usb3="00000000" w:csb0="000001F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A3EFC" w14:textId="6BBE4610" w:rsidR="008C62A6" w:rsidRPr="008C62A6" w:rsidRDefault="008C62A6" w:rsidP="008C62A6">
    <w:pPr>
      <w:pStyle w:val="Footer"/>
      <w:rPr>
        <w:rFonts w:ascii="Garamond" w:eastAsia="Times New Roman" w:hAnsi="Garamond" w:cs="Times New Roman"/>
        <w:sz w:val="18"/>
        <w:szCs w:val="26"/>
        <w:lang w:val="es-ES" w:eastAsia="es-ES_tradnl"/>
      </w:rPr>
    </w:pPr>
    <w:r w:rsidRPr="00E86D99">
      <w:rPr>
        <w:rFonts w:ascii="Garamond" w:eastAsia="Times New Roman" w:hAnsi="Garamond" w:cs="Times New Roman"/>
        <w:sz w:val="18"/>
        <w:szCs w:val="26"/>
        <w:lang w:val="es-ES" w:eastAsia="es-ES_tradnl"/>
      </w:rPr>
      <w:t>Publicado por la Oficina de Comunicación de la Iglesia Episcopal, 815 Second Avenue, Nueva York, N.Y. 10017</w:t>
    </w:r>
    <w:r w:rsidRPr="00E86D99">
      <w:rPr>
        <w:rFonts w:ascii="Garamond" w:eastAsia="Times New Roman" w:hAnsi="Garamond" w:cs="Times New Roman"/>
        <w:sz w:val="18"/>
        <w:szCs w:val="26"/>
        <w:lang w:val="es-ES" w:eastAsia="es-ES_tradnl"/>
      </w:rPr>
      <w:br/>
      <w:t>© 20</w:t>
    </w:r>
    <w:r w:rsidR="00FE6994">
      <w:rPr>
        <w:rFonts w:ascii="Garamond" w:eastAsia="Times New Roman" w:hAnsi="Garamond" w:cs="Times New Roman"/>
        <w:sz w:val="18"/>
        <w:szCs w:val="26"/>
        <w:lang w:val="es-ES" w:eastAsia="es-ES_tradnl"/>
      </w:rPr>
      <w:t>2</w:t>
    </w:r>
    <w:r w:rsidR="002511B5">
      <w:rPr>
        <w:rFonts w:ascii="Garamond" w:eastAsia="Times New Roman" w:hAnsi="Garamond" w:cs="Times New Roman"/>
        <w:sz w:val="18"/>
        <w:szCs w:val="26"/>
        <w:lang w:val="es-ES" w:eastAsia="es-ES_tradnl"/>
      </w:rPr>
      <w:t>1</w:t>
    </w:r>
    <w:r w:rsidRPr="00E86D99">
      <w:rPr>
        <w:rFonts w:ascii="Garamond" w:eastAsia="Times New Roman" w:hAnsi="Garamond" w:cs="Times New Roman"/>
        <w:sz w:val="18"/>
        <w:szCs w:val="26"/>
        <w:lang w:val="es-ES" w:eastAsia="es-ES_tradnl"/>
      </w:rPr>
      <w:t xml:space="preserve"> La Sociedad Misionera Doméstica y Extranjera de la Iglesia Protestante Episcopal en Estados Unidos de América.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E151B" w14:textId="77777777" w:rsidR="007359BF" w:rsidRDefault="007359BF" w:rsidP="008C62A6">
      <w:r>
        <w:separator/>
      </w:r>
    </w:p>
  </w:footnote>
  <w:footnote w:type="continuationSeparator" w:id="0">
    <w:p w14:paraId="1AABCEDA" w14:textId="77777777" w:rsidR="007359BF" w:rsidRDefault="007359BF" w:rsidP="008C62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A57AB"/>
    <w:multiLevelType w:val="hybridMultilevel"/>
    <w:tmpl w:val="702EE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C50EDC"/>
    <w:multiLevelType w:val="hybridMultilevel"/>
    <w:tmpl w:val="91BEA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3B5"/>
    <w:rsid w:val="00050111"/>
    <w:rsid w:val="000C4618"/>
    <w:rsid w:val="00181B1B"/>
    <w:rsid w:val="001F5145"/>
    <w:rsid w:val="002217B6"/>
    <w:rsid w:val="002511B5"/>
    <w:rsid w:val="0029482E"/>
    <w:rsid w:val="003C1D14"/>
    <w:rsid w:val="0045393B"/>
    <w:rsid w:val="0047610A"/>
    <w:rsid w:val="00560BE2"/>
    <w:rsid w:val="005B5D09"/>
    <w:rsid w:val="005C61E9"/>
    <w:rsid w:val="0060744D"/>
    <w:rsid w:val="00634E23"/>
    <w:rsid w:val="006B1E5B"/>
    <w:rsid w:val="007359BF"/>
    <w:rsid w:val="008437EA"/>
    <w:rsid w:val="008858E8"/>
    <w:rsid w:val="008A7B0D"/>
    <w:rsid w:val="008C62A6"/>
    <w:rsid w:val="009273D8"/>
    <w:rsid w:val="00AE343E"/>
    <w:rsid w:val="00B855BB"/>
    <w:rsid w:val="00B973B5"/>
    <w:rsid w:val="00BD2C03"/>
    <w:rsid w:val="00CC5F7A"/>
    <w:rsid w:val="00DA0050"/>
    <w:rsid w:val="00DF0AAA"/>
    <w:rsid w:val="00F25FAD"/>
    <w:rsid w:val="00F35748"/>
    <w:rsid w:val="00F56CA9"/>
    <w:rsid w:val="00F577A7"/>
    <w:rsid w:val="00FE69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9D58A"/>
  <w14:defaultImageDpi w14:val="32767"/>
  <w15:chartTrackingRefBased/>
  <w15:docId w15:val="{62B57619-F90C-5F40-A03B-9D51029CB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2C03"/>
    <w:pPr>
      <w:ind w:left="720"/>
      <w:contextualSpacing/>
    </w:pPr>
  </w:style>
  <w:style w:type="paragraph" w:styleId="Header">
    <w:name w:val="header"/>
    <w:basedOn w:val="Normal"/>
    <w:link w:val="HeaderChar"/>
    <w:uiPriority w:val="99"/>
    <w:unhideWhenUsed/>
    <w:rsid w:val="008C62A6"/>
    <w:pPr>
      <w:tabs>
        <w:tab w:val="center" w:pos="4680"/>
        <w:tab w:val="right" w:pos="9360"/>
      </w:tabs>
    </w:pPr>
  </w:style>
  <w:style w:type="character" w:customStyle="1" w:styleId="HeaderChar">
    <w:name w:val="Header Char"/>
    <w:basedOn w:val="DefaultParagraphFont"/>
    <w:link w:val="Header"/>
    <w:uiPriority w:val="99"/>
    <w:rsid w:val="008C62A6"/>
  </w:style>
  <w:style w:type="paragraph" w:styleId="Footer">
    <w:name w:val="footer"/>
    <w:basedOn w:val="Normal"/>
    <w:link w:val="FooterChar"/>
    <w:uiPriority w:val="99"/>
    <w:unhideWhenUsed/>
    <w:rsid w:val="008C62A6"/>
    <w:pPr>
      <w:tabs>
        <w:tab w:val="center" w:pos="4680"/>
        <w:tab w:val="right" w:pos="9360"/>
      </w:tabs>
    </w:pPr>
  </w:style>
  <w:style w:type="character" w:customStyle="1" w:styleId="FooterChar">
    <w:name w:val="Footer Char"/>
    <w:basedOn w:val="DefaultParagraphFont"/>
    <w:link w:val="Footer"/>
    <w:uiPriority w:val="99"/>
    <w:rsid w:val="008C62A6"/>
  </w:style>
  <w:style w:type="paragraph" w:styleId="BalloonText">
    <w:name w:val="Balloon Text"/>
    <w:basedOn w:val="Normal"/>
    <w:link w:val="BalloonTextChar"/>
    <w:uiPriority w:val="99"/>
    <w:semiHidden/>
    <w:unhideWhenUsed/>
    <w:rsid w:val="009273D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273D8"/>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7839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444</Words>
  <Characters>2536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Sikkema</dc:creator>
  <cp:keywords/>
  <dc:description/>
  <cp:lastModifiedBy>Christopher Sikkema</cp:lastModifiedBy>
  <cp:revision>8</cp:revision>
  <cp:lastPrinted>2019-10-29T20:09:00Z</cp:lastPrinted>
  <dcterms:created xsi:type="dcterms:W3CDTF">2019-10-29T20:09:00Z</dcterms:created>
  <dcterms:modified xsi:type="dcterms:W3CDTF">2021-10-14T19:28:00Z</dcterms:modified>
</cp:coreProperties>
</file>